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窑炉、熔炉及电炉项目构思建设方案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77" w:history="1">
        <w:r>
          <w:rPr>
            <w:rFonts w:ascii="仿宋" w:eastAsia="仿宋" w:hAnsi="仿宋" w:cs="仿宋" w:hint="eastAsia"/>
            <w:lang w:eastAsia="zh-CN"/>
          </w:rPr>
          <w:t>前言</w:t>
        </w:r>
        <w:r>
          <w:tab/>
        </w:r>
        <w:r>
          <w:fldChar w:fldCharType="begin"/>
        </w:r>
        <w:r>
          <w:instrText xml:space="preserve"> PAGEREF _Toc29777 \h </w:instrText>
        </w:r>
        <w:r>
          <w:fldChar w:fldCharType="separate"/>
        </w:r>
        <w:r>
          <w:t>3</w:t>
        </w:r>
        <w:r>
          <w:fldChar w:fldCharType="end"/>
        </w:r>
      </w:hyperlink>
    </w:p>
    <w:p>
      <w:pPr>
        <w:pStyle w:val="TOC1"/>
        <w:tabs>
          <w:tab w:val="right" w:leader="dot" w:pos="8306"/>
        </w:tabs>
      </w:pPr>
      <w:hyperlink w:anchor="_Toc2135" w:history="1">
        <w:r>
          <w:rPr>
            <w:rFonts w:ascii="仿宋" w:eastAsia="仿宋" w:hAnsi="仿宋" w:cs="仿宋" w:hint="eastAsia"/>
            <w:lang w:eastAsia="zh-CN"/>
          </w:rPr>
          <w:t>一、窑炉、熔炉及电炉项目概论</w:t>
        </w:r>
        <w:r>
          <w:tab/>
        </w:r>
        <w:r>
          <w:fldChar w:fldCharType="begin"/>
        </w:r>
        <w:r>
          <w:instrText xml:space="preserve"> PAGEREF _Toc2135 \h </w:instrText>
        </w:r>
        <w:r>
          <w:fldChar w:fldCharType="separate"/>
        </w:r>
        <w:r>
          <w:t>3</w:t>
        </w:r>
        <w:r>
          <w:fldChar w:fldCharType="end"/>
        </w:r>
      </w:hyperlink>
    </w:p>
    <w:p>
      <w:pPr>
        <w:pStyle w:val="TOC2"/>
        <w:tabs>
          <w:tab w:val="right" w:leader="dot" w:pos="8306"/>
        </w:tabs>
      </w:pPr>
      <w:hyperlink w:anchor="_Toc8144" w:history="1">
        <w:r>
          <w:rPr>
            <w:rFonts w:ascii="仿宋" w:eastAsia="仿宋" w:hAnsi="仿宋" w:cs="仿宋" w:hint="eastAsia"/>
            <w:lang w:eastAsia="zh-CN"/>
          </w:rPr>
          <w:t>(一)、项目申报单位概况</w:t>
        </w:r>
        <w:r>
          <w:tab/>
        </w:r>
        <w:r>
          <w:fldChar w:fldCharType="begin"/>
        </w:r>
        <w:r>
          <w:instrText xml:space="preserve"> PAGEREF _Toc8144 \h </w:instrText>
        </w:r>
        <w:r>
          <w:fldChar w:fldCharType="separate"/>
        </w:r>
        <w:r>
          <w:t>3</w:t>
        </w:r>
        <w:r>
          <w:fldChar w:fldCharType="end"/>
        </w:r>
      </w:hyperlink>
    </w:p>
    <w:p>
      <w:pPr>
        <w:pStyle w:val="TOC2"/>
        <w:tabs>
          <w:tab w:val="right" w:leader="dot" w:pos="8306"/>
        </w:tabs>
      </w:pPr>
      <w:hyperlink w:anchor="_Toc25143" w:history="1">
        <w:r>
          <w:rPr>
            <w:rFonts w:ascii="仿宋" w:eastAsia="仿宋" w:hAnsi="仿宋" w:cs="仿宋" w:hint="eastAsia"/>
            <w:lang w:eastAsia="zh-CN"/>
          </w:rPr>
          <w:t>(二)、项目概况</w:t>
        </w:r>
        <w:r>
          <w:tab/>
        </w:r>
        <w:r>
          <w:fldChar w:fldCharType="begin"/>
        </w:r>
        <w:r>
          <w:instrText xml:space="preserve"> PAGEREF _Toc25143 \h </w:instrText>
        </w:r>
        <w:r>
          <w:fldChar w:fldCharType="separate"/>
        </w:r>
        <w:r>
          <w:t>4</w:t>
        </w:r>
        <w:r>
          <w:fldChar w:fldCharType="end"/>
        </w:r>
      </w:hyperlink>
    </w:p>
    <w:p>
      <w:pPr>
        <w:pStyle w:val="TOC1"/>
        <w:tabs>
          <w:tab w:val="right" w:leader="dot" w:pos="8306"/>
        </w:tabs>
      </w:pPr>
      <w:hyperlink w:anchor="_Toc13884" w:history="1">
        <w:r>
          <w:rPr>
            <w:rFonts w:ascii="仿宋" w:eastAsia="仿宋" w:hAnsi="仿宋" w:cs="仿宋" w:hint="eastAsia"/>
            <w:lang w:eastAsia="zh-CN"/>
          </w:rPr>
          <w:t>二、社会影响分析</w:t>
        </w:r>
        <w:r>
          <w:tab/>
        </w:r>
        <w:r>
          <w:fldChar w:fldCharType="begin"/>
        </w:r>
        <w:r>
          <w:instrText xml:space="preserve"> PAGEREF _Toc13884 \h </w:instrText>
        </w:r>
        <w:r>
          <w:fldChar w:fldCharType="separate"/>
        </w:r>
        <w:r>
          <w:t>7</w:t>
        </w:r>
        <w:r>
          <w:fldChar w:fldCharType="end"/>
        </w:r>
      </w:hyperlink>
    </w:p>
    <w:p>
      <w:pPr>
        <w:pStyle w:val="TOC2"/>
        <w:tabs>
          <w:tab w:val="right" w:leader="dot" w:pos="8306"/>
        </w:tabs>
      </w:pPr>
      <w:hyperlink w:anchor="_Toc1900" w:history="1">
        <w:r>
          <w:rPr>
            <w:rFonts w:ascii="仿宋" w:eastAsia="仿宋" w:hAnsi="仿宋" w:cs="仿宋" w:hint="eastAsia"/>
            <w:lang w:eastAsia="zh-CN"/>
          </w:rPr>
          <w:t>(一)、社会影响效果分析</w:t>
        </w:r>
        <w:r>
          <w:tab/>
        </w:r>
        <w:r>
          <w:fldChar w:fldCharType="begin"/>
        </w:r>
        <w:r>
          <w:instrText xml:space="preserve"> PAGEREF _Toc1900 \h </w:instrText>
        </w:r>
        <w:r>
          <w:fldChar w:fldCharType="separate"/>
        </w:r>
        <w:r>
          <w:t>7</w:t>
        </w:r>
        <w:r>
          <w:fldChar w:fldCharType="end"/>
        </w:r>
      </w:hyperlink>
    </w:p>
    <w:p>
      <w:pPr>
        <w:pStyle w:val="TOC2"/>
        <w:tabs>
          <w:tab w:val="right" w:leader="dot" w:pos="8306"/>
        </w:tabs>
      </w:pPr>
      <w:hyperlink w:anchor="_Toc3921" w:history="1">
        <w:r>
          <w:rPr>
            <w:rFonts w:ascii="仿宋" w:eastAsia="仿宋" w:hAnsi="仿宋" w:cs="仿宋" w:hint="eastAsia"/>
            <w:lang w:eastAsia="zh-CN"/>
          </w:rPr>
          <w:t>(二)、社会适应性分析</w:t>
        </w:r>
        <w:r>
          <w:tab/>
        </w:r>
        <w:r>
          <w:fldChar w:fldCharType="begin"/>
        </w:r>
        <w:r>
          <w:instrText xml:space="preserve"> PAGEREF _Toc3921 \h </w:instrText>
        </w:r>
        <w:r>
          <w:fldChar w:fldCharType="separate"/>
        </w:r>
        <w:r>
          <w:t>10</w:t>
        </w:r>
        <w:r>
          <w:fldChar w:fldCharType="end"/>
        </w:r>
      </w:hyperlink>
    </w:p>
    <w:p>
      <w:pPr>
        <w:pStyle w:val="TOC2"/>
        <w:tabs>
          <w:tab w:val="right" w:leader="dot" w:pos="8306"/>
        </w:tabs>
      </w:pPr>
      <w:hyperlink w:anchor="_Toc7096" w:history="1">
        <w:r>
          <w:rPr>
            <w:rFonts w:ascii="仿宋" w:eastAsia="仿宋" w:hAnsi="仿宋" w:cs="仿宋" w:hint="eastAsia"/>
            <w:lang w:eastAsia="zh-CN"/>
          </w:rPr>
          <w:t>(三)、社会风险及对策分析</w:t>
        </w:r>
        <w:r>
          <w:tab/>
        </w:r>
        <w:r>
          <w:fldChar w:fldCharType="begin"/>
        </w:r>
        <w:r>
          <w:instrText xml:space="preserve"> PAGEREF _Toc7096 \h </w:instrText>
        </w:r>
        <w:r>
          <w:fldChar w:fldCharType="separate"/>
        </w:r>
        <w:r>
          <w:t>11</w:t>
        </w:r>
        <w:r>
          <w:fldChar w:fldCharType="end"/>
        </w:r>
      </w:hyperlink>
    </w:p>
    <w:p>
      <w:pPr>
        <w:pStyle w:val="TOC1"/>
        <w:tabs>
          <w:tab w:val="right" w:leader="dot" w:pos="8306"/>
        </w:tabs>
      </w:pPr>
      <w:hyperlink w:anchor="_Toc1772" w:history="1">
        <w:r>
          <w:rPr>
            <w:rFonts w:ascii="仿宋" w:eastAsia="仿宋" w:hAnsi="仿宋" w:cs="仿宋" w:hint="eastAsia"/>
            <w:lang w:eastAsia="zh-CN"/>
          </w:rPr>
          <w:t>三、财务管理与成本控制</w:t>
        </w:r>
        <w:r>
          <w:tab/>
        </w:r>
        <w:r>
          <w:fldChar w:fldCharType="begin"/>
        </w:r>
        <w:r>
          <w:instrText xml:space="preserve"> PAGEREF _Toc1772 \h </w:instrText>
        </w:r>
        <w:r>
          <w:fldChar w:fldCharType="separate"/>
        </w:r>
        <w:r>
          <w:t>14</w:t>
        </w:r>
        <w:r>
          <w:fldChar w:fldCharType="end"/>
        </w:r>
      </w:hyperlink>
    </w:p>
    <w:p>
      <w:pPr>
        <w:pStyle w:val="TOC2"/>
        <w:tabs>
          <w:tab w:val="right" w:leader="dot" w:pos="8306"/>
        </w:tabs>
      </w:pPr>
      <w:hyperlink w:anchor="_Toc24067" w:history="1">
        <w:r>
          <w:rPr>
            <w:rFonts w:ascii="仿宋" w:eastAsia="仿宋" w:hAnsi="仿宋" w:cs="仿宋" w:hint="eastAsia"/>
            <w:lang w:eastAsia="zh-CN"/>
          </w:rPr>
          <w:t>(一)、财务管理体系建设</w:t>
        </w:r>
        <w:r>
          <w:tab/>
        </w:r>
        <w:r>
          <w:fldChar w:fldCharType="begin"/>
        </w:r>
        <w:r>
          <w:instrText xml:space="preserve"> PAGEREF _Toc24067 \h </w:instrText>
        </w:r>
        <w:r>
          <w:fldChar w:fldCharType="separate"/>
        </w:r>
        <w:r>
          <w:t>14</w:t>
        </w:r>
        <w:r>
          <w:fldChar w:fldCharType="end"/>
        </w:r>
      </w:hyperlink>
    </w:p>
    <w:p>
      <w:pPr>
        <w:pStyle w:val="TOC2"/>
        <w:tabs>
          <w:tab w:val="right" w:leader="dot" w:pos="8306"/>
        </w:tabs>
      </w:pPr>
      <w:hyperlink w:anchor="_Toc28887" w:history="1">
        <w:r>
          <w:rPr>
            <w:rFonts w:ascii="仿宋" w:eastAsia="仿宋" w:hAnsi="仿宋" w:cs="仿宋" w:hint="eastAsia"/>
            <w:lang w:eastAsia="zh-CN"/>
          </w:rPr>
          <w:t>(二)、成本控制措施</w:t>
        </w:r>
        <w:r>
          <w:tab/>
        </w:r>
        <w:r>
          <w:fldChar w:fldCharType="begin"/>
        </w:r>
        <w:r>
          <w:instrText xml:space="preserve"> PAGEREF _Toc28887 \h </w:instrText>
        </w:r>
        <w:r>
          <w:fldChar w:fldCharType="separate"/>
        </w:r>
        <w:r>
          <w:t>16</w:t>
        </w:r>
        <w:r>
          <w:fldChar w:fldCharType="end"/>
        </w:r>
      </w:hyperlink>
    </w:p>
    <w:p>
      <w:pPr>
        <w:pStyle w:val="TOC1"/>
        <w:tabs>
          <w:tab w:val="right" w:leader="dot" w:pos="8306"/>
        </w:tabs>
      </w:pPr>
      <w:hyperlink w:anchor="_Toc2436" w:history="1">
        <w:r>
          <w:rPr>
            <w:rFonts w:ascii="仿宋" w:eastAsia="仿宋" w:hAnsi="仿宋" w:cs="仿宋" w:hint="eastAsia"/>
            <w:lang w:eastAsia="zh-CN"/>
          </w:rPr>
          <w:t>四、项目监理与质量保证</w:t>
        </w:r>
        <w:r>
          <w:tab/>
        </w:r>
        <w:r>
          <w:fldChar w:fldCharType="begin"/>
        </w:r>
        <w:r>
          <w:instrText xml:space="preserve"> PAGEREF _Toc2436 \h </w:instrText>
        </w:r>
        <w:r>
          <w:fldChar w:fldCharType="separate"/>
        </w:r>
        <w:r>
          <w:t>17</w:t>
        </w:r>
        <w:r>
          <w:fldChar w:fldCharType="end"/>
        </w:r>
      </w:hyperlink>
    </w:p>
    <w:p>
      <w:pPr>
        <w:pStyle w:val="TOC2"/>
        <w:tabs>
          <w:tab w:val="right" w:leader="dot" w:pos="8306"/>
        </w:tabs>
      </w:pPr>
      <w:hyperlink w:anchor="_Toc16305" w:history="1">
        <w:r>
          <w:rPr>
            <w:rFonts w:ascii="仿宋" w:eastAsia="仿宋" w:hAnsi="仿宋" w:cs="仿宋" w:hint="eastAsia"/>
            <w:lang w:eastAsia="zh-CN"/>
          </w:rPr>
          <w:t>(一)、监理体系构建</w:t>
        </w:r>
        <w:r>
          <w:tab/>
        </w:r>
        <w:r>
          <w:fldChar w:fldCharType="begin"/>
        </w:r>
        <w:r>
          <w:instrText xml:space="preserve"> PAGEREF _Toc16305 \h </w:instrText>
        </w:r>
        <w:r>
          <w:fldChar w:fldCharType="separate"/>
        </w:r>
        <w:r>
          <w:t>17</w:t>
        </w:r>
        <w:r>
          <w:fldChar w:fldCharType="end"/>
        </w:r>
      </w:hyperlink>
    </w:p>
    <w:p>
      <w:pPr>
        <w:pStyle w:val="TOC2"/>
        <w:tabs>
          <w:tab w:val="right" w:leader="dot" w:pos="8306"/>
        </w:tabs>
      </w:pPr>
      <w:hyperlink w:anchor="_Toc381" w:history="1">
        <w:r>
          <w:rPr>
            <w:rFonts w:ascii="仿宋" w:eastAsia="仿宋" w:hAnsi="仿宋" w:cs="仿宋" w:hint="eastAsia"/>
            <w:lang w:eastAsia="zh-CN"/>
          </w:rPr>
          <w:t>(二)、质量保证体系实施</w:t>
        </w:r>
        <w:r>
          <w:tab/>
        </w:r>
        <w:r>
          <w:fldChar w:fldCharType="begin"/>
        </w:r>
        <w:r>
          <w:instrText xml:space="preserve"> PAGEREF _Toc381 \h </w:instrText>
        </w:r>
        <w:r>
          <w:fldChar w:fldCharType="separate"/>
        </w:r>
        <w:r>
          <w:t>18</w:t>
        </w:r>
        <w:r>
          <w:fldChar w:fldCharType="end"/>
        </w:r>
      </w:hyperlink>
    </w:p>
    <w:p>
      <w:pPr>
        <w:pStyle w:val="TOC2"/>
        <w:tabs>
          <w:tab w:val="right" w:leader="dot" w:pos="8306"/>
        </w:tabs>
      </w:pPr>
      <w:hyperlink w:anchor="_Toc8274" w:history="1">
        <w:r>
          <w:rPr>
            <w:rFonts w:ascii="仿宋" w:eastAsia="仿宋" w:hAnsi="仿宋" w:cs="仿宋" w:hint="eastAsia"/>
            <w:lang w:eastAsia="zh-CN"/>
          </w:rPr>
          <w:t>(三)、监理与质量控制流程</w:t>
        </w:r>
        <w:r>
          <w:tab/>
        </w:r>
        <w:r>
          <w:fldChar w:fldCharType="begin"/>
        </w:r>
        <w:r>
          <w:instrText xml:space="preserve"> PAGEREF _Toc8274 \h </w:instrText>
        </w:r>
        <w:r>
          <w:fldChar w:fldCharType="separate"/>
        </w:r>
        <w:r>
          <w:t>18</w:t>
        </w:r>
        <w:r>
          <w:fldChar w:fldCharType="end"/>
        </w:r>
      </w:hyperlink>
    </w:p>
    <w:p>
      <w:pPr>
        <w:pStyle w:val="TOC1"/>
        <w:tabs>
          <w:tab w:val="right" w:leader="dot" w:pos="8306"/>
        </w:tabs>
      </w:pPr>
      <w:hyperlink w:anchor="_Toc9112" w:history="1">
        <w:r>
          <w:rPr>
            <w:rFonts w:ascii="仿宋" w:eastAsia="仿宋" w:hAnsi="仿宋" w:cs="仿宋" w:hint="eastAsia"/>
            <w:lang w:eastAsia="zh-CN"/>
          </w:rPr>
          <w:t>五、项目选址研究</w:t>
        </w:r>
        <w:r>
          <w:tab/>
        </w:r>
        <w:r>
          <w:fldChar w:fldCharType="begin"/>
        </w:r>
        <w:r>
          <w:instrText xml:space="preserve"> PAGEREF _Toc9112 \h </w:instrText>
        </w:r>
        <w:r>
          <w:fldChar w:fldCharType="separate"/>
        </w:r>
        <w:r>
          <w:t>19</w:t>
        </w:r>
        <w:r>
          <w:fldChar w:fldCharType="end"/>
        </w:r>
      </w:hyperlink>
    </w:p>
    <w:p>
      <w:pPr>
        <w:pStyle w:val="TOC2"/>
        <w:tabs>
          <w:tab w:val="right" w:leader="dot" w:pos="8306"/>
        </w:tabs>
      </w:pPr>
      <w:hyperlink w:anchor="_Toc5409" w:history="1">
        <w:r>
          <w:rPr>
            <w:rFonts w:ascii="仿宋" w:eastAsia="仿宋" w:hAnsi="仿宋" w:cs="仿宋" w:hint="eastAsia"/>
            <w:lang w:eastAsia="zh-CN"/>
          </w:rPr>
          <w:t>(一)、项目选址原则</w:t>
        </w:r>
        <w:r>
          <w:tab/>
        </w:r>
        <w:r>
          <w:fldChar w:fldCharType="begin"/>
        </w:r>
        <w:r>
          <w:instrText xml:space="preserve"> PAGEREF _Toc5409 \h </w:instrText>
        </w:r>
        <w:r>
          <w:fldChar w:fldCharType="separate"/>
        </w:r>
        <w:r>
          <w:t>19</w:t>
        </w:r>
        <w:r>
          <w:fldChar w:fldCharType="end"/>
        </w:r>
      </w:hyperlink>
    </w:p>
    <w:p>
      <w:pPr>
        <w:pStyle w:val="TOC2"/>
        <w:tabs>
          <w:tab w:val="right" w:leader="dot" w:pos="8306"/>
        </w:tabs>
      </w:pPr>
      <w:hyperlink w:anchor="_Toc15974" w:history="1">
        <w:r>
          <w:rPr>
            <w:rFonts w:ascii="仿宋" w:eastAsia="仿宋" w:hAnsi="仿宋" w:cs="仿宋" w:hint="eastAsia"/>
            <w:lang w:eastAsia="zh-CN"/>
          </w:rPr>
          <w:t>(二)、项目选址</w:t>
        </w:r>
        <w:r>
          <w:tab/>
        </w:r>
        <w:r>
          <w:fldChar w:fldCharType="begin"/>
        </w:r>
        <w:r>
          <w:instrText xml:space="preserve"> PAGEREF _Toc15974 \h </w:instrText>
        </w:r>
        <w:r>
          <w:fldChar w:fldCharType="separate"/>
        </w:r>
        <w:r>
          <w:t>22</w:t>
        </w:r>
        <w:r>
          <w:fldChar w:fldCharType="end"/>
        </w:r>
      </w:hyperlink>
    </w:p>
    <w:p>
      <w:pPr>
        <w:pStyle w:val="TOC2"/>
        <w:tabs>
          <w:tab w:val="right" w:leader="dot" w:pos="8306"/>
        </w:tabs>
      </w:pPr>
      <w:hyperlink w:anchor="_Toc14636" w:history="1">
        <w:r>
          <w:rPr>
            <w:rFonts w:ascii="仿宋" w:eastAsia="仿宋" w:hAnsi="仿宋" w:cs="仿宋" w:hint="eastAsia"/>
            <w:lang w:eastAsia="zh-CN"/>
          </w:rPr>
          <w:t>(三)、建设条件分析</w:t>
        </w:r>
        <w:r>
          <w:tab/>
        </w:r>
        <w:r>
          <w:fldChar w:fldCharType="begin"/>
        </w:r>
        <w:r>
          <w:instrText xml:space="preserve"> PAGEREF _Toc14636 \h </w:instrText>
        </w:r>
        <w:r>
          <w:fldChar w:fldCharType="separate"/>
        </w:r>
        <w:r>
          <w:t>24</w:t>
        </w:r>
        <w:r>
          <w:fldChar w:fldCharType="end"/>
        </w:r>
      </w:hyperlink>
    </w:p>
    <w:p>
      <w:pPr>
        <w:pStyle w:val="TOC2"/>
        <w:tabs>
          <w:tab w:val="right" w:leader="dot" w:pos="8306"/>
        </w:tabs>
      </w:pPr>
      <w:hyperlink w:anchor="_Toc21643" w:history="1">
        <w:r>
          <w:rPr>
            <w:rFonts w:ascii="仿宋" w:eastAsia="仿宋" w:hAnsi="仿宋" w:cs="仿宋" w:hint="eastAsia"/>
            <w:lang w:eastAsia="zh-CN"/>
          </w:rPr>
          <w:t>(四)、用地控制指标</w:t>
        </w:r>
        <w:r>
          <w:tab/>
        </w:r>
        <w:r>
          <w:fldChar w:fldCharType="begin"/>
        </w:r>
        <w:r>
          <w:instrText xml:space="preserve"> PAGEREF _Toc21643 \h </w:instrText>
        </w:r>
        <w:r>
          <w:fldChar w:fldCharType="separate"/>
        </w:r>
        <w:r>
          <w:t>26</w:t>
        </w:r>
        <w:r>
          <w:fldChar w:fldCharType="end"/>
        </w:r>
      </w:hyperlink>
    </w:p>
    <w:p>
      <w:pPr>
        <w:pStyle w:val="TOC2"/>
        <w:tabs>
          <w:tab w:val="right" w:leader="dot" w:pos="8306"/>
        </w:tabs>
      </w:pPr>
      <w:hyperlink w:anchor="_Toc20748" w:history="1">
        <w:r>
          <w:rPr>
            <w:rFonts w:ascii="仿宋" w:eastAsia="仿宋" w:hAnsi="仿宋" w:cs="仿宋" w:hint="eastAsia"/>
            <w:lang w:eastAsia="zh-CN"/>
          </w:rPr>
          <w:t>(五)、地总体要求</w:t>
        </w:r>
        <w:r>
          <w:tab/>
        </w:r>
        <w:r>
          <w:fldChar w:fldCharType="begin"/>
        </w:r>
        <w:r>
          <w:instrText xml:space="preserve"> PAGEREF _Toc20748 \h </w:instrText>
        </w:r>
        <w:r>
          <w:fldChar w:fldCharType="separate"/>
        </w:r>
        <w:r>
          <w:t>27</w:t>
        </w:r>
        <w:r>
          <w:fldChar w:fldCharType="end"/>
        </w:r>
      </w:hyperlink>
    </w:p>
    <w:p>
      <w:pPr>
        <w:pStyle w:val="TOC2"/>
        <w:tabs>
          <w:tab w:val="right" w:leader="dot" w:pos="8306"/>
        </w:tabs>
      </w:pPr>
      <w:hyperlink w:anchor="_Toc23197" w:history="1">
        <w:r>
          <w:rPr>
            <w:rFonts w:ascii="仿宋" w:eastAsia="仿宋" w:hAnsi="仿宋" w:cs="仿宋" w:hint="eastAsia"/>
            <w:lang w:eastAsia="zh-CN"/>
          </w:rPr>
          <w:t>(六)、节约用地措施</w:t>
        </w:r>
        <w:r>
          <w:tab/>
        </w:r>
        <w:r>
          <w:fldChar w:fldCharType="begin"/>
        </w:r>
        <w:r>
          <w:instrText xml:space="preserve"> PAGEREF _Toc23197 \h </w:instrText>
        </w:r>
        <w:r>
          <w:fldChar w:fldCharType="separate"/>
        </w:r>
        <w:r>
          <w:t>28</w:t>
        </w:r>
        <w:r>
          <w:fldChar w:fldCharType="end"/>
        </w:r>
      </w:hyperlink>
    </w:p>
    <w:p>
      <w:pPr>
        <w:pStyle w:val="TOC2"/>
        <w:tabs>
          <w:tab w:val="right" w:leader="dot" w:pos="8306"/>
        </w:tabs>
      </w:pPr>
      <w:hyperlink w:anchor="_Toc16345" w:history="1">
        <w:r>
          <w:rPr>
            <w:rFonts w:ascii="仿宋" w:eastAsia="仿宋" w:hAnsi="仿宋" w:cs="仿宋" w:hint="eastAsia"/>
            <w:lang w:eastAsia="zh-CN"/>
          </w:rPr>
          <w:t>(七)、选址综合评价</w:t>
        </w:r>
        <w:r>
          <w:tab/>
        </w:r>
        <w:r>
          <w:fldChar w:fldCharType="begin"/>
        </w:r>
        <w:r>
          <w:instrText xml:space="preserve"> PAGEREF _Toc16345 \h </w:instrText>
        </w:r>
        <w:r>
          <w:fldChar w:fldCharType="separate"/>
        </w:r>
        <w:r>
          <w:t>30</w:t>
        </w:r>
        <w:r>
          <w:fldChar w:fldCharType="end"/>
        </w:r>
      </w:hyperlink>
    </w:p>
    <w:p>
      <w:pPr>
        <w:pStyle w:val="TOC1"/>
        <w:tabs>
          <w:tab w:val="right" w:leader="dot" w:pos="8306"/>
        </w:tabs>
      </w:pPr>
      <w:hyperlink w:anchor="_Toc19659" w:history="1">
        <w:r>
          <w:rPr>
            <w:rFonts w:ascii="仿宋" w:eastAsia="仿宋" w:hAnsi="仿宋" w:cs="仿宋" w:hint="eastAsia"/>
            <w:lang w:eastAsia="zh-CN"/>
          </w:rPr>
          <w:t>六、发展规划、产业政策和行业准入分析</w:t>
        </w:r>
        <w:r>
          <w:tab/>
        </w:r>
        <w:r>
          <w:fldChar w:fldCharType="begin"/>
        </w:r>
        <w:r>
          <w:instrText xml:space="preserve"> PAGEREF _Toc19659 \h </w:instrText>
        </w:r>
        <w:r>
          <w:fldChar w:fldCharType="separate"/>
        </w:r>
        <w:r>
          <w:t>31</w:t>
        </w:r>
        <w:r>
          <w:fldChar w:fldCharType="end"/>
        </w:r>
      </w:hyperlink>
    </w:p>
    <w:p>
      <w:pPr>
        <w:pStyle w:val="TOC2"/>
        <w:tabs>
          <w:tab w:val="right" w:leader="dot" w:pos="8306"/>
        </w:tabs>
      </w:pPr>
      <w:hyperlink w:anchor="_Toc26803" w:history="1">
        <w:r>
          <w:rPr>
            <w:rFonts w:ascii="仿宋" w:eastAsia="仿宋" w:hAnsi="仿宋" w:cs="仿宋" w:hint="eastAsia"/>
            <w:lang w:eastAsia="zh-CN"/>
          </w:rPr>
          <w:t>(一)、发展规划分析</w:t>
        </w:r>
        <w:r>
          <w:tab/>
        </w:r>
        <w:r>
          <w:fldChar w:fldCharType="begin"/>
        </w:r>
        <w:r>
          <w:instrText xml:space="preserve"> PAGEREF _Toc26803 \h </w:instrText>
        </w:r>
        <w:r>
          <w:fldChar w:fldCharType="separate"/>
        </w:r>
        <w:r>
          <w:t>31</w:t>
        </w:r>
        <w:r>
          <w:fldChar w:fldCharType="end"/>
        </w:r>
      </w:hyperlink>
    </w:p>
    <w:p>
      <w:pPr>
        <w:pStyle w:val="TOC2"/>
        <w:tabs>
          <w:tab w:val="right" w:leader="dot" w:pos="8306"/>
        </w:tabs>
      </w:pPr>
      <w:hyperlink w:anchor="_Toc8885" w:history="1">
        <w:r>
          <w:rPr>
            <w:rFonts w:ascii="仿宋" w:eastAsia="仿宋" w:hAnsi="仿宋" w:cs="仿宋" w:hint="eastAsia"/>
            <w:lang w:eastAsia="zh-CN"/>
          </w:rPr>
          <w:t>(二)、产业政策分析</w:t>
        </w:r>
        <w:r>
          <w:tab/>
        </w:r>
        <w:r>
          <w:fldChar w:fldCharType="begin"/>
        </w:r>
        <w:r>
          <w:instrText xml:space="preserve"> PAGEREF _Toc8885 \h </w:instrText>
        </w:r>
        <w:r>
          <w:fldChar w:fldCharType="separate"/>
        </w:r>
        <w:r>
          <w:t>32</w:t>
        </w:r>
        <w:r>
          <w:fldChar w:fldCharType="end"/>
        </w:r>
      </w:hyperlink>
    </w:p>
    <w:p>
      <w:pPr>
        <w:pStyle w:val="TOC2"/>
        <w:tabs>
          <w:tab w:val="right" w:leader="dot" w:pos="8306"/>
        </w:tabs>
      </w:pPr>
      <w:hyperlink w:anchor="_Toc2480" w:history="1">
        <w:r>
          <w:rPr>
            <w:rFonts w:ascii="仿宋" w:eastAsia="仿宋" w:hAnsi="仿宋" w:cs="仿宋" w:hint="eastAsia"/>
            <w:lang w:eastAsia="zh-CN"/>
          </w:rPr>
          <w:t>(三)、行业准入分析</w:t>
        </w:r>
        <w:r>
          <w:tab/>
        </w:r>
        <w:r>
          <w:fldChar w:fldCharType="begin"/>
        </w:r>
        <w:r>
          <w:instrText xml:space="preserve"> PAGEREF _Toc2480 \h </w:instrText>
        </w:r>
        <w:r>
          <w:fldChar w:fldCharType="separate"/>
        </w:r>
        <w:r>
          <w:t>34</w:t>
        </w:r>
        <w:r>
          <w:fldChar w:fldCharType="end"/>
        </w:r>
      </w:hyperlink>
    </w:p>
    <w:p>
      <w:pPr>
        <w:pStyle w:val="TOC1"/>
        <w:tabs>
          <w:tab w:val="right" w:leader="dot" w:pos="8306"/>
        </w:tabs>
      </w:pPr>
      <w:hyperlink w:anchor="_Toc6953" w:history="1">
        <w:r>
          <w:rPr>
            <w:rFonts w:ascii="仿宋" w:eastAsia="仿宋" w:hAnsi="仿宋" w:cs="仿宋" w:hint="eastAsia"/>
            <w:lang w:eastAsia="zh-CN"/>
          </w:rPr>
          <w:t>七、技术创新与产业升级</w:t>
        </w:r>
        <w:r>
          <w:tab/>
        </w:r>
        <w:r>
          <w:fldChar w:fldCharType="begin"/>
        </w:r>
        <w:r>
          <w:instrText xml:space="preserve"> PAGEREF _Toc6953 \h </w:instrText>
        </w:r>
        <w:r>
          <w:fldChar w:fldCharType="separate"/>
        </w:r>
        <w:r>
          <w:t>35</w:t>
        </w:r>
        <w:r>
          <w:fldChar w:fldCharType="end"/>
        </w:r>
      </w:hyperlink>
    </w:p>
    <w:p>
      <w:pPr>
        <w:pStyle w:val="TOC2"/>
        <w:tabs>
          <w:tab w:val="right" w:leader="dot" w:pos="8306"/>
        </w:tabs>
      </w:pPr>
      <w:hyperlink w:anchor="_Toc17204" w:history="1">
        <w:r>
          <w:rPr>
            <w:rFonts w:ascii="仿宋" w:eastAsia="仿宋" w:hAnsi="仿宋" w:cs="仿宋" w:hint="eastAsia"/>
            <w:lang w:eastAsia="zh-CN"/>
          </w:rPr>
          <w:t>(一)、技术创新方向与目标</w:t>
        </w:r>
        <w:r>
          <w:tab/>
        </w:r>
        <w:r>
          <w:fldChar w:fldCharType="begin"/>
        </w:r>
        <w:r>
          <w:instrText xml:space="preserve"> PAGEREF _Toc17204 \h </w:instrText>
        </w:r>
        <w:r>
          <w:fldChar w:fldCharType="separate"/>
        </w:r>
        <w:r>
          <w:t>35</w:t>
        </w:r>
        <w:r>
          <w:fldChar w:fldCharType="end"/>
        </w:r>
      </w:hyperlink>
    </w:p>
    <w:p>
      <w:pPr>
        <w:pStyle w:val="TOC2"/>
        <w:tabs>
          <w:tab w:val="right" w:leader="dot" w:pos="8306"/>
        </w:tabs>
      </w:pPr>
      <w:hyperlink w:anchor="_Toc26268" w:history="1">
        <w:r>
          <w:rPr>
            <w:rFonts w:ascii="仿宋" w:eastAsia="仿宋" w:hAnsi="仿宋" w:cs="仿宋" w:hint="eastAsia"/>
            <w:lang w:eastAsia="zh-CN"/>
          </w:rPr>
          <w:t>(二)、产业升级路径与措施</w:t>
        </w:r>
        <w:r>
          <w:tab/>
        </w:r>
        <w:r>
          <w:fldChar w:fldCharType="begin"/>
        </w:r>
        <w:r>
          <w:instrText xml:space="preserve"> PAGEREF _Toc26268 \h </w:instrText>
        </w:r>
        <w:r>
          <w:fldChar w:fldCharType="separate"/>
        </w:r>
        <w:r>
          <w:t>36</w:t>
        </w:r>
        <w:r>
          <w:fldChar w:fldCharType="end"/>
        </w:r>
      </w:hyperlink>
    </w:p>
    <w:p>
      <w:pPr>
        <w:pStyle w:val="TOC1"/>
        <w:tabs>
          <w:tab w:val="right" w:leader="dot" w:pos="8306"/>
        </w:tabs>
      </w:pPr>
      <w:hyperlink w:anchor="_Toc22265" w:history="1">
        <w:r>
          <w:rPr>
            <w:rFonts w:ascii="仿宋" w:eastAsia="仿宋" w:hAnsi="仿宋" w:cs="仿宋" w:hint="eastAsia"/>
            <w:lang w:eastAsia="zh-CN"/>
          </w:rPr>
          <w:t>八、客户关系管理与市场拓展</w:t>
        </w:r>
        <w:r>
          <w:tab/>
        </w:r>
        <w:r>
          <w:fldChar w:fldCharType="begin"/>
        </w:r>
        <w:r>
          <w:instrText xml:space="preserve"> PAGEREF _Toc22265 \h </w:instrText>
        </w:r>
        <w:r>
          <w:fldChar w:fldCharType="separate"/>
        </w:r>
        <w:r>
          <w:t>38</w:t>
        </w:r>
        <w:r>
          <w:fldChar w:fldCharType="end"/>
        </w:r>
      </w:hyperlink>
    </w:p>
    <w:p>
      <w:pPr>
        <w:pStyle w:val="TOC2"/>
        <w:tabs>
          <w:tab w:val="right" w:leader="dot" w:pos="8306"/>
        </w:tabs>
      </w:pPr>
      <w:hyperlink w:anchor="_Toc11928" w:history="1">
        <w:r>
          <w:rPr>
            <w:rFonts w:ascii="仿宋" w:eastAsia="仿宋" w:hAnsi="仿宋" w:cs="仿宋" w:hint="eastAsia"/>
            <w:lang w:eastAsia="zh-CN"/>
          </w:rPr>
          <w:t>(一)、客户关系管理策略</w:t>
        </w:r>
        <w:r>
          <w:tab/>
        </w:r>
        <w:r>
          <w:fldChar w:fldCharType="begin"/>
        </w:r>
        <w:r>
          <w:instrText xml:space="preserve"> PAGEREF _Toc11928 \h </w:instrText>
        </w:r>
        <w:r>
          <w:fldChar w:fldCharType="separate"/>
        </w:r>
        <w:r>
          <w:t>38</w:t>
        </w:r>
        <w:r>
          <w:fldChar w:fldCharType="end"/>
        </w:r>
      </w:hyperlink>
    </w:p>
    <w:p>
      <w:pPr>
        <w:pStyle w:val="TOC2"/>
        <w:tabs>
          <w:tab w:val="right" w:leader="dot" w:pos="8306"/>
        </w:tabs>
      </w:pPr>
      <w:hyperlink w:anchor="_Toc17481" w:history="1">
        <w:r>
          <w:rPr>
            <w:rFonts w:ascii="仿宋" w:eastAsia="仿宋" w:hAnsi="仿宋" w:cs="仿宋" w:hint="eastAsia"/>
            <w:lang w:eastAsia="zh-CN"/>
          </w:rPr>
          <w:t>(二)、市场拓展方案</w:t>
        </w:r>
        <w:r>
          <w:tab/>
        </w:r>
        <w:r>
          <w:fldChar w:fldCharType="begin"/>
        </w:r>
        <w:r>
          <w:instrText xml:space="preserve"> PAGEREF _Toc17481 \h </w:instrText>
        </w:r>
        <w:r>
          <w:fldChar w:fldCharType="separate"/>
        </w:r>
        <w:r>
          <w:t>39</w:t>
        </w:r>
        <w:r>
          <w:fldChar w:fldCharType="end"/>
        </w:r>
      </w:hyperlink>
    </w:p>
    <w:p>
      <w:pPr>
        <w:pStyle w:val="TOC1"/>
        <w:tabs>
          <w:tab w:val="right" w:leader="dot" w:pos="8306"/>
        </w:tabs>
      </w:pPr>
      <w:hyperlink w:anchor="_Toc10618" w:history="1">
        <w:r>
          <w:rPr>
            <w:rFonts w:ascii="仿宋" w:eastAsia="仿宋" w:hAnsi="仿宋" w:cs="仿宋" w:hint="eastAsia"/>
            <w:lang w:eastAsia="zh-CN"/>
          </w:rPr>
          <w:t>九、项目进度计划</w:t>
        </w:r>
        <w:r>
          <w:tab/>
        </w:r>
        <w:r>
          <w:fldChar w:fldCharType="begin"/>
        </w:r>
        <w:r>
          <w:instrText xml:space="preserve"> PAGEREF _Toc10618 \h </w:instrText>
        </w:r>
        <w:r>
          <w:fldChar w:fldCharType="separate"/>
        </w:r>
        <w:r>
          <w:t>40</w:t>
        </w:r>
        <w:r>
          <w:fldChar w:fldCharType="end"/>
        </w:r>
      </w:hyperlink>
    </w:p>
    <w:p>
      <w:pPr>
        <w:pStyle w:val="TOC2"/>
        <w:tabs>
          <w:tab w:val="right" w:leader="dot" w:pos="8306"/>
        </w:tabs>
      </w:pPr>
      <w:hyperlink w:anchor="_Toc21319" w:history="1">
        <w:r>
          <w:rPr>
            <w:rFonts w:ascii="仿宋" w:eastAsia="仿宋" w:hAnsi="仿宋" w:cs="仿宋" w:hint="eastAsia"/>
            <w:lang w:eastAsia="zh-CN"/>
          </w:rPr>
          <w:t>(一)、建设周期</w:t>
        </w:r>
        <w:r>
          <w:tab/>
        </w:r>
        <w:r>
          <w:fldChar w:fldCharType="begin"/>
        </w:r>
        <w:r>
          <w:instrText xml:space="preserve"> PAGEREF _Toc21319 \h </w:instrText>
        </w:r>
        <w:r>
          <w:fldChar w:fldCharType="separate"/>
        </w:r>
        <w:r>
          <w:t>40</w:t>
        </w:r>
        <w:r>
          <w:fldChar w:fldCharType="end"/>
        </w:r>
      </w:hyperlink>
    </w:p>
    <w:p>
      <w:pPr>
        <w:pStyle w:val="TOC2"/>
        <w:tabs>
          <w:tab w:val="right" w:leader="dot" w:pos="8306"/>
        </w:tabs>
      </w:pPr>
      <w:hyperlink w:anchor="_Toc9521" w:history="1">
        <w:r>
          <w:rPr>
            <w:rFonts w:ascii="仿宋" w:eastAsia="仿宋" w:hAnsi="仿宋" w:cs="仿宋" w:hint="eastAsia"/>
            <w:lang w:eastAsia="zh-CN"/>
          </w:rPr>
          <w:t>(二)、建设进度</w:t>
        </w:r>
        <w:r>
          <w:tab/>
        </w:r>
        <w:r>
          <w:fldChar w:fldCharType="begin"/>
        </w:r>
        <w:r>
          <w:instrText xml:space="preserve"> PAGEREF _Toc9521 \h </w:instrText>
        </w:r>
        <w:r>
          <w:fldChar w:fldCharType="separate"/>
        </w:r>
        <w:r>
          <w:t>40</w:t>
        </w:r>
        <w:r>
          <w:fldChar w:fldCharType="end"/>
        </w:r>
      </w:hyperlink>
    </w:p>
    <w:p>
      <w:pPr>
        <w:pStyle w:val="TOC2"/>
        <w:tabs>
          <w:tab w:val="right" w:leader="dot" w:pos="8306"/>
        </w:tabs>
      </w:pPr>
      <w:hyperlink w:anchor="_Toc28466" w:history="1">
        <w:r>
          <w:rPr>
            <w:rFonts w:ascii="仿宋" w:eastAsia="仿宋" w:hAnsi="仿宋" w:cs="仿宋" w:hint="eastAsia"/>
            <w:lang w:eastAsia="zh-CN"/>
          </w:rPr>
          <w:t>(三)、进度安排注意事项</w:t>
        </w:r>
        <w:r>
          <w:tab/>
        </w:r>
        <w:r>
          <w:fldChar w:fldCharType="begin"/>
        </w:r>
        <w:r>
          <w:instrText xml:space="preserve"> PAGEREF _Toc28466 \h </w:instrText>
        </w:r>
        <w:r>
          <w:fldChar w:fldCharType="separate"/>
        </w:r>
        <w:r>
          <w:t>42</w:t>
        </w:r>
        <w:r>
          <w:fldChar w:fldCharType="end"/>
        </w:r>
      </w:hyperlink>
    </w:p>
    <w:p>
      <w:pPr>
        <w:pStyle w:val="TOC2"/>
        <w:tabs>
          <w:tab w:val="right" w:leader="dot" w:pos="8306"/>
        </w:tabs>
      </w:pPr>
      <w:hyperlink w:anchor="_Toc2268" w:history="1">
        <w:r>
          <w:rPr>
            <w:rFonts w:ascii="仿宋" w:eastAsia="仿宋" w:hAnsi="仿宋" w:cs="仿宋" w:hint="eastAsia"/>
            <w:lang w:eastAsia="zh-CN"/>
          </w:rPr>
          <w:t>(四)、人力资源配置</w:t>
        </w:r>
        <w:r>
          <w:tab/>
        </w:r>
        <w:r>
          <w:fldChar w:fldCharType="begin"/>
        </w:r>
        <w:r>
          <w:instrText xml:space="preserve"> PAGEREF _Toc2268 \h </w:instrText>
        </w:r>
        <w:r>
          <w:fldChar w:fldCharType="separate"/>
        </w:r>
        <w:r>
          <w:t>43</w:t>
        </w:r>
        <w:r>
          <w:fldChar w:fldCharType="end"/>
        </w:r>
      </w:hyperlink>
    </w:p>
    <w:p>
      <w:pPr>
        <w:pStyle w:val="TOC2"/>
        <w:tabs>
          <w:tab w:val="right" w:leader="dot" w:pos="8306"/>
        </w:tabs>
      </w:pPr>
      <w:hyperlink w:anchor="_Toc28680" w:history="1">
        <w:r>
          <w:rPr>
            <w:rFonts w:ascii="仿宋" w:eastAsia="仿宋" w:hAnsi="仿宋" w:cs="仿宋" w:hint="eastAsia"/>
            <w:lang w:eastAsia="zh-CN"/>
          </w:rPr>
          <w:t>(五)、员工培训</w:t>
        </w:r>
        <w:r>
          <w:tab/>
        </w:r>
        <w:r>
          <w:fldChar w:fldCharType="begin"/>
        </w:r>
        <w:r>
          <w:instrText xml:space="preserve"> PAGEREF _Toc28680 \h </w:instrText>
        </w:r>
        <w:r>
          <w:fldChar w:fldCharType="separate"/>
        </w:r>
        <w:r>
          <w:t>45</w:t>
        </w:r>
        <w:r>
          <w:fldChar w:fldCharType="end"/>
        </w:r>
      </w:hyperlink>
    </w:p>
    <w:p>
      <w:pPr>
        <w:pStyle w:val="TOC2"/>
        <w:tabs>
          <w:tab w:val="right" w:leader="dot" w:pos="8306"/>
        </w:tabs>
      </w:pPr>
      <w:hyperlink w:anchor="_Toc3195" w:history="1">
        <w:r>
          <w:rPr>
            <w:rFonts w:ascii="仿宋" w:eastAsia="仿宋" w:hAnsi="仿宋" w:cs="仿宋" w:hint="eastAsia"/>
            <w:lang w:eastAsia="zh-CN"/>
          </w:rPr>
          <w:t>(六)、项目实施保障</w:t>
        </w:r>
        <w:r>
          <w:tab/>
        </w:r>
        <w:r>
          <w:fldChar w:fldCharType="begin"/>
        </w:r>
        <w:r>
          <w:instrText xml:space="preserve"> PAGEREF _Toc3195 \h </w:instrText>
        </w:r>
        <w:r>
          <w:fldChar w:fldCharType="separate"/>
        </w:r>
        <w:r>
          <w:t>46</w:t>
        </w:r>
        <w:r>
          <w:fldChar w:fldCharType="end"/>
        </w:r>
      </w:hyperlink>
    </w:p>
    <w:p>
      <w:pPr>
        <w:pStyle w:val="TOC2"/>
        <w:tabs>
          <w:tab w:val="right" w:leader="dot" w:pos="8306"/>
        </w:tabs>
      </w:pPr>
      <w:hyperlink w:anchor="_Toc13808" w:history="1">
        <w:r>
          <w:rPr>
            <w:rFonts w:ascii="仿宋" w:eastAsia="仿宋" w:hAnsi="仿宋" w:cs="仿宋" w:hint="eastAsia"/>
            <w:lang w:eastAsia="zh-CN"/>
          </w:rPr>
          <w:t>(七)、安全规范管理</w:t>
        </w:r>
        <w:r>
          <w:tab/>
        </w:r>
        <w:r>
          <w:fldChar w:fldCharType="begin"/>
        </w:r>
        <w:r>
          <w:instrText xml:space="preserve"> PAGEREF _Toc13808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54" w:history="1">
        <w:r>
          <w:rPr>
            <w:rFonts w:ascii="仿宋" w:eastAsia="仿宋" w:hAnsi="仿宋" w:cs="仿宋" w:hint="eastAsia"/>
            <w:lang w:eastAsia="zh-CN"/>
          </w:rPr>
          <w:t>十、经济效益与社会效益优化</w:t>
        </w:r>
        <w:r>
          <w:tab/>
        </w:r>
        <w:r>
          <w:fldChar w:fldCharType="begin"/>
        </w:r>
        <w:r>
          <w:instrText xml:space="preserve"> PAGEREF _Toc7954 \h </w:instrText>
        </w:r>
        <w:r>
          <w:fldChar w:fldCharType="separate"/>
        </w:r>
        <w:r>
          <w:t>48</w:t>
        </w:r>
        <w:r>
          <w:fldChar w:fldCharType="end"/>
        </w:r>
      </w:hyperlink>
    </w:p>
    <w:p>
      <w:pPr>
        <w:pStyle w:val="TOC2"/>
        <w:tabs>
          <w:tab w:val="right" w:leader="dot" w:pos="8306"/>
        </w:tabs>
      </w:pPr>
      <w:hyperlink w:anchor="_Toc19802" w:history="1">
        <w:r>
          <w:rPr>
            <w:rFonts w:ascii="仿宋" w:eastAsia="仿宋" w:hAnsi="仿宋" w:cs="仿宋" w:hint="eastAsia"/>
            <w:lang w:eastAsia="zh-CN"/>
          </w:rPr>
          <w:t>(一)、经济效益提升策略</w:t>
        </w:r>
        <w:r>
          <w:tab/>
        </w:r>
        <w:r>
          <w:fldChar w:fldCharType="begin"/>
        </w:r>
        <w:r>
          <w:instrText xml:space="preserve"> PAGEREF _Toc19802 \h </w:instrText>
        </w:r>
        <w:r>
          <w:fldChar w:fldCharType="separate"/>
        </w:r>
        <w:r>
          <w:t>48</w:t>
        </w:r>
        <w:r>
          <w:fldChar w:fldCharType="end"/>
        </w:r>
      </w:hyperlink>
    </w:p>
    <w:p>
      <w:pPr>
        <w:pStyle w:val="TOC2"/>
        <w:tabs>
          <w:tab w:val="right" w:leader="dot" w:pos="8306"/>
        </w:tabs>
      </w:pPr>
      <w:hyperlink w:anchor="_Toc30442" w:history="1">
        <w:r>
          <w:rPr>
            <w:rFonts w:ascii="仿宋" w:eastAsia="仿宋" w:hAnsi="仿宋" w:cs="仿宋" w:hint="eastAsia"/>
            <w:lang w:eastAsia="zh-CN"/>
          </w:rPr>
          <w:t>(二)、社会效益增强方案</w:t>
        </w:r>
        <w:r>
          <w:tab/>
        </w:r>
        <w:r>
          <w:fldChar w:fldCharType="begin"/>
        </w:r>
        <w:r>
          <w:instrText xml:space="preserve"> PAGEREF _Toc30442 \h </w:instrText>
        </w:r>
        <w:r>
          <w:fldChar w:fldCharType="separate"/>
        </w:r>
        <w:r>
          <w:t>49</w:t>
        </w:r>
        <w:r>
          <w:fldChar w:fldCharType="end"/>
        </w:r>
      </w:hyperlink>
    </w:p>
    <w:p>
      <w:pPr>
        <w:pStyle w:val="TOC1"/>
        <w:tabs>
          <w:tab w:val="right" w:leader="dot" w:pos="8306"/>
        </w:tabs>
      </w:pPr>
      <w:hyperlink w:anchor="_Toc18612" w:history="1">
        <w:r>
          <w:rPr>
            <w:rFonts w:ascii="仿宋" w:eastAsia="仿宋" w:hAnsi="仿宋" w:cs="仿宋" w:hint="eastAsia"/>
            <w:lang w:eastAsia="zh-CN"/>
          </w:rPr>
          <w:t>十一、项目变更管理</w:t>
        </w:r>
        <w:r>
          <w:tab/>
        </w:r>
        <w:r>
          <w:fldChar w:fldCharType="begin"/>
        </w:r>
        <w:r>
          <w:instrText xml:space="preserve"> PAGEREF _Toc18612 \h </w:instrText>
        </w:r>
        <w:r>
          <w:fldChar w:fldCharType="separate"/>
        </w:r>
        <w:r>
          <w:t>50</w:t>
        </w:r>
        <w:r>
          <w:fldChar w:fldCharType="end"/>
        </w:r>
      </w:hyperlink>
    </w:p>
    <w:p>
      <w:pPr>
        <w:pStyle w:val="TOC2"/>
        <w:tabs>
          <w:tab w:val="right" w:leader="dot" w:pos="8306"/>
        </w:tabs>
      </w:pPr>
      <w:hyperlink w:anchor="_Toc25813" w:history="1">
        <w:r>
          <w:rPr>
            <w:rFonts w:ascii="仿宋" w:eastAsia="仿宋" w:hAnsi="仿宋" w:cs="仿宋" w:hint="eastAsia"/>
            <w:lang w:eastAsia="zh-CN"/>
          </w:rPr>
          <w:t>(一)、变更控制流程</w:t>
        </w:r>
        <w:r>
          <w:tab/>
        </w:r>
        <w:r>
          <w:fldChar w:fldCharType="begin"/>
        </w:r>
        <w:r>
          <w:instrText xml:space="preserve"> PAGEREF _Toc25813 \h </w:instrText>
        </w:r>
        <w:r>
          <w:fldChar w:fldCharType="separate"/>
        </w:r>
        <w:r>
          <w:t>50</w:t>
        </w:r>
        <w:r>
          <w:fldChar w:fldCharType="end"/>
        </w:r>
      </w:hyperlink>
    </w:p>
    <w:p>
      <w:pPr>
        <w:pStyle w:val="TOC2"/>
        <w:tabs>
          <w:tab w:val="right" w:leader="dot" w:pos="8306"/>
        </w:tabs>
      </w:pPr>
      <w:hyperlink w:anchor="_Toc9504" w:history="1">
        <w:r>
          <w:rPr>
            <w:rFonts w:ascii="仿宋" w:eastAsia="仿宋" w:hAnsi="仿宋" w:cs="仿宋" w:hint="eastAsia"/>
            <w:lang w:eastAsia="zh-CN"/>
          </w:rPr>
          <w:t>(二)、影响评估与处理</w:t>
        </w:r>
        <w:r>
          <w:tab/>
        </w:r>
        <w:r>
          <w:fldChar w:fldCharType="begin"/>
        </w:r>
        <w:r>
          <w:instrText xml:space="preserve"> PAGEREF _Toc9504 \h </w:instrText>
        </w:r>
        <w:r>
          <w:fldChar w:fldCharType="separate"/>
        </w:r>
        <w:r>
          <w:t>51</w:t>
        </w:r>
        <w:r>
          <w:fldChar w:fldCharType="end"/>
        </w:r>
      </w:hyperlink>
    </w:p>
    <w:p>
      <w:pPr>
        <w:pStyle w:val="TOC2"/>
        <w:tabs>
          <w:tab w:val="right" w:leader="dot" w:pos="8306"/>
        </w:tabs>
      </w:pPr>
      <w:hyperlink w:anchor="_Toc2725" w:history="1">
        <w:r>
          <w:rPr>
            <w:rFonts w:ascii="仿宋" w:eastAsia="仿宋" w:hAnsi="仿宋" w:cs="仿宋" w:hint="eastAsia"/>
            <w:lang w:eastAsia="zh-CN"/>
          </w:rPr>
          <w:t>(三)、变更记录与追踪</w:t>
        </w:r>
        <w:r>
          <w:tab/>
        </w:r>
        <w:r>
          <w:fldChar w:fldCharType="begin"/>
        </w:r>
        <w:r>
          <w:instrText xml:space="preserve"> PAGEREF _Toc2725 \h </w:instrText>
        </w:r>
        <w:r>
          <w:fldChar w:fldCharType="separate"/>
        </w:r>
        <w:r>
          <w:t>52</w:t>
        </w:r>
        <w:r>
          <w:fldChar w:fldCharType="end"/>
        </w:r>
      </w:hyperlink>
    </w:p>
    <w:p>
      <w:pPr>
        <w:pStyle w:val="TOC2"/>
        <w:tabs>
          <w:tab w:val="right" w:leader="dot" w:pos="8306"/>
        </w:tabs>
      </w:pPr>
      <w:hyperlink w:anchor="_Toc31127" w:history="1">
        <w:r>
          <w:rPr>
            <w:rFonts w:ascii="仿宋" w:eastAsia="仿宋" w:hAnsi="仿宋" w:cs="仿宋" w:hint="eastAsia"/>
            <w:lang w:eastAsia="zh-CN"/>
          </w:rPr>
          <w:t>(四)、变更管理策略</w:t>
        </w:r>
        <w:r>
          <w:tab/>
        </w:r>
        <w:r>
          <w:fldChar w:fldCharType="begin"/>
        </w:r>
        <w:r>
          <w:instrText xml:space="preserve"> PAGEREF _Toc31127 \h </w:instrText>
        </w:r>
        <w:r>
          <w:fldChar w:fldCharType="separate"/>
        </w:r>
        <w:r>
          <w:t>54</w:t>
        </w:r>
        <w:r>
          <w:fldChar w:fldCharType="end"/>
        </w:r>
      </w:hyperlink>
    </w:p>
    <w:p>
      <w:pPr>
        <w:pStyle w:val="TOC1"/>
        <w:tabs>
          <w:tab w:val="right" w:leader="dot" w:pos="8306"/>
        </w:tabs>
      </w:pPr>
      <w:hyperlink w:anchor="_Toc22062" w:history="1">
        <w:r>
          <w:rPr>
            <w:rFonts w:ascii="仿宋" w:eastAsia="仿宋" w:hAnsi="仿宋" w:cs="仿宋" w:hint="eastAsia"/>
            <w:lang w:eastAsia="zh-CN"/>
          </w:rPr>
          <w:t>十二、资金管理与财务规划</w:t>
        </w:r>
        <w:r>
          <w:tab/>
        </w:r>
        <w:r>
          <w:fldChar w:fldCharType="begin"/>
        </w:r>
        <w:r>
          <w:instrText xml:space="preserve"> PAGEREF _Toc22062 \h </w:instrText>
        </w:r>
        <w:r>
          <w:fldChar w:fldCharType="separate"/>
        </w:r>
        <w:r>
          <w:t>56</w:t>
        </w:r>
        <w:r>
          <w:fldChar w:fldCharType="end"/>
        </w:r>
      </w:hyperlink>
    </w:p>
    <w:p>
      <w:pPr>
        <w:pStyle w:val="TOC2"/>
        <w:tabs>
          <w:tab w:val="right" w:leader="dot" w:pos="8306"/>
        </w:tabs>
      </w:pPr>
      <w:hyperlink w:anchor="_Toc27733" w:history="1">
        <w:r>
          <w:rPr>
            <w:rFonts w:ascii="仿宋" w:eastAsia="仿宋" w:hAnsi="仿宋" w:cs="仿宋" w:hint="eastAsia"/>
            <w:lang w:eastAsia="zh-CN"/>
          </w:rPr>
          <w:t>(一)、项目资金来源与筹措</w:t>
        </w:r>
        <w:r>
          <w:tab/>
        </w:r>
        <w:r>
          <w:fldChar w:fldCharType="begin"/>
        </w:r>
        <w:r>
          <w:instrText xml:space="preserve"> PAGEREF _Toc27733 \h </w:instrText>
        </w:r>
        <w:r>
          <w:fldChar w:fldCharType="separate"/>
        </w:r>
        <w:r>
          <w:t>56</w:t>
        </w:r>
        <w:r>
          <w:fldChar w:fldCharType="end"/>
        </w:r>
      </w:hyperlink>
    </w:p>
    <w:p>
      <w:pPr>
        <w:pStyle w:val="TOC2"/>
        <w:tabs>
          <w:tab w:val="right" w:leader="dot" w:pos="8306"/>
        </w:tabs>
      </w:pPr>
      <w:hyperlink w:anchor="_Toc28044" w:history="1">
        <w:r>
          <w:rPr>
            <w:rFonts w:ascii="仿宋" w:eastAsia="仿宋" w:hAnsi="仿宋" w:cs="仿宋" w:hint="eastAsia"/>
            <w:lang w:eastAsia="zh-CN"/>
          </w:rPr>
          <w:t>(二)、资金使用与监管</w:t>
        </w:r>
        <w:r>
          <w:tab/>
        </w:r>
        <w:r>
          <w:fldChar w:fldCharType="begin"/>
        </w:r>
        <w:r>
          <w:instrText xml:space="preserve"> PAGEREF _Toc28044 \h </w:instrText>
        </w:r>
        <w:r>
          <w:fldChar w:fldCharType="separate"/>
        </w:r>
        <w:r>
          <w:t>57</w:t>
        </w:r>
        <w:r>
          <w:fldChar w:fldCharType="end"/>
        </w:r>
      </w:hyperlink>
    </w:p>
    <w:p>
      <w:pPr>
        <w:pStyle w:val="TOC2"/>
        <w:tabs>
          <w:tab w:val="right" w:leader="dot" w:pos="8306"/>
        </w:tabs>
      </w:pPr>
      <w:hyperlink w:anchor="_Toc2187" w:history="1">
        <w:r>
          <w:rPr>
            <w:rFonts w:ascii="仿宋" w:eastAsia="仿宋" w:hAnsi="仿宋" w:cs="仿宋" w:hint="eastAsia"/>
            <w:lang w:eastAsia="zh-CN"/>
          </w:rPr>
          <w:t>(三)、财务规划与预测</w:t>
        </w:r>
        <w:r>
          <w:tab/>
        </w:r>
        <w:r>
          <w:fldChar w:fldCharType="begin"/>
        </w:r>
        <w:r>
          <w:instrText xml:space="preserve"> PAGEREF _Toc2187 \h </w:instrText>
        </w:r>
        <w:r>
          <w:fldChar w:fldCharType="separate"/>
        </w:r>
        <w:r>
          <w:t>58</w:t>
        </w:r>
        <w:r>
          <w:fldChar w:fldCharType="end"/>
        </w:r>
      </w:hyperlink>
    </w:p>
    <w:p>
      <w:pPr>
        <w:pStyle w:val="TOC1"/>
        <w:tabs>
          <w:tab w:val="right" w:leader="dot" w:pos="8306"/>
        </w:tabs>
      </w:pPr>
      <w:hyperlink w:anchor="_Toc24211" w:history="1">
        <w:r>
          <w:rPr>
            <w:rFonts w:ascii="仿宋" w:eastAsia="仿宋" w:hAnsi="仿宋" w:cs="仿宋" w:hint="eastAsia"/>
            <w:lang w:eastAsia="zh-CN"/>
          </w:rPr>
          <w:t>十三、质量管理与控制</w:t>
        </w:r>
        <w:r>
          <w:tab/>
        </w:r>
        <w:r>
          <w:fldChar w:fldCharType="begin"/>
        </w:r>
        <w:r>
          <w:instrText xml:space="preserve"> PAGEREF _Toc24211 \h </w:instrText>
        </w:r>
        <w:r>
          <w:fldChar w:fldCharType="separate"/>
        </w:r>
        <w:r>
          <w:t>59</w:t>
        </w:r>
        <w:r>
          <w:fldChar w:fldCharType="end"/>
        </w:r>
      </w:hyperlink>
    </w:p>
    <w:p>
      <w:pPr>
        <w:pStyle w:val="TOC2"/>
        <w:tabs>
          <w:tab w:val="right" w:leader="dot" w:pos="8306"/>
        </w:tabs>
      </w:pPr>
      <w:hyperlink w:anchor="_Toc7841" w:history="1">
        <w:r>
          <w:rPr>
            <w:rFonts w:ascii="仿宋" w:eastAsia="仿宋" w:hAnsi="仿宋" w:cs="仿宋" w:hint="eastAsia"/>
            <w:lang w:eastAsia="zh-CN"/>
          </w:rPr>
          <w:t>(一)、质量管理体系建设</w:t>
        </w:r>
        <w:r>
          <w:tab/>
        </w:r>
        <w:r>
          <w:fldChar w:fldCharType="begin"/>
        </w:r>
        <w:r>
          <w:instrText xml:space="preserve"> PAGEREF _Toc7841 \h </w:instrText>
        </w:r>
        <w:r>
          <w:fldChar w:fldCharType="separate"/>
        </w:r>
        <w:r>
          <w:t>59</w:t>
        </w:r>
        <w:r>
          <w:fldChar w:fldCharType="end"/>
        </w:r>
      </w:hyperlink>
    </w:p>
    <w:p>
      <w:pPr>
        <w:pStyle w:val="TOC2"/>
        <w:tabs>
          <w:tab w:val="right" w:leader="dot" w:pos="8306"/>
        </w:tabs>
      </w:pPr>
      <w:hyperlink w:anchor="_Toc12922" w:history="1">
        <w:r>
          <w:rPr>
            <w:rFonts w:ascii="仿宋" w:eastAsia="仿宋" w:hAnsi="仿宋" w:cs="仿宋" w:hint="eastAsia"/>
            <w:lang w:eastAsia="zh-CN"/>
          </w:rPr>
          <w:t>(二)、质量控制措施</w:t>
        </w:r>
        <w:r>
          <w:tab/>
        </w:r>
        <w:r>
          <w:fldChar w:fldCharType="begin"/>
        </w:r>
        <w:r>
          <w:instrText xml:space="preserve"> PAGEREF _Toc12922 \h </w:instrText>
        </w:r>
        <w:r>
          <w:fldChar w:fldCharType="separate"/>
        </w:r>
        <w:r>
          <w:t>61</w:t>
        </w:r>
        <w:r>
          <w:fldChar w:fldCharType="end"/>
        </w:r>
      </w:hyperlink>
    </w:p>
    <w:p>
      <w:pPr>
        <w:pStyle w:val="TOC1"/>
        <w:tabs>
          <w:tab w:val="right" w:leader="dot" w:pos="8306"/>
        </w:tabs>
      </w:pPr>
      <w:hyperlink w:anchor="_Toc27538" w:history="1">
        <w:r>
          <w:rPr>
            <w:rFonts w:ascii="仿宋" w:eastAsia="仿宋" w:hAnsi="仿宋" w:cs="仿宋" w:hint="eastAsia"/>
            <w:lang w:eastAsia="zh-CN"/>
          </w:rPr>
          <w:t>十四、企业合规与伦理</w:t>
        </w:r>
        <w:r>
          <w:tab/>
        </w:r>
        <w:r>
          <w:fldChar w:fldCharType="begin"/>
        </w:r>
        <w:r>
          <w:instrText xml:space="preserve"> PAGEREF _Toc27538 \h </w:instrText>
        </w:r>
        <w:r>
          <w:fldChar w:fldCharType="separate"/>
        </w:r>
        <w:r>
          <w:t>62</w:t>
        </w:r>
        <w:r>
          <w:fldChar w:fldCharType="end"/>
        </w:r>
      </w:hyperlink>
    </w:p>
    <w:p>
      <w:pPr>
        <w:pStyle w:val="TOC2"/>
        <w:tabs>
          <w:tab w:val="right" w:leader="dot" w:pos="8306"/>
        </w:tabs>
      </w:pPr>
      <w:hyperlink w:anchor="_Toc20562" w:history="1">
        <w:r>
          <w:rPr>
            <w:rFonts w:ascii="仿宋" w:eastAsia="仿宋" w:hAnsi="仿宋" w:cs="仿宋" w:hint="eastAsia"/>
            <w:lang w:eastAsia="zh-CN"/>
          </w:rPr>
          <w:t>(一)、合规政策与程序</w:t>
        </w:r>
        <w:r>
          <w:tab/>
        </w:r>
        <w:r>
          <w:fldChar w:fldCharType="begin"/>
        </w:r>
        <w:r>
          <w:instrText xml:space="preserve"> PAGEREF _Toc20562 \h </w:instrText>
        </w:r>
        <w:r>
          <w:fldChar w:fldCharType="separate"/>
        </w:r>
        <w:r>
          <w:t>62</w:t>
        </w:r>
        <w:r>
          <w:fldChar w:fldCharType="end"/>
        </w:r>
      </w:hyperlink>
    </w:p>
    <w:p>
      <w:pPr>
        <w:pStyle w:val="TOC2"/>
        <w:tabs>
          <w:tab w:val="right" w:leader="dot" w:pos="8306"/>
        </w:tabs>
      </w:pPr>
      <w:hyperlink w:anchor="_Toc26666" w:history="1">
        <w:r>
          <w:rPr>
            <w:rFonts w:ascii="仿宋" w:eastAsia="仿宋" w:hAnsi="仿宋" w:cs="仿宋" w:hint="eastAsia"/>
            <w:lang w:eastAsia="zh-CN"/>
          </w:rPr>
          <w:t>(二)、伦理规范与培训</w:t>
        </w:r>
        <w:r>
          <w:tab/>
        </w:r>
        <w:r>
          <w:fldChar w:fldCharType="begin"/>
        </w:r>
        <w:r>
          <w:instrText xml:space="preserve"> PAGEREF _Toc26666 \h </w:instrText>
        </w:r>
        <w:r>
          <w:fldChar w:fldCharType="separate"/>
        </w:r>
        <w:r>
          <w:t>63</w:t>
        </w:r>
        <w:r>
          <w:fldChar w:fldCharType="end"/>
        </w:r>
      </w:hyperlink>
    </w:p>
    <w:p>
      <w:pPr>
        <w:pStyle w:val="TOC2"/>
        <w:tabs>
          <w:tab w:val="right" w:leader="dot" w:pos="8306"/>
        </w:tabs>
      </w:pPr>
      <w:hyperlink w:anchor="_Toc11207" w:history="1">
        <w:r>
          <w:rPr>
            <w:rFonts w:ascii="仿宋" w:eastAsia="仿宋" w:hAnsi="仿宋" w:cs="仿宋" w:hint="eastAsia"/>
            <w:lang w:eastAsia="zh-CN"/>
          </w:rPr>
          <w:t>(三)、合规风险评估</w:t>
        </w:r>
        <w:r>
          <w:tab/>
        </w:r>
        <w:r>
          <w:fldChar w:fldCharType="begin"/>
        </w:r>
        <w:r>
          <w:instrText xml:space="preserve"> PAGEREF _Toc11207 \h </w:instrText>
        </w:r>
        <w:r>
          <w:fldChar w:fldCharType="separate"/>
        </w:r>
        <w:r>
          <w:t>64</w:t>
        </w:r>
        <w:r>
          <w:fldChar w:fldCharType="end"/>
        </w:r>
      </w:hyperlink>
    </w:p>
    <w:p>
      <w:pPr>
        <w:pStyle w:val="TOC2"/>
        <w:tabs>
          <w:tab w:val="right" w:leader="dot" w:pos="8306"/>
        </w:tabs>
      </w:pPr>
      <w:hyperlink w:anchor="_Toc26414" w:history="1">
        <w:r>
          <w:rPr>
            <w:rFonts w:ascii="仿宋" w:eastAsia="仿宋" w:hAnsi="仿宋" w:cs="仿宋" w:hint="eastAsia"/>
            <w:lang w:eastAsia="zh-CN"/>
          </w:rPr>
          <w:t>(四)、合规监督与执行</w:t>
        </w:r>
        <w:r>
          <w:tab/>
        </w:r>
        <w:r>
          <w:fldChar w:fldCharType="begin"/>
        </w:r>
        <w:r>
          <w:instrText xml:space="preserve"> PAGEREF _Toc26414 \h </w:instrText>
        </w:r>
        <w:r>
          <w:fldChar w:fldCharType="separate"/>
        </w:r>
        <w:r>
          <w:t>65</w:t>
        </w:r>
        <w:r>
          <w:fldChar w:fldCharType="end"/>
        </w:r>
      </w:hyperlink>
    </w:p>
    <w:p>
      <w:pPr>
        <w:pStyle w:val="TOC1"/>
        <w:tabs>
          <w:tab w:val="right" w:leader="dot" w:pos="8306"/>
        </w:tabs>
      </w:pPr>
      <w:hyperlink w:anchor="_Toc27443" w:history="1">
        <w:r>
          <w:rPr>
            <w:rFonts w:ascii="仿宋" w:eastAsia="仿宋" w:hAnsi="仿宋" w:cs="仿宋" w:hint="eastAsia"/>
            <w:lang w:eastAsia="zh-CN"/>
          </w:rPr>
          <w:t>十五、知识产权管理与保护</w:t>
        </w:r>
        <w:r>
          <w:tab/>
        </w:r>
        <w:r>
          <w:fldChar w:fldCharType="begin"/>
        </w:r>
        <w:r>
          <w:instrText xml:space="preserve"> PAGEREF _Toc27443 \h </w:instrText>
        </w:r>
        <w:r>
          <w:fldChar w:fldCharType="separate"/>
        </w:r>
        <w:r>
          <w:t>66</w:t>
        </w:r>
        <w:r>
          <w:fldChar w:fldCharType="end"/>
        </w:r>
      </w:hyperlink>
    </w:p>
    <w:p>
      <w:pPr>
        <w:pStyle w:val="TOC2"/>
        <w:tabs>
          <w:tab w:val="right" w:leader="dot" w:pos="8306"/>
        </w:tabs>
      </w:pPr>
      <w:hyperlink w:anchor="_Toc8621" w:history="1">
        <w:r>
          <w:rPr>
            <w:rFonts w:ascii="仿宋" w:eastAsia="仿宋" w:hAnsi="仿宋" w:cs="仿宋" w:hint="eastAsia"/>
            <w:lang w:eastAsia="zh-CN"/>
          </w:rPr>
          <w:t>(一)、知识产权管理体系建设</w:t>
        </w:r>
        <w:r>
          <w:tab/>
        </w:r>
        <w:r>
          <w:fldChar w:fldCharType="begin"/>
        </w:r>
        <w:r>
          <w:instrText xml:space="preserve"> PAGEREF _Toc8621 \h </w:instrText>
        </w:r>
        <w:r>
          <w:fldChar w:fldCharType="separate"/>
        </w:r>
        <w:r>
          <w:t>66</w:t>
        </w:r>
        <w:r>
          <w:fldChar w:fldCharType="end"/>
        </w:r>
      </w:hyperlink>
    </w:p>
    <w:p>
      <w:pPr>
        <w:pStyle w:val="TOC2"/>
        <w:tabs>
          <w:tab w:val="right" w:leader="dot" w:pos="8306"/>
        </w:tabs>
      </w:pPr>
      <w:hyperlink w:anchor="_Toc18194" w:history="1">
        <w:r>
          <w:rPr>
            <w:rFonts w:ascii="仿宋" w:eastAsia="仿宋" w:hAnsi="仿宋" w:cs="仿宋" w:hint="eastAsia"/>
            <w:lang w:eastAsia="zh-CN"/>
          </w:rPr>
          <w:t>(二)、知识产权保护措施</w:t>
        </w:r>
        <w:r>
          <w:tab/>
        </w:r>
        <w:r>
          <w:fldChar w:fldCharType="begin"/>
        </w:r>
        <w:r>
          <w:instrText xml:space="preserve"> PAGEREF _Toc18194 \h </w:instrText>
        </w:r>
        <w:r>
          <w:fldChar w:fldCharType="separate"/>
        </w:r>
        <w:r>
          <w:t>67</w:t>
        </w:r>
        <w:r>
          <w:fldChar w:fldCharType="end"/>
        </w:r>
      </w:hyperlink>
    </w:p>
    <w:p>
      <w:pPr>
        <w:pStyle w:val="TOC1"/>
        <w:tabs>
          <w:tab w:val="right" w:leader="dot" w:pos="8306"/>
        </w:tabs>
      </w:pPr>
      <w:hyperlink w:anchor="_Toc2840" w:history="1">
        <w:r>
          <w:rPr>
            <w:rFonts w:ascii="仿宋" w:eastAsia="仿宋" w:hAnsi="仿宋" w:cs="仿宋" w:hint="eastAsia"/>
            <w:lang w:eastAsia="zh-CN"/>
          </w:rPr>
          <w:t>十六、设施与设备管理</w:t>
        </w:r>
        <w:r>
          <w:tab/>
        </w:r>
        <w:r>
          <w:fldChar w:fldCharType="begin"/>
        </w:r>
        <w:r>
          <w:instrText xml:space="preserve"> PAGEREF _Toc2840 \h </w:instrText>
        </w:r>
        <w:r>
          <w:fldChar w:fldCharType="separate"/>
        </w:r>
        <w:r>
          <w:t>69</w:t>
        </w:r>
        <w:r>
          <w:fldChar w:fldCharType="end"/>
        </w:r>
      </w:hyperlink>
    </w:p>
    <w:p>
      <w:pPr>
        <w:pStyle w:val="TOC2"/>
        <w:tabs>
          <w:tab w:val="right" w:leader="dot" w:pos="8306"/>
        </w:tabs>
      </w:pPr>
      <w:hyperlink w:anchor="_Toc13912" w:history="1">
        <w:r>
          <w:rPr>
            <w:rFonts w:ascii="仿宋" w:eastAsia="仿宋" w:hAnsi="仿宋" w:cs="仿宋" w:hint="eastAsia"/>
            <w:lang w:eastAsia="zh-CN"/>
          </w:rPr>
          <w:t>(一)、设施规划与配置</w:t>
        </w:r>
        <w:r>
          <w:tab/>
        </w:r>
        <w:r>
          <w:fldChar w:fldCharType="begin"/>
        </w:r>
        <w:r>
          <w:instrText xml:space="preserve"> PAGEREF _Toc13912 \h </w:instrText>
        </w:r>
        <w:r>
          <w:fldChar w:fldCharType="separate"/>
        </w:r>
        <w:r>
          <w:t>69</w:t>
        </w:r>
        <w:r>
          <w:fldChar w:fldCharType="end"/>
        </w:r>
      </w:hyperlink>
    </w:p>
    <w:p>
      <w:pPr>
        <w:pStyle w:val="TOC2"/>
        <w:tabs>
          <w:tab w:val="right" w:leader="dot" w:pos="8306"/>
        </w:tabs>
      </w:pPr>
      <w:hyperlink w:anchor="_Toc21197" w:history="1">
        <w:r>
          <w:rPr>
            <w:rFonts w:ascii="仿宋" w:eastAsia="仿宋" w:hAnsi="仿宋" w:cs="仿宋" w:hint="eastAsia"/>
            <w:lang w:eastAsia="zh-CN"/>
          </w:rPr>
          <w:t>(二)、设备采购与维护管理</w:t>
        </w:r>
        <w:r>
          <w:tab/>
        </w:r>
        <w:r>
          <w:fldChar w:fldCharType="begin"/>
        </w:r>
        <w:r>
          <w:instrText xml:space="preserve"> PAGEREF _Toc21197 \h </w:instrText>
        </w:r>
        <w:r>
          <w:fldChar w:fldCharType="separate"/>
        </w:r>
        <w:r>
          <w:t>69</w:t>
        </w:r>
        <w:r>
          <w:fldChar w:fldCharType="end"/>
        </w:r>
      </w:hyperlink>
    </w:p>
    <w:p>
      <w:pPr>
        <w:pStyle w:val="TOC2"/>
        <w:tabs>
          <w:tab w:val="right" w:leader="dot" w:pos="8306"/>
        </w:tabs>
      </w:pPr>
      <w:hyperlink w:anchor="_Toc22077" w:history="1">
        <w:r>
          <w:rPr>
            <w:rFonts w:ascii="仿宋" w:eastAsia="仿宋" w:hAnsi="仿宋" w:cs="仿宋" w:hint="eastAsia"/>
            <w:lang w:eastAsia="zh-CN"/>
          </w:rPr>
          <w:t>(三)、设施设备升级策略</w:t>
        </w:r>
        <w:r>
          <w:tab/>
        </w:r>
        <w:r>
          <w:fldChar w:fldCharType="begin"/>
        </w:r>
        <w:r>
          <w:instrText xml:space="preserve"> PAGEREF _Toc22077 \h </w:instrText>
        </w:r>
        <w:r>
          <w:fldChar w:fldCharType="separate"/>
        </w:r>
        <w:r>
          <w:t>70</w:t>
        </w:r>
        <w:r>
          <w:fldChar w:fldCharType="end"/>
        </w:r>
      </w:hyperlink>
    </w:p>
    <w:p>
      <w:pPr>
        <w:pStyle w:val="TOC1"/>
        <w:tabs>
          <w:tab w:val="right" w:leader="dot" w:pos="8306"/>
        </w:tabs>
      </w:pPr>
      <w:hyperlink w:anchor="_Toc26420" w:history="1">
        <w:r>
          <w:rPr>
            <w:rFonts w:ascii="仿宋" w:eastAsia="仿宋" w:hAnsi="仿宋" w:cs="仿宋" w:hint="eastAsia"/>
            <w:lang w:eastAsia="zh-CN"/>
          </w:rPr>
          <w:t>十七、项目施工方案</w:t>
        </w:r>
        <w:r>
          <w:tab/>
        </w:r>
        <w:r>
          <w:fldChar w:fldCharType="begin"/>
        </w:r>
        <w:r>
          <w:instrText xml:space="preserve"> PAGEREF _Toc26420 \h </w:instrText>
        </w:r>
        <w:r>
          <w:fldChar w:fldCharType="separate"/>
        </w:r>
        <w:r>
          <w:t>71</w:t>
        </w:r>
        <w:r>
          <w:fldChar w:fldCharType="end"/>
        </w:r>
      </w:hyperlink>
    </w:p>
    <w:p>
      <w:pPr>
        <w:pStyle w:val="TOC2"/>
        <w:tabs>
          <w:tab w:val="right" w:leader="dot" w:pos="8306"/>
        </w:tabs>
      </w:pPr>
      <w:hyperlink w:anchor="_Toc12649" w:history="1">
        <w:r>
          <w:rPr>
            <w:rFonts w:ascii="仿宋" w:eastAsia="仿宋" w:hAnsi="仿宋" w:cs="仿宋" w:hint="eastAsia"/>
            <w:lang w:eastAsia="zh-CN"/>
          </w:rPr>
          <w:t>(一)、施工组织设计</w:t>
        </w:r>
        <w:r>
          <w:tab/>
        </w:r>
        <w:r>
          <w:fldChar w:fldCharType="begin"/>
        </w:r>
        <w:r>
          <w:instrText xml:space="preserve"> PAGEREF _Toc12649 \h </w:instrText>
        </w:r>
        <w:r>
          <w:fldChar w:fldCharType="separate"/>
        </w:r>
        <w:r>
          <w:t>71</w:t>
        </w:r>
        <w:r>
          <w:fldChar w:fldCharType="end"/>
        </w:r>
      </w:hyperlink>
    </w:p>
    <w:p>
      <w:pPr>
        <w:pStyle w:val="TOC2"/>
        <w:tabs>
          <w:tab w:val="right" w:leader="dot" w:pos="8306"/>
        </w:tabs>
      </w:pPr>
      <w:hyperlink w:anchor="_Toc11947" w:history="1">
        <w:r>
          <w:rPr>
            <w:rFonts w:ascii="仿宋" w:eastAsia="仿宋" w:hAnsi="仿宋" w:cs="仿宋" w:hint="eastAsia"/>
            <w:lang w:eastAsia="zh-CN"/>
          </w:rPr>
          <w:t>(二)、施工工艺与技术路线</w:t>
        </w:r>
        <w:r>
          <w:tab/>
        </w:r>
        <w:r>
          <w:fldChar w:fldCharType="begin"/>
        </w:r>
        <w:r>
          <w:instrText xml:space="preserve"> PAGEREF _Toc11947 \h </w:instrText>
        </w:r>
        <w:r>
          <w:fldChar w:fldCharType="separate"/>
        </w:r>
        <w:r>
          <w:t>72</w:t>
        </w:r>
        <w:r>
          <w:fldChar w:fldCharType="end"/>
        </w:r>
      </w:hyperlink>
    </w:p>
    <w:p>
      <w:pPr>
        <w:pStyle w:val="TOC2"/>
        <w:tabs>
          <w:tab w:val="right" w:leader="dot" w:pos="8306"/>
        </w:tabs>
      </w:pPr>
      <w:hyperlink w:anchor="_Toc27064" w:history="1">
        <w:r>
          <w:rPr>
            <w:rFonts w:ascii="仿宋" w:eastAsia="仿宋" w:hAnsi="仿宋" w:cs="仿宋" w:hint="eastAsia"/>
            <w:lang w:eastAsia="zh-CN"/>
          </w:rPr>
          <w:t>(三)、关键节点施工计划</w:t>
        </w:r>
        <w:r>
          <w:tab/>
        </w:r>
        <w:r>
          <w:fldChar w:fldCharType="begin"/>
        </w:r>
        <w:r>
          <w:instrText xml:space="preserve"> PAGEREF _Toc27064 \h </w:instrText>
        </w:r>
        <w:r>
          <w:fldChar w:fldCharType="separate"/>
        </w:r>
        <w:r>
          <w:t>74</w:t>
        </w:r>
        <w:r>
          <w:fldChar w:fldCharType="end"/>
        </w:r>
      </w:hyperlink>
    </w:p>
    <w:p>
      <w:pPr>
        <w:pStyle w:val="TOC2"/>
        <w:tabs>
          <w:tab w:val="right" w:leader="dot" w:pos="8306"/>
        </w:tabs>
      </w:pPr>
      <w:hyperlink w:anchor="_Toc3269" w:history="1">
        <w:r>
          <w:rPr>
            <w:rFonts w:ascii="仿宋" w:eastAsia="仿宋" w:hAnsi="仿宋" w:cs="仿宋" w:hint="eastAsia"/>
            <w:lang w:eastAsia="zh-CN"/>
          </w:rPr>
          <w:t>(四)、施工现场管理</w:t>
        </w:r>
        <w:r>
          <w:tab/>
        </w:r>
        <w:r>
          <w:fldChar w:fldCharType="begin"/>
        </w:r>
        <w:r>
          <w:instrText xml:space="preserve"> PAGEREF _Toc3269 \h </w:instrText>
        </w:r>
        <w:r>
          <w:fldChar w:fldCharType="separate"/>
        </w:r>
        <w:r>
          <w:t>75</w:t>
        </w:r>
        <w:r>
          <w:fldChar w:fldCharType="end"/>
        </w:r>
      </w:hyperlink>
    </w:p>
    <w:p>
      <w:pPr>
        <w:pStyle w:val="TOC1"/>
        <w:tabs>
          <w:tab w:val="right" w:leader="dot" w:pos="8306"/>
        </w:tabs>
      </w:pPr>
      <w:hyperlink w:anchor="_Toc8430" w:history="1">
        <w:r>
          <w:rPr>
            <w:rFonts w:ascii="仿宋" w:eastAsia="仿宋" w:hAnsi="仿宋" w:cs="仿宋" w:hint="eastAsia"/>
            <w:lang w:eastAsia="zh-CN"/>
          </w:rPr>
          <w:t>十八、法律法规与政策遵循</w:t>
        </w:r>
        <w:r>
          <w:tab/>
        </w:r>
        <w:r>
          <w:fldChar w:fldCharType="begin"/>
        </w:r>
        <w:r>
          <w:instrText xml:space="preserve"> PAGEREF _Toc8430 \h </w:instrText>
        </w:r>
        <w:r>
          <w:fldChar w:fldCharType="separate"/>
        </w:r>
        <w:r>
          <w:t>77</w:t>
        </w:r>
        <w:r>
          <w:fldChar w:fldCharType="end"/>
        </w:r>
      </w:hyperlink>
    </w:p>
    <w:p>
      <w:pPr>
        <w:pStyle w:val="TOC2"/>
        <w:tabs>
          <w:tab w:val="right" w:leader="dot" w:pos="8306"/>
        </w:tabs>
      </w:pPr>
      <w:hyperlink w:anchor="_Toc16054" w:history="1">
        <w:r>
          <w:rPr>
            <w:rFonts w:ascii="仿宋" w:eastAsia="仿宋" w:hAnsi="仿宋" w:cs="仿宋" w:hint="eastAsia"/>
            <w:lang w:eastAsia="zh-CN"/>
          </w:rPr>
          <w:t>(一)、法律法规遵守</w:t>
        </w:r>
        <w:r>
          <w:tab/>
        </w:r>
        <w:r>
          <w:fldChar w:fldCharType="begin"/>
        </w:r>
        <w:r>
          <w:instrText xml:space="preserve"> PAGEREF _Toc16054 \h </w:instrText>
        </w:r>
        <w:r>
          <w:fldChar w:fldCharType="separate"/>
        </w:r>
        <w:r>
          <w:t>77</w:t>
        </w:r>
        <w:r>
          <w:fldChar w:fldCharType="end"/>
        </w:r>
      </w:hyperlink>
    </w:p>
    <w:p>
      <w:pPr>
        <w:pStyle w:val="TOC2"/>
        <w:tabs>
          <w:tab w:val="right" w:leader="dot" w:pos="8306"/>
        </w:tabs>
      </w:pPr>
      <w:hyperlink w:anchor="_Toc8195" w:history="1">
        <w:r>
          <w:rPr>
            <w:rFonts w:ascii="仿宋" w:eastAsia="仿宋" w:hAnsi="仿宋" w:cs="仿宋" w:hint="eastAsia"/>
            <w:lang w:eastAsia="zh-CN"/>
          </w:rPr>
          <w:t>(二)、政策导向与利用</w:t>
        </w:r>
        <w:r>
          <w:tab/>
        </w:r>
        <w:r>
          <w:fldChar w:fldCharType="begin"/>
        </w:r>
        <w:r>
          <w:instrText xml:space="preserve"> PAGEREF _Toc8195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35"/>
      <w:r>
        <w:rPr>
          <w:rFonts w:ascii="仿宋" w:eastAsia="仿宋" w:hAnsi="仿宋" w:cs="仿宋" w:hint="eastAsia"/>
          <w:sz w:val="28"/>
          <w:lang w:eastAsia="zh-CN"/>
        </w:rPr>
        <w:t>一、窑炉、熔炉及电炉项目概论</w:t>
      </w:r>
      <w:bookmarkEnd w:id="2"/>
    </w:p>
    <w:p>
      <w:pPr>
        <w:pStyle w:val="Heading2"/>
        <w:rPr>
          <w:rFonts w:ascii="仿宋" w:eastAsia="仿宋" w:hAnsi="仿宋" w:cs="仿宋" w:hint="eastAsia"/>
          <w:lang w:eastAsia="zh-CN"/>
        </w:rPr>
      </w:pPr>
      <w:bookmarkStart w:id="3" w:name="_Toc814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的申报单位是“XXX实业发展公司”，这是一家在其所处行业内备受尊敬的企业。公司自成立以来，通过其在窑炉、熔炉及电炉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窑炉、熔炉及电炉项目及其他多个行业领域中都有着显著的贡献。秦XX以其出色的领导才能和敏锐的商业洞察力，带领公司在窑炉、熔炉及电炉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窑炉、熔炉及电炉项目的重要合作伙伴。公司专注于[行业名称]领域，以创新作为驱动力，不断推动技术进步和市场扩张。在窑炉、熔炉及电炉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窑炉、熔炉及电炉项目中展现了强劲的增长和稳定的财务表现。公司通过有效的策略，在窑炉、熔炉及电炉项目中扩大了其市场份额并增强了盈利能力。同时，公司积极承担社会责任，参与各类社会公益项目，增强了其在窑炉、熔炉及电炉项目中的品牌形象和社会影响力。</w:t>
      </w:r>
    </w:p>
    <w:p>
      <w:pPr>
        <w:pStyle w:val="Heading2"/>
        <w:ind w:firstLine="560" w:firstLineChars="200"/>
        <w:rPr>
          <w:rFonts w:ascii="仿宋" w:eastAsia="仿宋" w:hAnsi="仿宋" w:cs="仿宋" w:hint="eastAsia"/>
          <w:sz w:val="28"/>
          <w:lang w:eastAsia="zh-CN"/>
        </w:rPr>
      </w:pPr>
      <w:bookmarkStart w:id="4" w:name="_Toc2514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窑炉、熔炉及电炉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窑炉、熔炉及电炉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884"/>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900"/>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窑炉、熔炉及电炉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窑炉、熔炉及电炉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窑炉、熔炉及电炉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窑炉、熔炉及电炉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窑炉、熔炉及电炉项目的社会影响是全面而深远的。从提供就业机会和提升公共服务，到促进社会结构和劳动市场的多元化，再到推动社会责任和伦理标准的提高，项目对于提升社区的经济、文化和社会福祉有着重要作用。通过这些正面影响，窑炉、熔炉及电炉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7" w:name="_Toc3921"/>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为了融入当地社区，窑炉、熔炉及电炉项目需深入理解当地的文化特色和社会习俗。例如，项目在设计广告和市场推广活动时，应考虑使用当地语言和符合地方文化的表达方式。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窑炉、熔炉及电炉项目对当地经济结构的影响需谨慎考虑。项目可以通过聘用当地居民，特别是在管理和技术岗位上，来直接促进当地就业。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窑炉、熔炉及电炉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7096"/>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为了确保窑炉、熔炉及电炉项目的成功并最大限度地减轻潜在的社会风险，详细的风险分析和具体的应对策略至关重要。以下是针对项目可能面临的具体社会风险及相应对策的分析：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风险描述：窑炉、熔炉及电炉项目可能遭遇社区抵制，尤其如果社区成员认为项目会破坏他们的生活环境或忽略他们的意见。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https://d.book118.com/985023041122011042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窑炉、熔炉及电炉项目构思建设方案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603407"/>
    <w:rsid w:val="056034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5023041122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2024-01-04T13:36:00Z</dcterms:created>
  <dcterms:modified xsi:type="dcterms:W3CDTF">2024-01-04T13:37:02Z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A6A18DBB5DCA40068D12AA9F75816BE3_11</vt:lpwstr>
  </property>
  <property fmtid="{D5CDD505-2E9C-101B-9397-08002B2CF9AE}" pid="3" name="KSOProductBuildVer">
    <vt:lpwstr>2052-12.1.0.16120</vt:lpwstr>
  </property>
</Properties>
</file>