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压缩式城市垃圾收集车项目构思建设方案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694" w:history="1">
        <w:r>
          <w:rPr>
            <w:rFonts w:ascii="仿宋" w:eastAsia="仿宋" w:hAnsi="仿宋" w:cs="仿宋" w:hint="eastAsia"/>
            <w:lang w:eastAsia="zh-CN"/>
          </w:rPr>
          <w:t>概论</w:t>
        </w:r>
        <w:r>
          <w:tab/>
        </w:r>
        <w:r>
          <w:fldChar w:fldCharType="begin"/>
        </w:r>
        <w:r>
          <w:instrText xml:space="preserve"> PAGEREF _Toc6694 \h </w:instrText>
        </w:r>
        <w:r>
          <w:fldChar w:fldCharType="separate"/>
        </w:r>
        <w:r>
          <w:t>3</w:t>
        </w:r>
        <w:r>
          <w:fldChar w:fldCharType="end"/>
        </w:r>
      </w:hyperlink>
    </w:p>
    <w:p>
      <w:pPr>
        <w:pStyle w:val="TOC1"/>
        <w:tabs>
          <w:tab w:val="right" w:leader="dot" w:pos="8306"/>
        </w:tabs>
      </w:pPr>
      <w:hyperlink w:anchor="_Toc622" w:history="1">
        <w:r>
          <w:rPr>
            <w:rFonts w:ascii="仿宋" w:eastAsia="仿宋" w:hAnsi="仿宋" w:cs="仿宋" w:hint="eastAsia"/>
            <w:lang w:eastAsia="zh-CN"/>
          </w:rPr>
          <w:t>一、项目选址研究</w:t>
        </w:r>
        <w:r>
          <w:tab/>
        </w:r>
        <w:r>
          <w:fldChar w:fldCharType="begin"/>
        </w:r>
        <w:r>
          <w:instrText xml:space="preserve"> PAGEREF _Toc622 \h </w:instrText>
        </w:r>
        <w:r>
          <w:fldChar w:fldCharType="separate"/>
        </w:r>
        <w:r>
          <w:t>3</w:t>
        </w:r>
        <w:r>
          <w:fldChar w:fldCharType="end"/>
        </w:r>
      </w:hyperlink>
    </w:p>
    <w:p>
      <w:pPr>
        <w:pStyle w:val="TOC2"/>
        <w:tabs>
          <w:tab w:val="right" w:leader="dot" w:pos="8306"/>
        </w:tabs>
      </w:pPr>
      <w:hyperlink w:anchor="_Toc20752" w:history="1">
        <w:r>
          <w:rPr>
            <w:rFonts w:ascii="仿宋" w:eastAsia="仿宋" w:hAnsi="仿宋" w:cs="仿宋" w:hint="eastAsia"/>
            <w:lang w:eastAsia="zh-CN"/>
          </w:rPr>
          <w:t>(一)、项目选址原则</w:t>
        </w:r>
        <w:r>
          <w:tab/>
        </w:r>
        <w:r>
          <w:fldChar w:fldCharType="begin"/>
        </w:r>
        <w:r>
          <w:instrText xml:space="preserve"> PAGEREF _Toc20752 \h </w:instrText>
        </w:r>
        <w:r>
          <w:fldChar w:fldCharType="separate"/>
        </w:r>
        <w:r>
          <w:t>3</w:t>
        </w:r>
        <w:r>
          <w:fldChar w:fldCharType="end"/>
        </w:r>
      </w:hyperlink>
    </w:p>
    <w:p>
      <w:pPr>
        <w:pStyle w:val="TOC2"/>
        <w:tabs>
          <w:tab w:val="right" w:leader="dot" w:pos="8306"/>
        </w:tabs>
      </w:pPr>
      <w:hyperlink w:anchor="_Toc18726" w:history="1">
        <w:r>
          <w:rPr>
            <w:rFonts w:ascii="仿宋" w:eastAsia="仿宋" w:hAnsi="仿宋" w:cs="仿宋" w:hint="eastAsia"/>
            <w:lang w:eastAsia="zh-CN"/>
          </w:rPr>
          <w:t>(二)、项目选址</w:t>
        </w:r>
        <w:r>
          <w:tab/>
        </w:r>
        <w:r>
          <w:fldChar w:fldCharType="begin"/>
        </w:r>
        <w:r>
          <w:instrText xml:space="preserve"> PAGEREF _Toc18726 \h </w:instrText>
        </w:r>
        <w:r>
          <w:fldChar w:fldCharType="separate"/>
        </w:r>
        <w:r>
          <w:t>6</w:t>
        </w:r>
        <w:r>
          <w:fldChar w:fldCharType="end"/>
        </w:r>
      </w:hyperlink>
    </w:p>
    <w:p>
      <w:pPr>
        <w:pStyle w:val="TOC2"/>
        <w:tabs>
          <w:tab w:val="right" w:leader="dot" w:pos="8306"/>
        </w:tabs>
      </w:pPr>
      <w:hyperlink w:anchor="_Toc1439" w:history="1">
        <w:r>
          <w:rPr>
            <w:rFonts w:ascii="仿宋" w:eastAsia="仿宋" w:hAnsi="仿宋" w:cs="仿宋" w:hint="eastAsia"/>
            <w:lang w:eastAsia="zh-CN"/>
          </w:rPr>
          <w:t>(三)、建设条件分析</w:t>
        </w:r>
        <w:r>
          <w:tab/>
        </w:r>
        <w:r>
          <w:fldChar w:fldCharType="begin"/>
        </w:r>
        <w:r>
          <w:instrText xml:space="preserve"> PAGEREF _Toc1439 \h </w:instrText>
        </w:r>
        <w:r>
          <w:fldChar w:fldCharType="separate"/>
        </w:r>
        <w:r>
          <w:t>8</w:t>
        </w:r>
        <w:r>
          <w:fldChar w:fldCharType="end"/>
        </w:r>
      </w:hyperlink>
    </w:p>
    <w:p>
      <w:pPr>
        <w:pStyle w:val="TOC2"/>
        <w:tabs>
          <w:tab w:val="right" w:leader="dot" w:pos="8306"/>
        </w:tabs>
      </w:pPr>
      <w:hyperlink w:anchor="_Toc12277" w:history="1">
        <w:r>
          <w:rPr>
            <w:rFonts w:ascii="仿宋" w:eastAsia="仿宋" w:hAnsi="仿宋" w:cs="仿宋" w:hint="eastAsia"/>
            <w:lang w:eastAsia="zh-CN"/>
          </w:rPr>
          <w:t>(四)、用地控制指标</w:t>
        </w:r>
        <w:r>
          <w:tab/>
        </w:r>
        <w:r>
          <w:fldChar w:fldCharType="begin"/>
        </w:r>
        <w:r>
          <w:instrText xml:space="preserve"> PAGEREF _Toc12277 \h </w:instrText>
        </w:r>
        <w:r>
          <w:fldChar w:fldCharType="separate"/>
        </w:r>
        <w:r>
          <w:t>10</w:t>
        </w:r>
        <w:r>
          <w:fldChar w:fldCharType="end"/>
        </w:r>
      </w:hyperlink>
    </w:p>
    <w:p>
      <w:pPr>
        <w:pStyle w:val="TOC2"/>
        <w:tabs>
          <w:tab w:val="right" w:leader="dot" w:pos="8306"/>
        </w:tabs>
      </w:pPr>
      <w:hyperlink w:anchor="_Toc26595" w:history="1">
        <w:r>
          <w:rPr>
            <w:rFonts w:ascii="仿宋" w:eastAsia="仿宋" w:hAnsi="仿宋" w:cs="仿宋" w:hint="eastAsia"/>
            <w:lang w:eastAsia="zh-CN"/>
          </w:rPr>
          <w:t>(五)、地总体要求</w:t>
        </w:r>
        <w:r>
          <w:tab/>
        </w:r>
        <w:r>
          <w:fldChar w:fldCharType="begin"/>
        </w:r>
        <w:r>
          <w:instrText xml:space="preserve"> PAGEREF _Toc26595 \h </w:instrText>
        </w:r>
        <w:r>
          <w:fldChar w:fldCharType="separate"/>
        </w:r>
        <w:r>
          <w:t>11</w:t>
        </w:r>
        <w:r>
          <w:fldChar w:fldCharType="end"/>
        </w:r>
      </w:hyperlink>
    </w:p>
    <w:p>
      <w:pPr>
        <w:pStyle w:val="TOC2"/>
        <w:tabs>
          <w:tab w:val="right" w:leader="dot" w:pos="8306"/>
        </w:tabs>
      </w:pPr>
      <w:hyperlink w:anchor="_Toc22713" w:history="1">
        <w:r>
          <w:rPr>
            <w:rFonts w:ascii="仿宋" w:eastAsia="仿宋" w:hAnsi="仿宋" w:cs="仿宋" w:hint="eastAsia"/>
            <w:lang w:eastAsia="zh-CN"/>
          </w:rPr>
          <w:t>(六)、节约用地措施</w:t>
        </w:r>
        <w:r>
          <w:tab/>
        </w:r>
        <w:r>
          <w:fldChar w:fldCharType="begin"/>
        </w:r>
        <w:r>
          <w:instrText xml:space="preserve"> PAGEREF _Toc22713 \h </w:instrText>
        </w:r>
        <w:r>
          <w:fldChar w:fldCharType="separate"/>
        </w:r>
        <w:r>
          <w:t>12</w:t>
        </w:r>
        <w:r>
          <w:fldChar w:fldCharType="end"/>
        </w:r>
      </w:hyperlink>
    </w:p>
    <w:p>
      <w:pPr>
        <w:pStyle w:val="TOC2"/>
        <w:tabs>
          <w:tab w:val="right" w:leader="dot" w:pos="8306"/>
        </w:tabs>
      </w:pPr>
      <w:hyperlink w:anchor="_Toc17420" w:history="1">
        <w:r>
          <w:rPr>
            <w:rFonts w:ascii="仿宋" w:eastAsia="仿宋" w:hAnsi="仿宋" w:cs="仿宋" w:hint="eastAsia"/>
            <w:lang w:eastAsia="zh-CN"/>
          </w:rPr>
          <w:t>(七)、选址综合评价</w:t>
        </w:r>
        <w:r>
          <w:tab/>
        </w:r>
        <w:r>
          <w:fldChar w:fldCharType="begin"/>
        </w:r>
        <w:r>
          <w:instrText xml:space="preserve"> PAGEREF _Toc17420 \h </w:instrText>
        </w:r>
        <w:r>
          <w:fldChar w:fldCharType="separate"/>
        </w:r>
        <w:r>
          <w:t>14</w:t>
        </w:r>
        <w:r>
          <w:fldChar w:fldCharType="end"/>
        </w:r>
      </w:hyperlink>
    </w:p>
    <w:p>
      <w:pPr>
        <w:pStyle w:val="TOC1"/>
        <w:tabs>
          <w:tab w:val="right" w:leader="dot" w:pos="8306"/>
        </w:tabs>
      </w:pPr>
      <w:hyperlink w:anchor="_Toc29058" w:history="1">
        <w:r>
          <w:rPr>
            <w:rFonts w:ascii="仿宋" w:eastAsia="仿宋" w:hAnsi="仿宋" w:cs="仿宋" w:hint="eastAsia"/>
            <w:lang w:eastAsia="zh-CN"/>
          </w:rPr>
          <w:t>二、背景、必要性分析</w:t>
        </w:r>
        <w:r>
          <w:tab/>
        </w:r>
        <w:r>
          <w:fldChar w:fldCharType="begin"/>
        </w:r>
        <w:r>
          <w:instrText xml:space="preserve"> PAGEREF _Toc29058 \h </w:instrText>
        </w:r>
        <w:r>
          <w:fldChar w:fldCharType="separate"/>
        </w:r>
        <w:r>
          <w:t>15</w:t>
        </w:r>
        <w:r>
          <w:fldChar w:fldCharType="end"/>
        </w:r>
      </w:hyperlink>
    </w:p>
    <w:p>
      <w:pPr>
        <w:pStyle w:val="TOC2"/>
        <w:tabs>
          <w:tab w:val="right" w:leader="dot" w:pos="8306"/>
        </w:tabs>
      </w:pPr>
      <w:hyperlink w:anchor="_Toc24577" w:history="1">
        <w:r>
          <w:rPr>
            <w:rFonts w:ascii="仿宋" w:eastAsia="仿宋" w:hAnsi="仿宋" w:cs="仿宋" w:hint="eastAsia"/>
            <w:lang w:eastAsia="zh-CN"/>
          </w:rPr>
          <w:t>(一)、项目建设背景</w:t>
        </w:r>
        <w:r>
          <w:tab/>
        </w:r>
        <w:r>
          <w:fldChar w:fldCharType="begin"/>
        </w:r>
        <w:r>
          <w:instrText xml:space="preserve"> PAGEREF _Toc24577 \h </w:instrText>
        </w:r>
        <w:r>
          <w:fldChar w:fldCharType="separate"/>
        </w:r>
        <w:r>
          <w:t>15</w:t>
        </w:r>
        <w:r>
          <w:fldChar w:fldCharType="end"/>
        </w:r>
      </w:hyperlink>
    </w:p>
    <w:p>
      <w:pPr>
        <w:pStyle w:val="TOC2"/>
        <w:tabs>
          <w:tab w:val="right" w:leader="dot" w:pos="8306"/>
        </w:tabs>
      </w:pPr>
      <w:hyperlink w:anchor="_Toc8272" w:history="1">
        <w:r>
          <w:rPr>
            <w:rFonts w:ascii="仿宋" w:eastAsia="仿宋" w:hAnsi="仿宋" w:cs="仿宋" w:hint="eastAsia"/>
            <w:lang w:eastAsia="zh-CN"/>
          </w:rPr>
          <w:t>(二)、必要性分析</w:t>
        </w:r>
        <w:r>
          <w:tab/>
        </w:r>
        <w:r>
          <w:fldChar w:fldCharType="begin"/>
        </w:r>
        <w:r>
          <w:instrText xml:space="preserve"> PAGEREF _Toc8272 \h </w:instrText>
        </w:r>
        <w:r>
          <w:fldChar w:fldCharType="separate"/>
        </w:r>
        <w:r>
          <w:t>16</w:t>
        </w:r>
        <w:r>
          <w:fldChar w:fldCharType="end"/>
        </w:r>
      </w:hyperlink>
    </w:p>
    <w:p>
      <w:pPr>
        <w:pStyle w:val="TOC2"/>
        <w:tabs>
          <w:tab w:val="right" w:leader="dot" w:pos="8306"/>
        </w:tabs>
      </w:pPr>
      <w:hyperlink w:anchor="_Toc10926" w:history="1">
        <w:r>
          <w:rPr>
            <w:rFonts w:ascii="仿宋" w:eastAsia="仿宋" w:hAnsi="仿宋" w:cs="仿宋" w:hint="eastAsia"/>
            <w:lang w:eastAsia="zh-CN"/>
          </w:rPr>
          <w:t>(三)、项目建设有利条件</w:t>
        </w:r>
        <w:r>
          <w:tab/>
        </w:r>
        <w:r>
          <w:fldChar w:fldCharType="begin"/>
        </w:r>
        <w:r>
          <w:instrText xml:space="preserve"> PAGEREF _Toc10926 \h </w:instrText>
        </w:r>
        <w:r>
          <w:fldChar w:fldCharType="separate"/>
        </w:r>
        <w:r>
          <w:t>17</w:t>
        </w:r>
        <w:r>
          <w:fldChar w:fldCharType="end"/>
        </w:r>
      </w:hyperlink>
    </w:p>
    <w:p>
      <w:pPr>
        <w:pStyle w:val="TOC1"/>
        <w:tabs>
          <w:tab w:val="right" w:leader="dot" w:pos="8306"/>
        </w:tabs>
      </w:pPr>
      <w:hyperlink w:anchor="_Toc7585" w:history="1">
        <w:r>
          <w:rPr>
            <w:rFonts w:ascii="仿宋" w:eastAsia="仿宋" w:hAnsi="仿宋" w:cs="仿宋" w:hint="eastAsia"/>
            <w:lang w:eastAsia="zh-CN"/>
          </w:rPr>
          <w:t>三、项目监理与质量保证</w:t>
        </w:r>
        <w:r>
          <w:tab/>
        </w:r>
        <w:r>
          <w:fldChar w:fldCharType="begin"/>
        </w:r>
        <w:r>
          <w:instrText xml:space="preserve"> PAGEREF _Toc7585 \h </w:instrText>
        </w:r>
        <w:r>
          <w:fldChar w:fldCharType="separate"/>
        </w:r>
        <w:r>
          <w:t>19</w:t>
        </w:r>
        <w:r>
          <w:fldChar w:fldCharType="end"/>
        </w:r>
      </w:hyperlink>
    </w:p>
    <w:p>
      <w:pPr>
        <w:pStyle w:val="TOC2"/>
        <w:tabs>
          <w:tab w:val="right" w:leader="dot" w:pos="8306"/>
        </w:tabs>
      </w:pPr>
      <w:hyperlink w:anchor="_Toc29399" w:history="1">
        <w:r>
          <w:rPr>
            <w:rFonts w:ascii="仿宋" w:eastAsia="仿宋" w:hAnsi="仿宋" w:cs="仿宋" w:hint="eastAsia"/>
            <w:lang w:eastAsia="zh-CN"/>
          </w:rPr>
          <w:t>(一)、监理体系构建</w:t>
        </w:r>
        <w:r>
          <w:tab/>
        </w:r>
        <w:r>
          <w:fldChar w:fldCharType="begin"/>
        </w:r>
        <w:r>
          <w:instrText xml:space="preserve"> PAGEREF _Toc29399 \h </w:instrText>
        </w:r>
        <w:r>
          <w:fldChar w:fldCharType="separate"/>
        </w:r>
        <w:r>
          <w:t>19</w:t>
        </w:r>
        <w:r>
          <w:fldChar w:fldCharType="end"/>
        </w:r>
      </w:hyperlink>
    </w:p>
    <w:p>
      <w:pPr>
        <w:pStyle w:val="TOC2"/>
        <w:tabs>
          <w:tab w:val="right" w:leader="dot" w:pos="8306"/>
        </w:tabs>
      </w:pPr>
      <w:hyperlink w:anchor="_Toc31865" w:history="1">
        <w:r>
          <w:rPr>
            <w:rFonts w:ascii="仿宋" w:eastAsia="仿宋" w:hAnsi="仿宋" w:cs="仿宋" w:hint="eastAsia"/>
            <w:lang w:eastAsia="zh-CN"/>
          </w:rPr>
          <w:t>(二)、质量保证体系实施</w:t>
        </w:r>
        <w:r>
          <w:tab/>
        </w:r>
        <w:r>
          <w:fldChar w:fldCharType="begin"/>
        </w:r>
        <w:r>
          <w:instrText xml:space="preserve"> PAGEREF _Toc31865 \h </w:instrText>
        </w:r>
        <w:r>
          <w:fldChar w:fldCharType="separate"/>
        </w:r>
        <w:r>
          <w:t>19</w:t>
        </w:r>
        <w:r>
          <w:fldChar w:fldCharType="end"/>
        </w:r>
      </w:hyperlink>
    </w:p>
    <w:p>
      <w:pPr>
        <w:pStyle w:val="TOC2"/>
        <w:tabs>
          <w:tab w:val="right" w:leader="dot" w:pos="8306"/>
        </w:tabs>
      </w:pPr>
      <w:hyperlink w:anchor="_Toc18801" w:history="1">
        <w:r>
          <w:rPr>
            <w:rFonts w:ascii="仿宋" w:eastAsia="仿宋" w:hAnsi="仿宋" w:cs="仿宋" w:hint="eastAsia"/>
            <w:lang w:eastAsia="zh-CN"/>
          </w:rPr>
          <w:t>(三)、监理与质量控制流程</w:t>
        </w:r>
        <w:r>
          <w:tab/>
        </w:r>
        <w:r>
          <w:fldChar w:fldCharType="begin"/>
        </w:r>
        <w:r>
          <w:instrText xml:space="preserve"> PAGEREF _Toc18801 \h </w:instrText>
        </w:r>
        <w:r>
          <w:fldChar w:fldCharType="separate"/>
        </w:r>
        <w:r>
          <w:t>20</w:t>
        </w:r>
        <w:r>
          <w:fldChar w:fldCharType="end"/>
        </w:r>
      </w:hyperlink>
    </w:p>
    <w:p>
      <w:pPr>
        <w:pStyle w:val="TOC1"/>
        <w:tabs>
          <w:tab w:val="right" w:leader="dot" w:pos="8306"/>
        </w:tabs>
      </w:pPr>
      <w:hyperlink w:anchor="_Toc21470" w:history="1">
        <w:r>
          <w:rPr>
            <w:rFonts w:ascii="仿宋" w:eastAsia="仿宋" w:hAnsi="仿宋" w:cs="仿宋" w:hint="eastAsia"/>
            <w:lang w:eastAsia="zh-CN"/>
          </w:rPr>
          <w:t>四、建设风险评估分析</w:t>
        </w:r>
        <w:r>
          <w:tab/>
        </w:r>
        <w:r>
          <w:fldChar w:fldCharType="begin"/>
        </w:r>
        <w:r>
          <w:instrText xml:space="preserve"> PAGEREF _Toc21470 \h </w:instrText>
        </w:r>
        <w:r>
          <w:fldChar w:fldCharType="separate"/>
        </w:r>
        <w:r>
          <w:t>21</w:t>
        </w:r>
        <w:r>
          <w:fldChar w:fldCharType="end"/>
        </w:r>
      </w:hyperlink>
    </w:p>
    <w:p>
      <w:pPr>
        <w:pStyle w:val="TOC2"/>
        <w:tabs>
          <w:tab w:val="right" w:leader="dot" w:pos="8306"/>
        </w:tabs>
      </w:pPr>
      <w:hyperlink w:anchor="_Toc5069" w:history="1">
        <w:r>
          <w:rPr>
            <w:rFonts w:ascii="仿宋" w:eastAsia="仿宋" w:hAnsi="仿宋" w:cs="仿宋" w:hint="eastAsia"/>
            <w:lang w:eastAsia="zh-CN"/>
          </w:rPr>
          <w:t>(一)、政策风险分析</w:t>
        </w:r>
        <w:r>
          <w:tab/>
        </w:r>
        <w:r>
          <w:fldChar w:fldCharType="begin"/>
        </w:r>
        <w:r>
          <w:instrText xml:space="preserve"> PAGEREF _Toc5069 \h </w:instrText>
        </w:r>
        <w:r>
          <w:fldChar w:fldCharType="separate"/>
        </w:r>
        <w:r>
          <w:t>21</w:t>
        </w:r>
        <w:r>
          <w:fldChar w:fldCharType="end"/>
        </w:r>
      </w:hyperlink>
    </w:p>
    <w:p>
      <w:pPr>
        <w:pStyle w:val="TOC2"/>
        <w:tabs>
          <w:tab w:val="right" w:leader="dot" w:pos="8306"/>
        </w:tabs>
      </w:pPr>
      <w:hyperlink w:anchor="_Toc23755" w:history="1">
        <w:r>
          <w:rPr>
            <w:rFonts w:ascii="仿宋" w:eastAsia="仿宋" w:hAnsi="仿宋" w:cs="仿宋" w:hint="eastAsia"/>
            <w:lang w:eastAsia="zh-CN"/>
          </w:rPr>
          <w:t>(二)、社会风险分析</w:t>
        </w:r>
        <w:r>
          <w:tab/>
        </w:r>
        <w:r>
          <w:fldChar w:fldCharType="begin"/>
        </w:r>
        <w:r>
          <w:instrText xml:space="preserve"> PAGEREF _Toc23755 \h </w:instrText>
        </w:r>
        <w:r>
          <w:fldChar w:fldCharType="separate"/>
        </w:r>
        <w:r>
          <w:t>22</w:t>
        </w:r>
        <w:r>
          <w:fldChar w:fldCharType="end"/>
        </w:r>
      </w:hyperlink>
    </w:p>
    <w:p>
      <w:pPr>
        <w:pStyle w:val="TOC2"/>
        <w:tabs>
          <w:tab w:val="right" w:leader="dot" w:pos="8306"/>
        </w:tabs>
      </w:pPr>
      <w:hyperlink w:anchor="_Toc13342" w:history="1">
        <w:r>
          <w:rPr>
            <w:rFonts w:ascii="仿宋" w:eastAsia="仿宋" w:hAnsi="仿宋" w:cs="仿宋" w:hint="eastAsia"/>
            <w:lang w:eastAsia="zh-CN"/>
          </w:rPr>
          <w:t>(三)、市场风险分析</w:t>
        </w:r>
        <w:r>
          <w:tab/>
        </w:r>
        <w:r>
          <w:fldChar w:fldCharType="begin"/>
        </w:r>
        <w:r>
          <w:instrText xml:space="preserve"> PAGEREF _Toc13342 \h </w:instrText>
        </w:r>
        <w:r>
          <w:fldChar w:fldCharType="separate"/>
        </w:r>
        <w:r>
          <w:t>23</w:t>
        </w:r>
        <w:r>
          <w:fldChar w:fldCharType="end"/>
        </w:r>
      </w:hyperlink>
    </w:p>
    <w:p>
      <w:pPr>
        <w:pStyle w:val="TOC2"/>
        <w:tabs>
          <w:tab w:val="right" w:leader="dot" w:pos="8306"/>
        </w:tabs>
      </w:pPr>
      <w:hyperlink w:anchor="_Toc28973" w:history="1">
        <w:r>
          <w:rPr>
            <w:rFonts w:ascii="仿宋" w:eastAsia="仿宋" w:hAnsi="仿宋" w:cs="仿宋" w:hint="eastAsia"/>
            <w:lang w:eastAsia="zh-CN"/>
          </w:rPr>
          <w:t>(四)、资金风险分析</w:t>
        </w:r>
        <w:r>
          <w:tab/>
        </w:r>
        <w:r>
          <w:fldChar w:fldCharType="begin"/>
        </w:r>
        <w:r>
          <w:instrText xml:space="preserve"> PAGEREF _Toc28973 \h </w:instrText>
        </w:r>
        <w:r>
          <w:fldChar w:fldCharType="separate"/>
        </w:r>
        <w:r>
          <w:t>24</w:t>
        </w:r>
        <w:r>
          <w:fldChar w:fldCharType="end"/>
        </w:r>
      </w:hyperlink>
    </w:p>
    <w:p>
      <w:pPr>
        <w:pStyle w:val="TOC2"/>
        <w:tabs>
          <w:tab w:val="right" w:leader="dot" w:pos="8306"/>
        </w:tabs>
      </w:pPr>
      <w:hyperlink w:anchor="_Toc8988" w:history="1">
        <w:r>
          <w:rPr>
            <w:rFonts w:ascii="仿宋" w:eastAsia="仿宋" w:hAnsi="仿宋" w:cs="仿宋" w:hint="eastAsia"/>
            <w:lang w:eastAsia="zh-CN"/>
          </w:rPr>
          <w:t>(五)、技术风险分析</w:t>
        </w:r>
        <w:r>
          <w:tab/>
        </w:r>
        <w:r>
          <w:fldChar w:fldCharType="begin"/>
        </w:r>
        <w:r>
          <w:instrText xml:space="preserve"> PAGEREF _Toc8988 \h </w:instrText>
        </w:r>
        <w:r>
          <w:fldChar w:fldCharType="separate"/>
        </w:r>
        <w:r>
          <w:t>25</w:t>
        </w:r>
        <w:r>
          <w:fldChar w:fldCharType="end"/>
        </w:r>
      </w:hyperlink>
    </w:p>
    <w:p>
      <w:pPr>
        <w:pStyle w:val="TOC2"/>
        <w:tabs>
          <w:tab w:val="right" w:leader="dot" w:pos="8306"/>
        </w:tabs>
      </w:pPr>
      <w:hyperlink w:anchor="_Toc31597" w:history="1">
        <w:r>
          <w:rPr>
            <w:rFonts w:ascii="仿宋" w:eastAsia="仿宋" w:hAnsi="仿宋" w:cs="仿宋" w:hint="eastAsia"/>
            <w:lang w:eastAsia="zh-CN"/>
          </w:rPr>
          <w:t>(六)、财务风险分析</w:t>
        </w:r>
        <w:r>
          <w:tab/>
        </w:r>
        <w:r>
          <w:fldChar w:fldCharType="begin"/>
        </w:r>
        <w:r>
          <w:instrText xml:space="preserve"> PAGEREF _Toc31597 \h </w:instrText>
        </w:r>
        <w:r>
          <w:fldChar w:fldCharType="separate"/>
        </w:r>
        <w:r>
          <w:t>27</w:t>
        </w:r>
        <w:r>
          <w:fldChar w:fldCharType="end"/>
        </w:r>
      </w:hyperlink>
    </w:p>
    <w:p>
      <w:pPr>
        <w:pStyle w:val="TOC2"/>
        <w:tabs>
          <w:tab w:val="right" w:leader="dot" w:pos="8306"/>
        </w:tabs>
      </w:pPr>
      <w:hyperlink w:anchor="_Toc27602" w:history="1">
        <w:r>
          <w:rPr>
            <w:rFonts w:ascii="仿宋" w:eastAsia="仿宋" w:hAnsi="仿宋" w:cs="仿宋" w:hint="eastAsia"/>
            <w:lang w:eastAsia="zh-CN"/>
          </w:rPr>
          <w:t>(七)、管理风险分析</w:t>
        </w:r>
        <w:r>
          <w:tab/>
        </w:r>
        <w:r>
          <w:fldChar w:fldCharType="begin"/>
        </w:r>
        <w:r>
          <w:instrText xml:space="preserve"> PAGEREF _Toc27602 \h </w:instrText>
        </w:r>
        <w:r>
          <w:fldChar w:fldCharType="separate"/>
        </w:r>
        <w:r>
          <w:t>28</w:t>
        </w:r>
        <w:r>
          <w:fldChar w:fldCharType="end"/>
        </w:r>
      </w:hyperlink>
    </w:p>
    <w:p>
      <w:pPr>
        <w:pStyle w:val="TOC2"/>
        <w:tabs>
          <w:tab w:val="right" w:leader="dot" w:pos="8306"/>
        </w:tabs>
      </w:pPr>
      <w:hyperlink w:anchor="_Toc9097" w:history="1">
        <w:r>
          <w:rPr>
            <w:rFonts w:ascii="仿宋" w:eastAsia="仿宋" w:hAnsi="仿宋" w:cs="仿宋" w:hint="eastAsia"/>
            <w:lang w:eastAsia="zh-CN"/>
          </w:rPr>
          <w:t>(八)、其它风险分析</w:t>
        </w:r>
        <w:r>
          <w:tab/>
        </w:r>
        <w:r>
          <w:fldChar w:fldCharType="begin"/>
        </w:r>
        <w:r>
          <w:instrText xml:space="preserve"> PAGEREF _Toc9097 \h </w:instrText>
        </w:r>
        <w:r>
          <w:fldChar w:fldCharType="separate"/>
        </w:r>
        <w:r>
          <w:t>30</w:t>
        </w:r>
        <w:r>
          <w:fldChar w:fldCharType="end"/>
        </w:r>
      </w:hyperlink>
    </w:p>
    <w:p>
      <w:pPr>
        <w:pStyle w:val="TOC2"/>
        <w:tabs>
          <w:tab w:val="right" w:leader="dot" w:pos="8306"/>
        </w:tabs>
      </w:pPr>
      <w:hyperlink w:anchor="_Toc17119" w:history="1">
        <w:r>
          <w:rPr>
            <w:rFonts w:ascii="仿宋" w:eastAsia="仿宋" w:hAnsi="仿宋" w:cs="仿宋" w:hint="eastAsia"/>
            <w:lang w:eastAsia="zh-CN"/>
          </w:rPr>
          <w:t>(九)、社会影响评估</w:t>
        </w:r>
        <w:r>
          <w:tab/>
        </w:r>
        <w:r>
          <w:fldChar w:fldCharType="begin"/>
        </w:r>
        <w:r>
          <w:instrText xml:space="preserve"> PAGEREF _Toc17119 \h </w:instrText>
        </w:r>
        <w:r>
          <w:fldChar w:fldCharType="separate"/>
        </w:r>
        <w:r>
          <w:t>31</w:t>
        </w:r>
        <w:r>
          <w:fldChar w:fldCharType="end"/>
        </w:r>
      </w:hyperlink>
    </w:p>
    <w:p>
      <w:pPr>
        <w:pStyle w:val="TOC1"/>
        <w:tabs>
          <w:tab w:val="right" w:leader="dot" w:pos="8306"/>
        </w:tabs>
      </w:pPr>
      <w:hyperlink w:anchor="_Toc11736" w:history="1">
        <w:r>
          <w:rPr>
            <w:rFonts w:ascii="仿宋" w:eastAsia="仿宋" w:hAnsi="仿宋" w:cs="仿宋" w:hint="eastAsia"/>
            <w:lang w:eastAsia="zh-CN"/>
          </w:rPr>
          <w:t>五、财务管理与成本控制</w:t>
        </w:r>
        <w:r>
          <w:tab/>
        </w:r>
        <w:r>
          <w:fldChar w:fldCharType="begin"/>
        </w:r>
        <w:r>
          <w:instrText xml:space="preserve"> PAGEREF _Toc11736 \h </w:instrText>
        </w:r>
        <w:r>
          <w:fldChar w:fldCharType="separate"/>
        </w:r>
        <w:r>
          <w:t>33</w:t>
        </w:r>
        <w:r>
          <w:fldChar w:fldCharType="end"/>
        </w:r>
      </w:hyperlink>
    </w:p>
    <w:p>
      <w:pPr>
        <w:pStyle w:val="TOC2"/>
        <w:tabs>
          <w:tab w:val="right" w:leader="dot" w:pos="8306"/>
        </w:tabs>
      </w:pPr>
      <w:hyperlink w:anchor="_Toc31919" w:history="1">
        <w:r>
          <w:rPr>
            <w:rFonts w:ascii="仿宋" w:eastAsia="仿宋" w:hAnsi="仿宋" w:cs="仿宋" w:hint="eastAsia"/>
            <w:lang w:eastAsia="zh-CN"/>
          </w:rPr>
          <w:t>(一)、财务管理体系建设</w:t>
        </w:r>
        <w:r>
          <w:tab/>
        </w:r>
        <w:r>
          <w:fldChar w:fldCharType="begin"/>
        </w:r>
        <w:r>
          <w:instrText xml:space="preserve"> PAGEREF _Toc31919 \h </w:instrText>
        </w:r>
        <w:r>
          <w:fldChar w:fldCharType="separate"/>
        </w:r>
        <w:r>
          <w:t>33</w:t>
        </w:r>
        <w:r>
          <w:fldChar w:fldCharType="end"/>
        </w:r>
      </w:hyperlink>
    </w:p>
    <w:p>
      <w:pPr>
        <w:pStyle w:val="TOC2"/>
        <w:tabs>
          <w:tab w:val="right" w:leader="dot" w:pos="8306"/>
        </w:tabs>
      </w:pPr>
      <w:hyperlink w:anchor="_Toc24796" w:history="1">
        <w:r>
          <w:rPr>
            <w:rFonts w:ascii="仿宋" w:eastAsia="仿宋" w:hAnsi="仿宋" w:cs="仿宋" w:hint="eastAsia"/>
            <w:lang w:eastAsia="zh-CN"/>
          </w:rPr>
          <w:t>(二)、成本控制措施</w:t>
        </w:r>
        <w:r>
          <w:tab/>
        </w:r>
        <w:r>
          <w:fldChar w:fldCharType="begin"/>
        </w:r>
        <w:r>
          <w:instrText xml:space="preserve"> PAGEREF _Toc24796 \h </w:instrText>
        </w:r>
        <w:r>
          <w:fldChar w:fldCharType="separate"/>
        </w:r>
        <w:r>
          <w:t>34</w:t>
        </w:r>
        <w:r>
          <w:fldChar w:fldCharType="end"/>
        </w:r>
      </w:hyperlink>
    </w:p>
    <w:p>
      <w:pPr>
        <w:pStyle w:val="TOC1"/>
        <w:tabs>
          <w:tab w:val="right" w:leader="dot" w:pos="8306"/>
        </w:tabs>
      </w:pPr>
      <w:hyperlink w:anchor="_Toc13021" w:history="1">
        <w:r>
          <w:rPr>
            <w:rFonts w:ascii="仿宋" w:eastAsia="仿宋" w:hAnsi="仿宋" w:cs="仿宋" w:hint="eastAsia"/>
            <w:lang w:eastAsia="zh-CN"/>
          </w:rPr>
          <w:t>六、发展规划、产业政策和行业准入分析</w:t>
        </w:r>
        <w:r>
          <w:tab/>
        </w:r>
        <w:r>
          <w:fldChar w:fldCharType="begin"/>
        </w:r>
        <w:r>
          <w:instrText xml:space="preserve"> PAGEREF _Toc13021 \h </w:instrText>
        </w:r>
        <w:r>
          <w:fldChar w:fldCharType="separate"/>
        </w:r>
        <w:r>
          <w:t>36</w:t>
        </w:r>
        <w:r>
          <w:fldChar w:fldCharType="end"/>
        </w:r>
      </w:hyperlink>
    </w:p>
    <w:p>
      <w:pPr>
        <w:pStyle w:val="TOC2"/>
        <w:tabs>
          <w:tab w:val="right" w:leader="dot" w:pos="8306"/>
        </w:tabs>
      </w:pPr>
      <w:hyperlink w:anchor="_Toc9169" w:history="1">
        <w:r>
          <w:rPr>
            <w:rFonts w:ascii="仿宋" w:eastAsia="仿宋" w:hAnsi="仿宋" w:cs="仿宋" w:hint="eastAsia"/>
            <w:lang w:eastAsia="zh-CN"/>
          </w:rPr>
          <w:t>(一)、发展规划分析</w:t>
        </w:r>
        <w:r>
          <w:tab/>
        </w:r>
        <w:r>
          <w:fldChar w:fldCharType="begin"/>
        </w:r>
        <w:r>
          <w:instrText xml:space="preserve"> PAGEREF _Toc9169 \h </w:instrText>
        </w:r>
        <w:r>
          <w:fldChar w:fldCharType="separate"/>
        </w:r>
        <w:r>
          <w:t>36</w:t>
        </w:r>
        <w:r>
          <w:fldChar w:fldCharType="end"/>
        </w:r>
      </w:hyperlink>
    </w:p>
    <w:p>
      <w:pPr>
        <w:pStyle w:val="TOC2"/>
        <w:tabs>
          <w:tab w:val="right" w:leader="dot" w:pos="8306"/>
        </w:tabs>
      </w:pPr>
      <w:hyperlink w:anchor="_Toc17695" w:history="1">
        <w:r>
          <w:rPr>
            <w:rFonts w:ascii="仿宋" w:eastAsia="仿宋" w:hAnsi="仿宋" w:cs="仿宋" w:hint="eastAsia"/>
            <w:lang w:eastAsia="zh-CN"/>
          </w:rPr>
          <w:t>(二)、产业政策分析</w:t>
        </w:r>
        <w:r>
          <w:tab/>
        </w:r>
        <w:r>
          <w:fldChar w:fldCharType="begin"/>
        </w:r>
        <w:r>
          <w:instrText xml:space="preserve"> PAGEREF _Toc17695 \h </w:instrText>
        </w:r>
        <w:r>
          <w:fldChar w:fldCharType="separate"/>
        </w:r>
        <w:r>
          <w:t>37</w:t>
        </w:r>
        <w:r>
          <w:fldChar w:fldCharType="end"/>
        </w:r>
      </w:hyperlink>
    </w:p>
    <w:p>
      <w:pPr>
        <w:pStyle w:val="TOC2"/>
        <w:tabs>
          <w:tab w:val="right" w:leader="dot" w:pos="8306"/>
        </w:tabs>
      </w:pPr>
      <w:hyperlink w:anchor="_Toc21479" w:history="1">
        <w:r>
          <w:rPr>
            <w:rFonts w:ascii="仿宋" w:eastAsia="仿宋" w:hAnsi="仿宋" w:cs="仿宋" w:hint="eastAsia"/>
            <w:lang w:eastAsia="zh-CN"/>
          </w:rPr>
          <w:t>(三)、行业准入分析</w:t>
        </w:r>
        <w:r>
          <w:tab/>
        </w:r>
        <w:r>
          <w:fldChar w:fldCharType="begin"/>
        </w:r>
        <w:r>
          <w:instrText xml:space="preserve"> PAGEREF _Toc21479 \h </w:instrText>
        </w:r>
        <w:r>
          <w:fldChar w:fldCharType="separate"/>
        </w:r>
        <w:r>
          <w:t>39</w:t>
        </w:r>
        <w:r>
          <w:fldChar w:fldCharType="end"/>
        </w:r>
      </w:hyperlink>
    </w:p>
    <w:p>
      <w:pPr>
        <w:pStyle w:val="TOC1"/>
        <w:tabs>
          <w:tab w:val="right" w:leader="dot" w:pos="8306"/>
        </w:tabs>
      </w:pPr>
      <w:hyperlink w:anchor="_Toc8681" w:history="1">
        <w:r>
          <w:rPr>
            <w:rFonts w:ascii="仿宋" w:eastAsia="仿宋" w:hAnsi="仿宋" w:cs="仿宋" w:hint="eastAsia"/>
            <w:lang w:eastAsia="zh-CN"/>
          </w:rPr>
          <w:t>七、安全与应急管理</w:t>
        </w:r>
        <w:r>
          <w:tab/>
        </w:r>
        <w:r>
          <w:fldChar w:fldCharType="begin"/>
        </w:r>
        <w:r>
          <w:instrText xml:space="preserve"> PAGEREF _Toc8681 \h </w:instrText>
        </w:r>
        <w:r>
          <w:fldChar w:fldCharType="separate"/>
        </w:r>
        <w:r>
          <w:t>40</w:t>
        </w:r>
        <w:r>
          <w:fldChar w:fldCharType="end"/>
        </w:r>
      </w:hyperlink>
    </w:p>
    <w:p>
      <w:pPr>
        <w:pStyle w:val="TOC2"/>
        <w:tabs>
          <w:tab w:val="right" w:leader="dot" w:pos="8306"/>
        </w:tabs>
      </w:pPr>
      <w:hyperlink w:anchor="_Toc4483" w:history="1">
        <w:r>
          <w:rPr>
            <w:rFonts w:ascii="仿宋" w:eastAsia="仿宋" w:hAnsi="仿宋" w:cs="仿宋" w:hint="eastAsia"/>
            <w:lang w:eastAsia="zh-CN"/>
          </w:rPr>
          <w:t>(一)、安全生产管理</w:t>
        </w:r>
        <w:r>
          <w:tab/>
        </w:r>
        <w:r>
          <w:fldChar w:fldCharType="begin"/>
        </w:r>
        <w:r>
          <w:instrText xml:space="preserve"> PAGEREF _Toc4483 \h </w:instrText>
        </w:r>
        <w:r>
          <w:fldChar w:fldCharType="separate"/>
        </w:r>
        <w:r>
          <w:t>40</w:t>
        </w:r>
        <w:r>
          <w:fldChar w:fldCharType="end"/>
        </w:r>
      </w:hyperlink>
    </w:p>
    <w:p>
      <w:pPr>
        <w:pStyle w:val="TOC2"/>
        <w:tabs>
          <w:tab w:val="right" w:leader="dot" w:pos="8306"/>
        </w:tabs>
      </w:pPr>
      <w:hyperlink w:anchor="_Toc7106" w:history="1">
        <w:r>
          <w:rPr>
            <w:rFonts w:ascii="仿宋" w:eastAsia="仿宋" w:hAnsi="仿宋" w:cs="仿宋" w:hint="eastAsia"/>
            <w:lang w:eastAsia="zh-CN"/>
          </w:rPr>
          <w:t>(二)、应急预案与响应</w:t>
        </w:r>
        <w:r>
          <w:tab/>
        </w:r>
        <w:r>
          <w:fldChar w:fldCharType="begin"/>
        </w:r>
        <w:r>
          <w:instrText xml:space="preserve"> PAGEREF _Toc7106 \h </w:instrText>
        </w:r>
        <w:r>
          <w:fldChar w:fldCharType="separate"/>
        </w:r>
        <w:r>
          <w:t>42</w:t>
        </w:r>
        <w:r>
          <w:fldChar w:fldCharType="end"/>
        </w:r>
      </w:hyperlink>
    </w:p>
    <w:p>
      <w:pPr>
        <w:pStyle w:val="TOC1"/>
        <w:tabs>
          <w:tab w:val="right" w:leader="dot" w:pos="8306"/>
        </w:tabs>
      </w:pPr>
      <w:hyperlink w:anchor="_Toc13" w:history="1">
        <w:r>
          <w:rPr>
            <w:rFonts w:ascii="仿宋" w:eastAsia="仿宋" w:hAnsi="仿宋" w:cs="仿宋" w:hint="eastAsia"/>
            <w:lang w:eastAsia="zh-CN"/>
          </w:rPr>
          <w:t>八、项目质量与标准</w:t>
        </w:r>
        <w:r>
          <w:tab/>
        </w:r>
        <w:r>
          <w:fldChar w:fldCharType="begin"/>
        </w:r>
        <w:r>
          <w:instrText xml:space="preserve"> PAGEREF _Toc13 \h </w:instrText>
        </w:r>
        <w:r>
          <w:fldChar w:fldCharType="separate"/>
        </w:r>
        <w:r>
          <w:t>44</w:t>
        </w:r>
        <w:r>
          <w:fldChar w:fldCharType="end"/>
        </w:r>
      </w:hyperlink>
    </w:p>
    <w:p>
      <w:pPr>
        <w:pStyle w:val="TOC2"/>
        <w:tabs>
          <w:tab w:val="right" w:leader="dot" w:pos="8306"/>
        </w:tabs>
      </w:pPr>
      <w:hyperlink w:anchor="_Toc24456" w:history="1">
        <w:r>
          <w:rPr>
            <w:rFonts w:ascii="仿宋" w:eastAsia="仿宋" w:hAnsi="仿宋" w:cs="仿宋" w:hint="eastAsia"/>
            <w:lang w:eastAsia="zh-CN"/>
          </w:rPr>
          <w:t>(一)、质量保障体系</w:t>
        </w:r>
        <w:r>
          <w:tab/>
        </w:r>
        <w:r>
          <w:fldChar w:fldCharType="begin"/>
        </w:r>
        <w:r>
          <w:instrText xml:space="preserve"> PAGEREF _Toc24456 \h </w:instrText>
        </w:r>
        <w:r>
          <w:fldChar w:fldCharType="separate"/>
        </w:r>
        <w:r>
          <w:t>44</w:t>
        </w:r>
        <w:r>
          <w:fldChar w:fldCharType="end"/>
        </w:r>
      </w:hyperlink>
    </w:p>
    <w:p>
      <w:pPr>
        <w:pStyle w:val="TOC2"/>
        <w:tabs>
          <w:tab w:val="right" w:leader="dot" w:pos="8306"/>
        </w:tabs>
      </w:pPr>
      <w:hyperlink w:anchor="_Toc7091" w:history="1">
        <w:r>
          <w:rPr>
            <w:rFonts w:ascii="仿宋" w:eastAsia="仿宋" w:hAnsi="仿宋" w:cs="仿宋" w:hint="eastAsia"/>
            <w:lang w:eastAsia="zh-CN"/>
          </w:rPr>
          <w:t>(二)、标准化作业流程</w:t>
        </w:r>
        <w:r>
          <w:tab/>
        </w:r>
        <w:r>
          <w:fldChar w:fldCharType="begin"/>
        </w:r>
        <w:r>
          <w:instrText xml:space="preserve"> PAGEREF _Toc7091 \h </w:instrText>
        </w:r>
        <w:r>
          <w:fldChar w:fldCharType="separate"/>
        </w:r>
        <w:r>
          <w:t>45</w:t>
        </w:r>
        <w:r>
          <w:fldChar w:fldCharType="end"/>
        </w:r>
      </w:hyperlink>
    </w:p>
    <w:p>
      <w:pPr>
        <w:pStyle w:val="TOC2"/>
        <w:tabs>
          <w:tab w:val="right" w:leader="dot" w:pos="8306"/>
        </w:tabs>
      </w:pPr>
      <w:hyperlink w:anchor="_Toc6222" w:history="1">
        <w:r>
          <w:rPr>
            <w:rFonts w:ascii="仿宋" w:eastAsia="仿宋" w:hAnsi="仿宋" w:cs="仿宋" w:hint="eastAsia"/>
            <w:lang w:eastAsia="zh-CN"/>
          </w:rPr>
          <w:t>(三)、质量监控与评估</w:t>
        </w:r>
        <w:r>
          <w:tab/>
        </w:r>
        <w:r>
          <w:fldChar w:fldCharType="begin"/>
        </w:r>
        <w:r>
          <w:instrText xml:space="preserve"> PAGEREF _Toc6222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8" w:history="1">
        <w:r>
          <w:rPr>
            <w:rFonts w:ascii="仿宋" w:eastAsia="仿宋" w:hAnsi="仿宋" w:cs="仿宋" w:hint="eastAsia"/>
            <w:lang w:eastAsia="zh-CN"/>
          </w:rPr>
          <w:t>(四)、质量改进计划</w:t>
        </w:r>
        <w:r>
          <w:tab/>
        </w:r>
        <w:r>
          <w:fldChar w:fldCharType="begin"/>
        </w:r>
        <w:r>
          <w:instrText xml:space="preserve"> PAGEREF _Toc3158 \h </w:instrText>
        </w:r>
        <w:r>
          <w:fldChar w:fldCharType="separate"/>
        </w:r>
        <w:r>
          <w:t>48</w:t>
        </w:r>
        <w:r>
          <w:fldChar w:fldCharType="end"/>
        </w:r>
      </w:hyperlink>
    </w:p>
    <w:p>
      <w:pPr>
        <w:pStyle w:val="TOC1"/>
        <w:tabs>
          <w:tab w:val="right" w:leader="dot" w:pos="8306"/>
        </w:tabs>
      </w:pPr>
      <w:hyperlink w:anchor="_Toc15144" w:history="1">
        <w:r>
          <w:rPr>
            <w:rFonts w:ascii="仿宋" w:eastAsia="仿宋" w:hAnsi="仿宋" w:cs="仿宋" w:hint="eastAsia"/>
            <w:lang w:eastAsia="zh-CN"/>
          </w:rPr>
          <w:t>九、资金管理与财务规划</w:t>
        </w:r>
        <w:r>
          <w:tab/>
        </w:r>
        <w:r>
          <w:fldChar w:fldCharType="begin"/>
        </w:r>
        <w:r>
          <w:instrText xml:space="preserve"> PAGEREF _Toc15144 \h </w:instrText>
        </w:r>
        <w:r>
          <w:fldChar w:fldCharType="separate"/>
        </w:r>
        <w:r>
          <w:t>49</w:t>
        </w:r>
        <w:r>
          <w:fldChar w:fldCharType="end"/>
        </w:r>
      </w:hyperlink>
    </w:p>
    <w:p>
      <w:pPr>
        <w:pStyle w:val="TOC2"/>
        <w:tabs>
          <w:tab w:val="right" w:leader="dot" w:pos="8306"/>
        </w:tabs>
      </w:pPr>
      <w:hyperlink w:anchor="_Toc29860" w:history="1">
        <w:r>
          <w:rPr>
            <w:rFonts w:ascii="仿宋" w:eastAsia="仿宋" w:hAnsi="仿宋" w:cs="仿宋" w:hint="eastAsia"/>
            <w:lang w:eastAsia="zh-CN"/>
          </w:rPr>
          <w:t>(一)、项目资金来源与筹措</w:t>
        </w:r>
        <w:r>
          <w:tab/>
        </w:r>
        <w:r>
          <w:fldChar w:fldCharType="begin"/>
        </w:r>
        <w:r>
          <w:instrText xml:space="preserve"> PAGEREF _Toc29860 \h </w:instrText>
        </w:r>
        <w:r>
          <w:fldChar w:fldCharType="separate"/>
        </w:r>
        <w:r>
          <w:t>49</w:t>
        </w:r>
        <w:r>
          <w:fldChar w:fldCharType="end"/>
        </w:r>
      </w:hyperlink>
    </w:p>
    <w:p>
      <w:pPr>
        <w:pStyle w:val="TOC2"/>
        <w:tabs>
          <w:tab w:val="right" w:leader="dot" w:pos="8306"/>
        </w:tabs>
      </w:pPr>
      <w:hyperlink w:anchor="_Toc585" w:history="1">
        <w:r>
          <w:rPr>
            <w:rFonts w:ascii="仿宋" w:eastAsia="仿宋" w:hAnsi="仿宋" w:cs="仿宋" w:hint="eastAsia"/>
            <w:lang w:eastAsia="zh-CN"/>
          </w:rPr>
          <w:t>(二)、资金使用与监管</w:t>
        </w:r>
        <w:r>
          <w:tab/>
        </w:r>
        <w:r>
          <w:fldChar w:fldCharType="begin"/>
        </w:r>
        <w:r>
          <w:instrText xml:space="preserve"> PAGEREF _Toc585 \h </w:instrText>
        </w:r>
        <w:r>
          <w:fldChar w:fldCharType="separate"/>
        </w:r>
        <w:r>
          <w:t>50</w:t>
        </w:r>
        <w:r>
          <w:fldChar w:fldCharType="end"/>
        </w:r>
      </w:hyperlink>
    </w:p>
    <w:p>
      <w:pPr>
        <w:pStyle w:val="TOC2"/>
        <w:tabs>
          <w:tab w:val="right" w:leader="dot" w:pos="8306"/>
        </w:tabs>
      </w:pPr>
      <w:hyperlink w:anchor="_Toc18239" w:history="1">
        <w:r>
          <w:rPr>
            <w:rFonts w:ascii="仿宋" w:eastAsia="仿宋" w:hAnsi="仿宋" w:cs="仿宋" w:hint="eastAsia"/>
            <w:lang w:eastAsia="zh-CN"/>
          </w:rPr>
          <w:t>(三)、财务规划与预测</w:t>
        </w:r>
        <w:r>
          <w:tab/>
        </w:r>
        <w:r>
          <w:fldChar w:fldCharType="begin"/>
        </w:r>
        <w:r>
          <w:instrText xml:space="preserve"> PAGEREF _Toc18239 \h </w:instrText>
        </w:r>
        <w:r>
          <w:fldChar w:fldCharType="separate"/>
        </w:r>
        <w:r>
          <w:t>52</w:t>
        </w:r>
        <w:r>
          <w:fldChar w:fldCharType="end"/>
        </w:r>
      </w:hyperlink>
    </w:p>
    <w:p>
      <w:pPr>
        <w:pStyle w:val="TOC1"/>
        <w:tabs>
          <w:tab w:val="right" w:leader="dot" w:pos="8306"/>
        </w:tabs>
      </w:pPr>
      <w:hyperlink w:anchor="_Toc6688" w:history="1">
        <w:r>
          <w:rPr>
            <w:rFonts w:ascii="仿宋" w:eastAsia="仿宋" w:hAnsi="仿宋" w:cs="仿宋" w:hint="eastAsia"/>
            <w:lang w:eastAsia="zh-CN"/>
          </w:rPr>
          <w:t>十、环境保护与治理方案</w:t>
        </w:r>
        <w:r>
          <w:tab/>
        </w:r>
        <w:r>
          <w:fldChar w:fldCharType="begin"/>
        </w:r>
        <w:r>
          <w:instrText xml:space="preserve"> PAGEREF _Toc6688 \h </w:instrText>
        </w:r>
        <w:r>
          <w:fldChar w:fldCharType="separate"/>
        </w:r>
        <w:r>
          <w:t>53</w:t>
        </w:r>
        <w:r>
          <w:fldChar w:fldCharType="end"/>
        </w:r>
      </w:hyperlink>
    </w:p>
    <w:p>
      <w:pPr>
        <w:pStyle w:val="TOC2"/>
        <w:tabs>
          <w:tab w:val="right" w:leader="dot" w:pos="8306"/>
        </w:tabs>
      </w:pPr>
      <w:hyperlink w:anchor="_Toc14819" w:history="1">
        <w:r>
          <w:rPr>
            <w:rFonts w:ascii="仿宋" w:eastAsia="仿宋" w:hAnsi="仿宋" w:cs="仿宋" w:hint="eastAsia"/>
            <w:lang w:eastAsia="zh-CN"/>
          </w:rPr>
          <w:t>(一)、项目环境影响评估</w:t>
        </w:r>
        <w:r>
          <w:tab/>
        </w:r>
        <w:r>
          <w:fldChar w:fldCharType="begin"/>
        </w:r>
        <w:r>
          <w:instrText xml:space="preserve"> PAGEREF _Toc14819 \h </w:instrText>
        </w:r>
        <w:r>
          <w:fldChar w:fldCharType="separate"/>
        </w:r>
        <w:r>
          <w:t>53</w:t>
        </w:r>
        <w:r>
          <w:fldChar w:fldCharType="end"/>
        </w:r>
      </w:hyperlink>
    </w:p>
    <w:p>
      <w:pPr>
        <w:pStyle w:val="TOC2"/>
        <w:tabs>
          <w:tab w:val="right" w:leader="dot" w:pos="8306"/>
        </w:tabs>
      </w:pPr>
      <w:hyperlink w:anchor="_Toc22618" w:history="1">
        <w:r>
          <w:rPr>
            <w:rFonts w:ascii="仿宋" w:eastAsia="仿宋" w:hAnsi="仿宋" w:cs="仿宋" w:hint="eastAsia"/>
            <w:lang w:eastAsia="zh-CN"/>
          </w:rPr>
          <w:t>(二)、环境保护措施与治理方案</w:t>
        </w:r>
        <w:r>
          <w:tab/>
        </w:r>
        <w:r>
          <w:fldChar w:fldCharType="begin"/>
        </w:r>
        <w:r>
          <w:instrText xml:space="preserve"> PAGEREF _Toc22618 \h </w:instrText>
        </w:r>
        <w:r>
          <w:fldChar w:fldCharType="separate"/>
        </w:r>
        <w:r>
          <w:t>53</w:t>
        </w:r>
        <w:r>
          <w:fldChar w:fldCharType="end"/>
        </w:r>
      </w:hyperlink>
    </w:p>
    <w:p>
      <w:pPr>
        <w:pStyle w:val="TOC1"/>
        <w:tabs>
          <w:tab w:val="right" w:leader="dot" w:pos="8306"/>
        </w:tabs>
      </w:pPr>
      <w:hyperlink w:anchor="_Toc28387" w:history="1">
        <w:r>
          <w:rPr>
            <w:rFonts w:ascii="仿宋" w:eastAsia="仿宋" w:hAnsi="仿宋" w:cs="仿宋" w:hint="eastAsia"/>
            <w:lang w:eastAsia="zh-CN"/>
          </w:rPr>
          <w:t>十一、项目进度计划</w:t>
        </w:r>
        <w:r>
          <w:tab/>
        </w:r>
        <w:r>
          <w:fldChar w:fldCharType="begin"/>
        </w:r>
        <w:r>
          <w:instrText xml:space="preserve"> PAGEREF _Toc28387 \h </w:instrText>
        </w:r>
        <w:r>
          <w:fldChar w:fldCharType="separate"/>
        </w:r>
        <w:r>
          <w:t>54</w:t>
        </w:r>
        <w:r>
          <w:fldChar w:fldCharType="end"/>
        </w:r>
      </w:hyperlink>
    </w:p>
    <w:p>
      <w:pPr>
        <w:pStyle w:val="TOC2"/>
        <w:tabs>
          <w:tab w:val="right" w:leader="dot" w:pos="8306"/>
        </w:tabs>
      </w:pPr>
      <w:hyperlink w:anchor="_Toc21488" w:history="1">
        <w:r>
          <w:rPr>
            <w:rFonts w:ascii="仿宋" w:eastAsia="仿宋" w:hAnsi="仿宋" w:cs="仿宋" w:hint="eastAsia"/>
            <w:lang w:eastAsia="zh-CN"/>
          </w:rPr>
          <w:t>(一)、建设周期</w:t>
        </w:r>
        <w:r>
          <w:tab/>
        </w:r>
        <w:r>
          <w:fldChar w:fldCharType="begin"/>
        </w:r>
        <w:r>
          <w:instrText xml:space="preserve"> PAGEREF _Toc21488 \h </w:instrText>
        </w:r>
        <w:r>
          <w:fldChar w:fldCharType="separate"/>
        </w:r>
        <w:r>
          <w:t>54</w:t>
        </w:r>
        <w:r>
          <w:fldChar w:fldCharType="end"/>
        </w:r>
      </w:hyperlink>
    </w:p>
    <w:p>
      <w:pPr>
        <w:pStyle w:val="TOC2"/>
        <w:tabs>
          <w:tab w:val="right" w:leader="dot" w:pos="8306"/>
        </w:tabs>
      </w:pPr>
      <w:hyperlink w:anchor="_Toc28540" w:history="1">
        <w:r>
          <w:rPr>
            <w:rFonts w:ascii="仿宋" w:eastAsia="仿宋" w:hAnsi="仿宋" w:cs="仿宋" w:hint="eastAsia"/>
            <w:lang w:eastAsia="zh-CN"/>
          </w:rPr>
          <w:t>(二)、建设进度</w:t>
        </w:r>
        <w:r>
          <w:tab/>
        </w:r>
        <w:r>
          <w:fldChar w:fldCharType="begin"/>
        </w:r>
        <w:r>
          <w:instrText xml:space="preserve"> PAGEREF _Toc28540 \h </w:instrText>
        </w:r>
        <w:r>
          <w:fldChar w:fldCharType="separate"/>
        </w:r>
        <w:r>
          <w:t>54</w:t>
        </w:r>
        <w:r>
          <w:fldChar w:fldCharType="end"/>
        </w:r>
      </w:hyperlink>
    </w:p>
    <w:p>
      <w:pPr>
        <w:pStyle w:val="TOC2"/>
        <w:tabs>
          <w:tab w:val="right" w:leader="dot" w:pos="8306"/>
        </w:tabs>
      </w:pPr>
      <w:hyperlink w:anchor="_Toc11949" w:history="1">
        <w:r>
          <w:rPr>
            <w:rFonts w:ascii="仿宋" w:eastAsia="仿宋" w:hAnsi="仿宋" w:cs="仿宋" w:hint="eastAsia"/>
            <w:lang w:eastAsia="zh-CN"/>
          </w:rPr>
          <w:t>(三)、进度安排注意事项</w:t>
        </w:r>
        <w:r>
          <w:tab/>
        </w:r>
        <w:r>
          <w:fldChar w:fldCharType="begin"/>
        </w:r>
        <w:r>
          <w:instrText xml:space="preserve"> PAGEREF _Toc11949 \h </w:instrText>
        </w:r>
        <w:r>
          <w:fldChar w:fldCharType="separate"/>
        </w:r>
        <w:r>
          <w:t>55</w:t>
        </w:r>
        <w:r>
          <w:fldChar w:fldCharType="end"/>
        </w:r>
      </w:hyperlink>
    </w:p>
    <w:p>
      <w:pPr>
        <w:pStyle w:val="TOC2"/>
        <w:tabs>
          <w:tab w:val="right" w:leader="dot" w:pos="8306"/>
        </w:tabs>
      </w:pPr>
      <w:hyperlink w:anchor="_Toc9676" w:history="1">
        <w:r>
          <w:rPr>
            <w:rFonts w:ascii="仿宋" w:eastAsia="仿宋" w:hAnsi="仿宋" w:cs="仿宋" w:hint="eastAsia"/>
            <w:lang w:eastAsia="zh-CN"/>
          </w:rPr>
          <w:t>(四)、人力资源配置</w:t>
        </w:r>
        <w:r>
          <w:tab/>
        </w:r>
        <w:r>
          <w:fldChar w:fldCharType="begin"/>
        </w:r>
        <w:r>
          <w:instrText xml:space="preserve"> PAGEREF _Toc9676 \h </w:instrText>
        </w:r>
        <w:r>
          <w:fldChar w:fldCharType="separate"/>
        </w:r>
        <w:r>
          <w:t>56</w:t>
        </w:r>
        <w:r>
          <w:fldChar w:fldCharType="end"/>
        </w:r>
      </w:hyperlink>
    </w:p>
    <w:p>
      <w:pPr>
        <w:pStyle w:val="TOC2"/>
        <w:tabs>
          <w:tab w:val="right" w:leader="dot" w:pos="8306"/>
        </w:tabs>
      </w:pPr>
      <w:hyperlink w:anchor="_Toc9162" w:history="1">
        <w:r>
          <w:rPr>
            <w:rFonts w:ascii="仿宋" w:eastAsia="仿宋" w:hAnsi="仿宋" w:cs="仿宋" w:hint="eastAsia"/>
            <w:lang w:eastAsia="zh-CN"/>
          </w:rPr>
          <w:t>(五)、员工培训</w:t>
        </w:r>
        <w:r>
          <w:tab/>
        </w:r>
        <w:r>
          <w:fldChar w:fldCharType="begin"/>
        </w:r>
        <w:r>
          <w:instrText xml:space="preserve"> PAGEREF _Toc9162 \h </w:instrText>
        </w:r>
        <w:r>
          <w:fldChar w:fldCharType="separate"/>
        </w:r>
        <w:r>
          <w:t>58</w:t>
        </w:r>
        <w:r>
          <w:fldChar w:fldCharType="end"/>
        </w:r>
      </w:hyperlink>
    </w:p>
    <w:p>
      <w:pPr>
        <w:pStyle w:val="TOC2"/>
        <w:tabs>
          <w:tab w:val="right" w:leader="dot" w:pos="8306"/>
        </w:tabs>
      </w:pPr>
      <w:hyperlink w:anchor="_Toc15213" w:history="1">
        <w:r>
          <w:rPr>
            <w:rFonts w:ascii="仿宋" w:eastAsia="仿宋" w:hAnsi="仿宋" w:cs="仿宋" w:hint="eastAsia"/>
            <w:lang w:eastAsia="zh-CN"/>
          </w:rPr>
          <w:t>(六)、项目实施保障</w:t>
        </w:r>
        <w:r>
          <w:tab/>
        </w:r>
        <w:r>
          <w:fldChar w:fldCharType="begin"/>
        </w:r>
        <w:r>
          <w:instrText xml:space="preserve"> PAGEREF _Toc15213 \h </w:instrText>
        </w:r>
        <w:r>
          <w:fldChar w:fldCharType="separate"/>
        </w:r>
        <w:r>
          <w:t>59</w:t>
        </w:r>
        <w:r>
          <w:fldChar w:fldCharType="end"/>
        </w:r>
      </w:hyperlink>
    </w:p>
    <w:p>
      <w:pPr>
        <w:pStyle w:val="TOC2"/>
        <w:tabs>
          <w:tab w:val="right" w:leader="dot" w:pos="8306"/>
        </w:tabs>
      </w:pPr>
      <w:hyperlink w:anchor="_Toc19609" w:history="1">
        <w:r>
          <w:rPr>
            <w:rFonts w:ascii="仿宋" w:eastAsia="仿宋" w:hAnsi="仿宋" w:cs="仿宋" w:hint="eastAsia"/>
            <w:lang w:eastAsia="zh-CN"/>
          </w:rPr>
          <w:t>(七)、安全规范管理</w:t>
        </w:r>
        <w:r>
          <w:tab/>
        </w:r>
        <w:r>
          <w:fldChar w:fldCharType="begin"/>
        </w:r>
        <w:r>
          <w:instrText xml:space="preserve"> PAGEREF _Toc19609 \h </w:instrText>
        </w:r>
        <w:r>
          <w:fldChar w:fldCharType="separate"/>
        </w:r>
        <w:r>
          <w:t>60</w:t>
        </w:r>
        <w:r>
          <w:fldChar w:fldCharType="end"/>
        </w:r>
      </w:hyperlink>
    </w:p>
    <w:p>
      <w:pPr>
        <w:pStyle w:val="TOC1"/>
        <w:tabs>
          <w:tab w:val="right" w:leader="dot" w:pos="8306"/>
        </w:tabs>
      </w:pPr>
      <w:hyperlink w:anchor="_Toc10761" w:history="1">
        <w:r>
          <w:rPr>
            <w:rFonts w:ascii="仿宋" w:eastAsia="仿宋" w:hAnsi="仿宋" w:cs="仿宋" w:hint="eastAsia"/>
            <w:lang w:eastAsia="zh-CN"/>
          </w:rPr>
          <w:t>十二、项目实施与管理方案</w:t>
        </w:r>
        <w:r>
          <w:tab/>
        </w:r>
        <w:r>
          <w:fldChar w:fldCharType="begin"/>
        </w:r>
        <w:r>
          <w:instrText xml:space="preserve"> PAGEREF _Toc10761 \h </w:instrText>
        </w:r>
        <w:r>
          <w:fldChar w:fldCharType="separate"/>
        </w:r>
        <w:r>
          <w:t>61</w:t>
        </w:r>
        <w:r>
          <w:fldChar w:fldCharType="end"/>
        </w:r>
      </w:hyperlink>
    </w:p>
    <w:p>
      <w:pPr>
        <w:pStyle w:val="TOC2"/>
        <w:tabs>
          <w:tab w:val="right" w:leader="dot" w:pos="8306"/>
        </w:tabs>
      </w:pPr>
      <w:hyperlink w:anchor="_Toc21330" w:history="1">
        <w:r>
          <w:rPr>
            <w:rFonts w:ascii="仿宋" w:eastAsia="仿宋" w:hAnsi="仿宋" w:cs="仿宋" w:hint="eastAsia"/>
            <w:lang w:eastAsia="zh-CN"/>
          </w:rPr>
          <w:t>(一)、项目实施计划</w:t>
        </w:r>
        <w:r>
          <w:tab/>
        </w:r>
        <w:r>
          <w:fldChar w:fldCharType="begin"/>
        </w:r>
        <w:r>
          <w:instrText xml:space="preserve"> PAGEREF _Toc21330 \h </w:instrText>
        </w:r>
        <w:r>
          <w:fldChar w:fldCharType="separate"/>
        </w:r>
        <w:r>
          <w:t>61</w:t>
        </w:r>
        <w:r>
          <w:fldChar w:fldCharType="end"/>
        </w:r>
      </w:hyperlink>
    </w:p>
    <w:p>
      <w:pPr>
        <w:pStyle w:val="TOC2"/>
        <w:tabs>
          <w:tab w:val="right" w:leader="dot" w:pos="8306"/>
        </w:tabs>
      </w:pPr>
      <w:hyperlink w:anchor="_Toc30043" w:history="1">
        <w:r>
          <w:rPr>
            <w:rFonts w:ascii="仿宋" w:eastAsia="仿宋" w:hAnsi="仿宋" w:cs="仿宋" w:hint="eastAsia"/>
            <w:lang w:eastAsia="zh-CN"/>
          </w:rPr>
          <w:t>(二)、项目组织机构与职责</w:t>
        </w:r>
        <w:r>
          <w:tab/>
        </w:r>
        <w:r>
          <w:fldChar w:fldCharType="begin"/>
        </w:r>
        <w:r>
          <w:instrText xml:space="preserve"> PAGEREF _Toc30043 \h </w:instrText>
        </w:r>
        <w:r>
          <w:fldChar w:fldCharType="separate"/>
        </w:r>
        <w:r>
          <w:t>63</w:t>
        </w:r>
        <w:r>
          <w:fldChar w:fldCharType="end"/>
        </w:r>
      </w:hyperlink>
    </w:p>
    <w:p>
      <w:pPr>
        <w:pStyle w:val="TOC2"/>
        <w:tabs>
          <w:tab w:val="right" w:leader="dot" w:pos="8306"/>
        </w:tabs>
      </w:pPr>
      <w:hyperlink w:anchor="_Toc19840" w:history="1">
        <w:r>
          <w:rPr>
            <w:rFonts w:ascii="仿宋" w:eastAsia="仿宋" w:hAnsi="仿宋" w:cs="仿宋" w:hint="eastAsia"/>
            <w:lang w:eastAsia="zh-CN"/>
          </w:rPr>
          <w:t>(三)、项目管理与监控体系</w:t>
        </w:r>
        <w:r>
          <w:tab/>
        </w:r>
        <w:r>
          <w:fldChar w:fldCharType="begin"/>
        </w:r>
        <w:r>
          <w:instrText xml:space="preserve"> PAGEREF _Toc19840 \h </w:instrText>
        </w:r>
        <w:r>
          <w:fldChar w:fldCharType="separate"/>
        </w:r>
        <w:r>
          <w:t>65</w:t>
        </w:r>
        <w:r>
          <w:fldChar w:fldCharType="end"/>
        </w:r>
      </w:hyperlink>
    </w:p>
    <w:p>
      <w:pPr>
        <w:pStyle w:val="TOC1"/>
        <w:tabs>
          <w:tab w:val="right" w:leader="dot" w:pos="8306"/>
        </w:tabs>
      </w:pPr>
      <w:hyperlink w:anchor="_Toc640" w:history="1">
        <w:r>
          <w:rPr>
            <w:rFonts w:ascii="仿宋" w:eastAsia="仿宋" w:hAnsi="仿宋" w:cs="仿宋" w:hint="eastAsia"/>
            <w:lang w:eastAsia="zh-CN"/>
          </w:rPr>
          <w:t>十三、成果转化与推广应用</w:t>
        </w:r>
        <w:r>
          <w:tab/>
        </w:r>
        <w:r>
          <w:fldChar w:fldCharType="begin"/>
        </w:r>
        <w:r>
          <w:instrText xml:space="preserve"> PAGEREF _Toc640 \h </w:instrText>
        </w:r>
        <w:r>
          <w:fldChar w:fldCharType="separate"/>
        </w:r>
        <w:r>
          <w:t>67</w:t>
        </w:r>
        <w:r>
          <w:fldChar w:fldCharType="end"/>
        </w:r>
      </w:hyperlink>
    </w:p>
    <w:p>
      <w:pPr>
        <w:pStyle w:val="TOC2"/>
        <w:tabs>
          <w:tab w:val="right" w:leader="dot" w:pos="8306"/>
        </w:tabs>
      </w:pPr>
      <w:hyperlink w:anchor="_Toc675" w:history="1">
        <w:r>
          <w:rPr>
            <w:rFonts w:ascii="仿宋" w:eastAsia="仿宋" w:hAnsi="仿宋" w:cs="仿宋" w:hint="eastAsia"/>
            <w:lang w:eastAsia="zh-CN"/>
          </w:rPr>
          <w:t>(一)、成果转化策略制定</w:t>
        </w:r>
        <w:r>
          <w:tab/>
        </w:r>
        <w:r>
          <w:fldChar w:fldCharType="begin"/>
        </w:r>
        <w:r>
          <w:instrText xml:space="preserve"> PAGEREF _Toc675 \h </w:instrText>
        </w:r>
        <w:r>
          <w:fldChar w:fldCharType="separate"/>
        </w:r>
        <w:r>
          <w:t>67</w:t>
        </w:r>
        <w:r>
          <w:fldChar w:fldCharType="end"/>
        </w:r>
      </w:hyperlink>
    </w:p>
    <w:p>
      <w:pPr>
        <w:pStyle w:val="TOC2"/>
        <w:tabs>
          <w:tab w:val="right" w:leader="dot" w:pos="8306"/>
        </w:tabs>
      </w:pPr>
      <w:hyperlink w:anchor="_Toc24196" w:history="1">
        <w:r>
          <w:rPr>
            <w:rFonts w:ascii="仿宋" w:eastAsia="仿宋" w:hAnsi="仿宋" w:cs="仿宋" w:hint="eastAsia"/>
            <w:lang w:eastAsia="zh-CN"/>
          </w:rPr>
          <w:t>(二)、成果推广应用方案</w:t>
        </w:r>
        <w:r>
          <w:tab/>
        </w:r>
        <w:r>
          <w:fldChar w:fldCharType="begin"/>
        </w:r>
        <w:r>
          <w:instrText xml:space="preserve"> PAGEREF _Toc24196 \h </w:instrText>
        </w:r>
        <w:r>
          <w:fldChar w:fldCharType="separate"/>
        </w:r>
        <w:r>
          <w:t>68</w:t>
        </w:r>
        <w:r>
          <w:fldChar w:fldCharType="end"/>
        </w:r>
      </w:hyperlink>
    </w:p>
    <w:p>
      <w:pPr>
        <w:pStyle w:val="TOC1"/>
        <w:tabs>
          <w:tab w:val="right" w:leader="dot" w:pos="8306"/>
        </w:tabs>
      </w:pPr>
      <w:hyperlink w:anchor="_Toc18679" w:history="1">
        <w:r>
          <w:rPr>
            <w:rFonts w:ascii="仿宋" w:eastAsia="仿宋" w:hAnsi="仿宋" w:cs="仿宋" w:hint="eastAsia"/>
            <w:lang w:eastAsia="zh-CN"/>
          </w:rPr>
          <w:t>十四、法律法规与政策遵循</w:t>
        </w:r>
        <w:r>
          <w:tab/>
        </w:r>
        <w:r>
          <w:fldChar w:fldCharType="begin"/>
        </w:r>
        <w:r>
          <w:instrText xml:space="preserve"> PAGEREF _Toc18679 \h </w:instrText>
        </w:r>
        <w:r>
          <w:fldChar w:fldCharType="separate"/>
        </w:r>
        <w:r>
          <w:t>70</w:t>
        </w:r>
        <w:r>
          <w:fldChar w:fldCharType="end"/>
        </w:r>
      </w:hyperlink>
    </w:p>
    <w:p>
      <w:pPr>
        <w:pStyle w:val="TOC2"/>
        <w:tabs>
          <w:tab w:val="right" w:leader="dot" w:pos="8306"/>
        </w:tabs>
      </w:pPr>
      <w:hyperlink w:anchor="_Toc5766" w:history="1">
        <w:r>
          <w:rPr>
            <w:rFonts w:ascii="仿宋" w:eastAsia="仿宋" w:hAnsi="仿宋" w:cs="仿宋" w:hint="eastAsia"/>
            <w:lang w:eastAsia="zh-CN"/>
          </w:rPr>
          <w:t>(一)、法律法规遵守</w:t>
        </w:r>
        <w:r>
          <w:tab/>
        </w:r>
        <w:r>
          <w:fldChar w:fldCharType="begin"/>
        </w:r>
        <w:r>
          <w:instrText xml:space="preserve"> PAGEREF _Toc5766 \h </w:instrText>
        </w:r>
        <w:r>
          <w:fldChar w:fldCharType="separate"/>
        </w:r>
        <w:r>
          <w:t>70</w:t>
        </w:r>
        <w:r>
          <w:fldChar w:fldCharType="end"/>
        </w:r>
      </w:hyperlink>
    </w:p>
    <w:p>
      <w:pPr>
        <w:pStyle w:val="TOC2"/>
        <w:tabs>
          <w:tab w:val="right" w:leader="dot" w:pos="8306"/>
        </w:tabs>
      </w:pPr>
      <w:hyperlink w:anchor="_Toc12690" w:history="1">
        <w:r>
          <w:rPr>
            <w:rFonts w:ascii="仿宋" w:eastAsia="仿宋" w:hAnsi="仿宋" w:cs="仿宋" w:hint="eastAsia"/>
            <w:lang w:eastAsia="zh-CN"/>
          </w:rPr>
          <w:t>(二)、政策导向与利用</w:t>
        </w:r>
        <w:r>
          <w:tab/>
        </w:r>
        <w:r>
          <w:fldChar w:fldCharType="begin"/>
        </w:r>
        <w:r>
          <w:instrText xml:space="preserve"> PAGEREF _Toc12690 \h </w:instrText>
        </w:r>
        <w:r>
          <w:fldChar w:fldCharType="separate"/>
        </w:r>
        <w:r>
          <w:t>71</w:t>
        </w:r>
        <w:r>
          <w:fldChar w:fldCharType="end"/>
        </w:r>
      </w:hyperlink>
    </w:p>
    <w:p>
      <w:pPr>
        <w:pStyle w:val="TOC1"/>
        <w:tabs>
          <w:tab w:val="right" w:leader="dot" w:pos="8306"/>
        </w:tabs>
      </w:pPr>
      <w:hyperlink w:anchor="_Toc5621" w:history="1">
        <w:r>
          <w:rPr>
            <w:rFonts w:ascii="仿宋" w:eastAsia="仿宋" w:hAnsi="仿宋" w:cs="仿宋" w:hint="eastAsia"/>
            <w:lang w:eastAsia="zh-CN"/>
          </w:rPr>
          <w:t>十五、知识产权管理与保护</w:t>
        </w:r>
        <w:r>
          <w:tab/>
        </w:r>
        <w:r>
          <w:fldChar w:fldCharType="begin"/>
        </w:r>
        <w:r>
          <w:instrText xml:space="preserve"> PAGEREF _Toc5621 \h </w:instrText>
        </w:r>
        <w:r>
          <w:fldChar w:fldCharType="separate"/>
        </w:r>
        <w:r>
          <w:t>72</w:t>
        </w:r>
        <w:r>
          <w:fldChar w:fldCharType="end"/>
        </w:r>
      </w:hyperlink>
    </w:p>
    <w:p>
      <w:pPr>
        <w:pStyle w:val="TOC2"/>
        <w:tabs>
          <w:tab w:val="right" w:leader="dot" w:pos="8306"/>
        </w:tabs>
      </w:pPr>
      <w:hyperlink w:anchor="_Toc17959" w:history="1">
        <w:r>
          <w:rPr>
            <w:rFonts w:ascii="仿宋" w:eastAsia="仿宋" w:hAnsi="仿宋" w:cs="仿宋" w:hint="eastAsia"/>
            <w:lang w:eastAsia="zh-CN"/>
          </w:rPr>
          <w:t>(一)、知识产权管理体系建设</w:t>
        </w:r>
        <w:r>
          <w:tab/>
        </w:r>
        <w:r>
          <w:fldChar w:fldCharType="begin"/>
        </w:r>
        <w:r>
          <w:instrText xml:space="preserve"> PAGEREF _Toc17959 \h </w:instrText>
        </w:r>
        <w:r>
          <w:fldChar w:fldCharType="separate"/>
        </w:r>
        <w:r>
          <w:t>72</w:t>
        </w:r>
        <w:r>
          <w:fldChar w:fldCharType="end"/>
        </w:r>
      </w:hyperlink>
    </w:p>
    <w:p>
      <w:pPr>
        <w:pStyle w:val="TOC2"/>
        <w:tabs>
          <w:tab w:val="right" w:leader="dot" w:pos="8306"/>
        </w:tabs>
      </w:pPr>
      <w:hyperlink w:anchor="_Toc25517" w:history="1">
        <w:r>
          <w:rPr>
            <w:rFonts w:ascii="仿宋" w:eastAsia="仿宋" w:hAnsi="仿宋" w:cs="仿宋" w:hint="eastAsia"/>
            <w:lang w:eastAsia="zh-CN"/>
          </w:rPr>
          <w:t>(二)、知识产权保护措施</w:t>
        </w:r>
        <w:r>
          <w:tab/>
        </w:r>
        <w:r>
          <w:fldChar w:fldCharType="begin"/>
        </w:r>
        <w:r>
          <w:instrText xml:space="preserve"> PAGEREF _Toc25517 \h </w:instrText>
        </w:r>
        <w:r>
          <w:fldChar w:fldCharType="separate"/>
        </w:r>
        <w:r>
          <w:t>72</w:t>
        </w:r>
        <w:r>
          <w:fldChar w:fldCharType="end"/>
        </w:r>
      </w:hyperlink>
    </w:p>
    <w:p>
      <w:pPr>
        <w:pStyle w:val="TOC1"/>
        <w:tabs>
          <w:tab w:val="right" w:leader="dot" w:pos="8306"/>
        </w:tabs>
      </w:pPr>
      <w:hyperlink w:anchor="_Toc28214" w:history="1">
        <w:r>
          <w:rPr>
            <w:rFonts w:ascii="仿宋" w:eastAsia="仿宋" w:hAnsi="仿宋" w:cs="仿宋" w:hint="eastAsia"/>
            <w:lang w:eastAsia="zh-CN"/>
          </w:rPr>
          <w:t>十六、质量管理与控制</w:t>
        </w:r>
        <w:r>
          <w:tab/>
        </w:r>
        <w:r>
          <w:fldChar w:fldCharType="begin"/>
        </w:r>
        <w:r>
          <w:instrText xml:space="preserve"> PAGEREF _Toc28214 \h </w:instrText>
        </w:r>
        <w:r>
          <w:fldChar w:fldCharType="separate"/>
        </w:r>
        <w:r>
          <w:t>74</w:t>
        </w:r>
        <w:r>
          <w:fldChar w:fldCharType="end"/>
        </w:r>
      </w:hyperlink>
    </w:p>
    <w:p>
      <w:pPr>
        <w:pStyle w:val="TOC2"/>
        <w:tabs>
          <w:tab w:val="right" w:leader="dot" w:pos="8306"/>
        </w:tabs>
      </w:pPr>
      <w:hyperlink w:anchor="_Toc7421" w:history="1">
        <w:r>
          <w:rPr>
            <w:rFonts w:ascii="仿宋" w:eastAsia="仿宋" w:hAnsi="仿宋" w:cs="仿宋" w:hint="eastAsia"/>
            <w:lang w:eastAsia="zh-CN"/>
          </w:rPr>
          <w:t>(一)、质量管理体系建设</w:t>
        </w:r>
        <w:r>
          <w:tab/>
        </w:r>
        <w:r>
          <w:fldChar w:fldCharType="begin"/>
        </w:r>
        <w:r>
          <w:instrText xml:space="preserve"> PAGEREF _Toc7421 \h </w:instrText>
        </w:r>
        <w:r>
          <w:fldChar w:fldCharType="separate"/>
        </w:r>
        <w:r>
          <w:t>74</w:t>
        </w:r>
        <w:r>
          <w:fldChar w:fldCharType="end"/>
        </w:r>
      </w:hyperlink>
    </w:p>
    <w:p>
      <w:pPr>
        <w:pStyle w:val="TOC2"/>
        <w:tabs>
          <w:tab w:val="right" w:leader="dot" w:pos="8306"/>
        </w:tabs>
      </w:pPr>
      <w:hyperlink w:anchor="_Toc32371" w:history="1">
        <w:r>
          <w:rPr>
            <w:rFonts w:ascii="仿宋" w:eastAsia="仿宋" w:hAnsi="仿宋" w:cs="仿宋" w:hint="eastAsia"/>
            <w:lang w:eastAsia="zh-CN"/>
          </w:rPr>
          <w:t>(二)、质量控制措施</w:t>
        </w:r>
        <w:r>
          <w:tab/>
        </w:r>
        <w:r>
          <w:fldChar w:fldCharType="begin"/>
        </w:r>
        <w:r>
          <w:instrText xml:space="preserve"> PAGEREF _Toc32371 \h </w:instrText>
        </w:r>
        <w:r>
          <w:fldChar w:fldCharType="separate"/>
        </w:r>
        <w:r>
          <w:t>76</w:t>
        </w:r>
        <w:r>
          <w:fldChar w:fldCharType="end"/>
        </w:r>
      </w:hyperlink>
    </w:p>
    <w:p>
      <w:pPr>
        <w:pStyle w:val="TOC1"/>
        <w:tabs>
          <w:tab w:val="right" w:leader="dot" w:pos="8306"/>
        </w:tabs>
      </w:pPr>
      <w:hyperlink w:anchor="_Toc17885" w:history="1">
        <w:r>
          <w:rPr>
            <w:rFonts w:ascii="仿宋" w:eastAsia="仿宋" w:hAnsi="仿宋" w:cs="仿宋" w:hint="eastAsia"/>
            <w:lang w:eastAsia="zh-CN"/>
          </w:rPr>
          <w:t>十七、人力资源管理与开发</w:t>
        </w:r>
        <w:r>
          <w:tab/>
        </w:r>
        <w:r>
          <w:fldChar w:fldCharType="begin"/>
        </w:r>
        <w:r>
          <w:instrText xml:space="preserve"> PAGEREF _Toc17885 \h </w:instrText>
        </w:r>
        <w:r>
          <w:fldChar w:fldCharType="separate"/>
        </w:r>
        <w:r>
          <w:t>77</w:t>
        </w:r>
        <w:r>
          <w:fldChar w:fldCharType="end"/>
        </w:r>
      </w:hyperlink>
    </w:p>
    <w:p>
      <w:pPr>
        <w:pStyle w:val="TOC2"/>
        <w:tabs>
          <w:tab w:val="right" w:leader="dot" w:pos="8306"/>
        </w:tabs>
      </w:pPr>
      <w:hyperlink w:anchor="_Toc19624" w:history="1">
        <w:r>
          <w:rPr>
            <w:rFonts w:ascii="仿宋" w:eastAsia="仿宋" w:hAnsi="仿宋" w:cs="仿宋" w:hint="eastAsia"/>
            <w:lang w:eastAsia="zh-CN"/>
          </w:rPr>
          <w:t>(一)、人力资源规划</w:t>
        </w:r>
        <w:r>
          <w:tab/>
        </w:r>
        <w:r>
          <w:fldChar w:fldCharType="begin"/>
        </w:r>
        <w:r>
          <w:instrText xml:space="preserve"> PAGEREF _Toc19624 \h </w:instrText>
        </w:r>
        <w:r>
          <w:fldChar w:fldCharType="separate"/>
        </w:r>
        <w:r>
          <w:t>77</w:t>
        </w:r>
        <w:r>
          <w:fldChar w:fldCharType="end"/>
        </w:r>
      </w:hyperlink>
    </w:p>
    <w:p>
      <w:pPr>
        <w:pStyle w:val="TOC2"/>
        <w:tabs>
          <w:tab w:val="right" w:leader="dot" w:pos="8306"/>
        </w:tabs>
      </w:pPr>
      <w:hyperlink w:anchor="_Toc32737" w:history="1">
        <w:r>
          <w:rPr>
            <w:rFonts w:ascii="仿宋" w:eastAsia="仿宋" w:hAnsi="仿宋" w:cs="仿宋" w:hint="eastAsia"/>
            <w:lang w:eastAsia="zh-CN"/>
          </w:rPr>
          <w:t>(二)、人力资源开发与培训</w:t>
        </w:r>
        <w:r>
          <w:tab/>
        </w:r>
        <w:r>
          <w:fldChar w:fldCharType="begin"/>
        </w:r>
        <w:r>
          <w:instrText xml:space="preserve"> PAGEREF _Toc32737 \h </w:instrText>
        </w:r>
        <w:r>
          <w:fldChar w:fldCharType="separate"/>
        </w:r>
        <w:r>
          <w:t>79</w:t>
        </w:r>
        <w:r>
          <w:fldChar w:fldCharType="end"/>
        </w:r>
      </w:hyperlink>
    </w:p>
    <w:p>
      <w:pPr>
        <w:pStyle w:val="TOC1"/>
        <w:tabs>
          <w:tab w:val="right" w:leader="dot" w:pos="8306"/>
        </w:tabs>
      </w:pPr>
      <w:hyperlink w:anchor="_Toc13148" w:history="1">
        <w:r>
          <w:rPr>
            <w:rFonts w:ascii="仿宋" w:eastAsia="仿宋" w:hAnsi="仿宋" w:cs="仿宋" w:hint="eastAsia"/>
            <w:lang w:eastAsia="zh-CN"/>
          </w:rPr>
          <w:t>十八、企业合规与伦理</w:t>
        </w:r>
        <w:r>
          <w:tab/>
        </w:r>
        <w:r>
          <w:fldChar w:fldCharType="begin"/>
        </w:r>
        <w:r>
          <w:instrText xml:space="preserve"> PAGEREF _Toc13148 \h </w:instrText>
        </w:r>
        <w:r>
          <w:fldChar w:fldCharType="separate"/>
        </w:r>
        <w:r>
          <w:t>81</w:t>
        </w:r>
        <w:r>
          <w:fldChar w:fldCharType="end"/>
        </w:r>
      </w:hyperlink>
    </w:p>
    <w:p>
      <w:pPr>
        <w:pStyle w:val="TOC2"/>
        <w:tabs>
          <w:tab w:val="right" w:leader="dot" w:pos="8306"/>
        </w:tabs>
      </w:pPr>
      <w:hyperlink w:anchor="_Toc1447" w:history="1">
        <w:r>
          <w:rPr>
            <w:rFonts w:ascii="仿宋" w:eastAsia="仿宋" w:hAnsi="仿宋" w:cs="仿宋" w:hint="eastAsia"/>
            <w:lang w:eastAsia="zh-CN"/>
          </w:rPr>
          <w:t>(一)、合规政策与程序</w:t>
        </w:r>
        <w:r>
          <w:tab/>
        </w:r>
        <w:r>
          <w:fldChar w:fldCharType="begin"/>
        </w:r>
        <w:r>
          <w:instrText xml:space="preserve"> PAGEREF _Toc1447 \h </w:instrText>
        </w:r>
        <w:r>
          <w:fldChar w:fldCharType="separate"/>
        </w:r>
        <w:r>
          <w:t>81</w:t>
        </w:r>
        <w:r>
          <w:fldChar w:fldCharType="end"/>
        </w:r>
      </w:hyperlink>
    </w:p>
    <w:p>
      <w:pPr>
        <w:pStyle w:val="TOC2"/>
        <w:tabs>
          <w:tab w:val="right" w:leader="dot" w:pos="8306"/>
        </w:tabs>
      </w:pPr>
      <w:hyperlink w:anchor="_Toc3079" w:history="1">
        <w:r>
          <w:rPr>
            <w:rFonts w:ascii="仿宋" w:eastAsia="仿宋" w:hAnsi="仿宋" w:cs="仿宋" w:hint="eastAsia"/>
            <w:lang w:eastAsia="zh-CN"/>
          </w:rPr>
          <w:t>(二)、伦理规范与培训</w:t>
        </w:r>
        <w:r>
          <w:tab/>
        </w:r>
        <w:r>
          <w:fldChar w:fldCharType="begin"/>
        </w:r>
        <w:r>
          <w:instrText xml:space="preserve"> PAGEREF _Toc3079 \h </w:instrText>
        </w:r>
        <w:r>
          <w:fldChar w:fldCharType="separate"/>
        </w:r>
        <w:r>
          <w:t>82</w:t>
        </w:r>
        <w:r>
          <w:fldChar w:fldCharType="end"/>
        </w:r>
      </w:hyperlink>
    </w:p>
    <w:p>
      <w:pPr>
        <w:pStyle w:val="TOC2"/>
        <w:tabs>
          <w:tab w:val="right" w:leader="dot" w:pos="8306"/>
        </w:tabs>
      </w:pPr>
      <w:hyperlink w:anchor="_Toc30417" w:history="1">
        <w:r>
          <w:rPr>
            <w:rFonts w:ascii="仿宋" w:eastAsia="仿宋" w:hAnsi="仿宋" w:cs="仿宋" w:hint="eastAsia"/>
            <w:lang w:eastAsia="zh-CN"/>
          </w:rPr>
          <w:t>(三)、合规风险评估</w:t>
        </w:r>
        <w:r>
          <w:tab/>
        </w:r>
        <w:r>
          <w:fldChar w:fldCharType="begin"/>
        </w:r>
        <w:r>
          <w:instrText xml:space="preserve"> PAGEREF _Toc30417 \h </w:instrText>
        </w:r>
        <w:r>
          <w:fldChar w:fldCharType="separate"/>
        </w:r>
        <w:r>
          <w:t>83</w:t>
        </w:r>
        <w:r>
          <w:fldChar w:fldCharType="end"/>
        </w:r>
      </w:hyperlink>
    </w:p>
    <w:p>
      <w:pPr>
        <w:pStyle w:val="TOC2"/>
        <w:tabs>
          <w:tab w:val="right" w:leader="dot" w:pos="8306"/>
        </w:tabs>
      </w:pPr>
      <w:hyperlink w:anchor="_Toc7073" w:history="1">
        <w:r>
          <w:rPr>
            <w:rFonts w:ascii="仿宋" w:eastAsia="仿宋" w:hAnsi="仿宋" w:cs="仿宋" w:hint="eastAsia"/>
            <w:lang w:eastAsia="zh-CN"/>
          </w:rPr>
          <w:t>(四)、合规监督与执行</w:t>
        </w:r>
        <w:r>
          <w:tab/>
        </w:r>
        <w:r>
          <w:fldChar w:fldCharType="begin"/>
        </w:r>
        <w:r>
          <w:instrText xml:space="preserve"> PAGEREF _Toc7073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69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22"/>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0752"/>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8726"/>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439"/>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2277"/>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压缩式城市垃圾收集车项目与土地用途规划：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压缩式城市垃圾收集车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压缩式城市垃圾收集车项目的容积率和建筑密度：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用地控制指标通常规定了容积率和建筑密度的要求。对于压缩式城市垃圾收集车项目来说，这将影响建筑物的规模和高度。必须确保项目的设计符合容积率和建筑密度的限制，以遵守用地控制法规。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压缩式城市垃圾收集车项目的建筑线限制：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用地控制指标还可能规定了建筑物与街道或相邻土地的距离，这被称为建筑线限制。压缩式城市垃圾收集车项目必须遵守这些规定，以确保建筑的位置符合法规。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压缩式城市垃圾收集车项目的环境影响和可持续性：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用地控制指标可能包括环境保护要求，例如绿地比例和污染防控措施。对于压缩式城市垃圾收集车项目，这意味着必须考虑如何保护当地生态系统、水资源和空气质量，以确保项目的可持续性。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缩式城市垃圾收集车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在整个项目规划和实施过程中，与用地控制指标的合作和遵守是至关重要的。这有助于确保压缩式城市垃圾收集车项目是一个合法、可持续且与城市规划一致的发展项目。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6595"/>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压缩式城市垃圾收集车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压缩式城市垃圾收集车项目需要评估可用地块的规模和形状，以确定是否满足地总体要求。某些城市规划可能要求项目具有特定的地块大小或形状，以适应城市发展的整体格局。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每个城市都有自己的规划目标和愿景，包括住宅区、商业区和工业区的平衡发展。压缩式城市垃圾收集车项目需要与城市规划目标保持一致，以确保项目不会破坏城市的整体规划。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https://d.book118.com/985104232324011114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F91AAB"/>
    <w:rsid w:val="24F91AA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85104232324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2024-02-20T18:05:00Z</dcterms:created>
  <dcterms:modified xsi:type="dcterms:W3CDTF">2024-02-20T18:05:30Z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3B921BA283F04C1D95BEB77C2AEDB873_11</vt:lpwstr>
  </property>
  <property fmtid="{D5CDD505-2E9C-101B-9397-08002B2CF9AE}" pid="3" name="KSOProductBuildVer">
    <vt:lpwstr>2052-12.1.0.16250</vt:lpwstr>
  </property>
</Properties>
</file>