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5667F">
        <w:rPr>
          <w:rFonts w:ascii="微软雅黑" w:eastAsia="微软雅黑" w:hAnsi="微软雅黑"/>
          <w:sz w:val="28"/>
          <w:szCs w:val="28"/>
        </w:rPr>
        <w:t>最新消防演练的讲话稿(十七篇)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5667F">
        <w:rPr>
          <w:rFonts w:ascii="微软雅黑" w:eastAsia="微软雅黑" w:hAnsi="微软雅黑"/>
          <w:sz w:val="24"/>
          <w:szCs w:val="24"/>
        </w:rPr>
        <w:t xml:space="preserve"> 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最新消防演练的讲话稿(十七篇)一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演习经过多次论证和精心部署。根据计划，演习分为三个阶段:一是演习前进行相关消防安全知识教育；二是组织安排；第三，发生火灾时，组织逃生、自救、互救、消防官兵努力救助。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1．演习目的:增强师生预防突发事故的意识，培养重大事故发生时师生的救援能力。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2．演习项目:教学楼和学生宿舍因电路漏电导致火灾时人员紧急疏散，迅速疏散现场，迅速到达安全地带，伤员简单治疗，灭火设备使用。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3．参与者：全校师生。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4．组织指挥:学校应急救援小组。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5．火灾事故应急救援演练记录。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(1)火灾事故演练过程: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①教学楼因电路漏电起火，朱宗省老师果断按响报警铃。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②组长(王校长)用各教室的喇叭大喊大叫，紧急宣布救援行动开始。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③副组长(刘主任)亲临现场，指挥师生按顺序从走廊迅速撤离教学楼。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④小组成员迅速疏散学生，具体安排如下: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每个班的班主任负责教室的疏散，迅速有序地离开教室。教师负责在各楼道口的秩序。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⑤师生进入安全区。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⑥指挥小组迅速向市消防队(电话119)和医院(电话120)发出紧急救援指令。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⑦学校消防安全应急小组迅速赶到现场维持秩序，灭火，救治受伤人员。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⑧教师灭火队员使用灭火设备快速灭火。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⑨组长宣布演习结束。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（2）教学楼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灾事故时师生疏散演练责任划分：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①小组长下达演练开始令。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②副总指挥具体负责实施演练预案。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③小组成员分头到达指定位置。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④拉响警报。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⑤副总指挥指挥各班班主任按照次序从楼道快速撤离教学楼，撤离次序为：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教学楼一楼六年级、五年级、三年级和四年级。一年级、二年级，学前班随后撤离。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⑥师生进入安全区域。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⑥指挥部迅速向县消防队（电话119）和医院（电话120）发出请求紧急救援的.指令。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⑦学校消防安全应急小组迅速赶到现场维持秩序，扑灭大火和救治受伤人员。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⑧教师灭火队员使用灭火器材迅速灭火。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⑨总指挥宣布演练结束。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最新消防演练的讲话稿(十七篇)二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1.</w:t>
      </w:r>
      <w:r w:rsidR="0095667F">
        <w:rPr>
          <w:rFonts w:ascii="微软雅黑" w:eastAsia="微软雅黑" w:hAnsi="微软雅黑"/>
          <w:sz w:val="24"/>
          <w:szCs w:val="24"/>
        </w:rPr>
        <w:t xml:space="preserve"> 预防火灾，人人有责。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2.</w:t>
      </w:r>
      <w:r w:rsidR="0095667F">
        <w:rPr>
          <w:rFonts w:ascii="微软雅黑" w:eastAsia="微软雅黑" w:hAnsi="微软雅黑"/>
          <w:sz w:val="24"/>
          <w:szCs w:val="24"/>
        </w:rPr>
        <w:t xml:space="preserve"> 预防火灾是全校师生的共同责任。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3.</w:t>
      </w:r>
      <w:r w:rsidR="0095667F">
        <w:rPr>
          <w:rFonts w:ascii="微软雅黑" w:eastAsia="微软雅黑" w:hAnsi="微软雅黑"/>
          <w:sz w:val="24"/>
          <w:szCs w:val="24"/>
        </w:rPr>
        <w:t xml:space="preserve"> 在宿舍用火和违章用电，是宿舍火灾的最大隐患。</w:t>
        <w:br/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</w:t>
      </w:r>
      <w:r w:rsidR="0095667F">
        <w:rPr>
          <w:rFonts w:ascii="微软雅黑" w:eastAsia="微软雅黑" w:hAnsi="微软雅黑"/>
          <w:sz w:val="24"/>
          <w:szCs w:val="24"/>
        </w:rPr>
        <w:t xml:space="preserve"> 4.</w:t>
      </w:r>
      <w:r w:rsidR="0095667F">
        <w:rPr>
          <w:rFonts w:ascii="微软雅黑" w:eastAsia="微软雅黑" w:hAnsi="微软雅黑"/>
          <w:sz w:val="24"/>
          <w:szCs w:val="24"/>
        </w:rPr>
        <w:t xml:space="preserve"> 敲响安全警钟，共保人人平安。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https://d.book118.com/985110330031011100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5667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5110330031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3030</Words>
  <Characters>17273</Characters>
  <Application>Microsoft Office Word</Application>
  <DocSecurity>0</DocSecurity>
  <Lines>143</Lines>
  <Paragraphs>40</Paragraphs>
  <ScaleCrop>false</ScaleCrop>
  <Company/>
  <LinksUpToDate>false</LinksUpToDate>
  <CharactersWithSpaces>20263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