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化学交联剂项目建设方案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6" w:history="1">
        <w:r>
          <w:rPr>
            <w:rFonts w:ascii="仿宋" w:eastAsia="仿宋" w:hAnsi="仿宋" w:cs="仿宋" w:hint="eastAsia"/>
            <w:lang w:eastAsia="zh-CN"/>
          </w:rPr>
          <w:t>序言</w:t>
        </w:r>
        <w:r>
          <w:tab/>
        </w:r>
        <w:r>
          <w:fldChar w:fldCharType="begin"/>
        </w:r>
        <w:r>
          <w:instrText xml:space="preserve"> PAGEREF _Toc10256 \h </w:instrText>
        </w:r>
        <w:r>
          <w:fldChar w:fldCharType="separate"/>
        </w:r>
        <w:r>
          <w:t>3</w:t>
        </w:r>
        <w:r>
          <w:fldChar w:fldCharType="end"/>
        </w:r>
      </w:hyperlink>
    </w:p>
    <w:p>
      <w:pPr>
        <w:pStyle w:val="TOC1"/>
        <w:tabs>
          <w:tab w:val="right" w:leader="dot" w:pos="8306"/>
        </w:tabs>
      </w:pPr>
      <w:hyperlink w:anchor="_Toc31878" w:history="1">
        <w:r>
          <w:rPr>
            <w:rFonts w:ascii="仿宋" w:eastAsia="仿宋" w:hAnsi="仿宋" w:cs="仿宋" w:hint="eastAsia"/>
            <w:lang w:eastAsia="zh-CN"/>
          </w:rPr>
          <w:t>一、项目选址研究</w:t>
        </w:r>
        <w:r>
          <w:tab/>
        </w:r>
        <w:r>
          <w:fldChar w:fldCharType="begin"/>
        </w:r>
        <w:r>
          <w:instrText xml:space="preserve"> PAGEREF _Toc31878 \h </w:instrText>
        </w:r>
        <w:r>
          <w:fldChar w:fldCharType="separate"/>
        </w:r>
        <w:r>
          <w:t>3</w:t>
        </w:r>
        <w:r>
          <w:fldChar w:fldCharType="end"/>
        </w:r>
      </w:hyperlink>
    </w:p>
    <w:p>
      <w:pPr>
        <w:pStyle w:val="TOC2"/>
        <w:tabs>
          <w:tab w:val="right" w:leader="dot" w:pos="8306"/>
        </w:tabs>
      </w:pPr>
      <w:hyperlink w:anchor="_Toc3587" w:history="1">
        <w:r>
          <w:rPr>
            <w:rFonts w:ascii="仿宋" w:eastAsia="仿宋" w:hAnsi="仿宋" w:cs="仿宋" w:hint="eastAsia"/>
            <w:lang w:eastAsia="zh-CN"/>
          </w:rPr>
          <w:t>(一)、项目选址原则</w:t>
        </w:r>
        <w:r>
          <w:tab/>
        </w:r>
        <w:r>
          <w:fldChar w:fldCharType="begin"/>
        </w:r>
        <w:r>
          <w:instrText xml:space="preserve"> PAGEREF _Toc3587 \h </w:instrText>
        </w:r>
        <w:r>
          <w:fldChar w:fldCharType="separate"/>
        </w:r>
        <w:r>
          <w:t>3</w:t>
        </w:r>
        <w:r>
          <w:fldChar w:fldCharType="end"/>
        </w:r>
      </w:hyperlink>
    </w:p>
    <w:p>
      <w:pPr>
        <w:pStyle w:val="TOC2"/>
        <w:tabs>
          <w:tab w:val="right" w:leader="dot" w:pos="8306"/>
        </w:tabs>
      </w:pPr>
      <w:hyperlink w:anchor="_Toc19545" w:history="1">
        <w:r>
          <w:rPr>
            <w:rFonts w:ascii="仿宋" w:eastAsia="仿宋" w:hAnsi="仿宋" w:cs="仿宋" w:hint="eastAsia"/>
            <w:lang w:eastAsia="zh-CN"/>
          </w:rPr>
          <w:t>(二)、项目选址</w:t>
        </w:r>
        <w:r>
          <w:tab/>
        </w:r>
        <w:r>
          <w:fldChar w:fldCharType="begin"/>
        </w:r>
        <w:r>
          <w:instrText xml:space="preserve"> PAGEREF _Toc19545 \h </w:instrText>
        </w:r>
        <w:r>
          <w:fldChar w:fldCharType="separate"/>
        </w:r>
        <w:r>
          <w:t>6</w:t>
        </w:r>
        <w:r>
          <w:fldChar w:fldCharType="end"/>
        </w:r>
      </w:hyperlink>
    </w:p>
    <w:p>
      <w:pPr>
        <w:pStyle w:val="TOC2"/>
        <w:tabs>
          <w:tab w:val="right" w:leader="dot" w:pos="8306"/>
        </w:tabs>
      </w:pPr>
      <w:hyperlink w:anchor="_Toc6819" w:history="1">
        <w:r>
          <w:rPr>
            <w:rFonts w:ascii="仿宋" w:eastAsia="仿宋" w:hAnsi="仿宋" w:cs="仿宋" w:hint="eastAsia"/>
            <w:lang w:eastAsia="zh-CN"/>
          </w:rPr>
          <w:t>(三)、建设条件分析</w:t>
        </w:r>
        <w:r>
          <w:tab/>
        </w:r>
        <w:r>
          <w:fldChar w:fldCharType="begin"/>
        </w:r>
        <w:r>
          <w:instrText xml:space="preserve"> PAGEREF _Toc6819 \h </w:instrText>
        </w:r>
        <w:r>
          <w:fldChar w:fldCharType="separate"/>
        </w:r>
        <w:r>
          <w:t>8</w:t>
        </w:r>
        <w:r>
          <w:fldChar w:fldCharType="end"/>
        </w:r>
      </w:hyperlink>
    </w:p>
    <w:p>
      <w:pPr>
        <w:pStyle w:val="TOC2"/>
        <w:tabs>
          <w:tab w:val="right" w:leader="dot" w:pos="8306"/>
        </w:tabs>
      </w:pPr>
      <w:hyperlink w:anchor="_Toc11992" w:history="1">
        <w:r>
          <w:rPr>
            <w:rFonts w:ascii="仿宋" w:eastAsia="仿宋" w:hAnsi="仿宋" w:cs="仿宋" w:hint="eastAsia"/>
            <w:lang w:eastAsia="zh-CN"/>
          </w:rPr>
          <w:t>(四)、用地控制指标</w:t>
        </w:r>
        <w:r>
          <w:tab/>
        </w:r>
        <w:r>
          <w:fldChar w:fldCharType="begin"/>
        </w:r>
        <w:r>
          <w:instrText xml:space="preserve"> PAGEREF _Toc11992 \h </w:instrText>
        </w:r>
        <w:r>
          <w:fldChar w:fldCharType="separate"/>
        </w:r>
        <w:r>
          <w:t>10</w:t>
        </w:r>
        <w:r>
          <w:fldChar w:fldCharType="end"/>
        </w:r>
      </w:hyperlink>
    </w:p>
    <w:p>
      <w:pPr>
        <w:pStyle w:val="TOC2"/>
        <w:tabs>
          <w:tab w:val="right" w:leader="dot" w:pos="8306"/>
        </w:tabs>
      </w:pPr>
      <w:hyperlink w:anchor="_Toc25650" w:history="1">
        <w:r>
          <w:rPr>
            <w:rFonts w:ascii="仿宋" w:eastAsia="仿宋" w:hAnsi="仿宋" w:cs="仿宋" w:hint="eastAsia"/>
            <w:lang w:eastAsia="zh-CN"/>
          </w:rPr>
          <w:t>(五)、地总体要求</w:t>
        </w:r>
        <w:r>
          <w:tab/>
        </w:r>
        <w:r>
          <w:fldChar w:fldCharType="begin"/>
        </w:r>
        <w:r>
          <w:instrText xml:space="preserve"> PAGEREF _Toc25650 \h </w:instrText>
        </w:r>
        <w:r>
          <w:fldChar w:fldCharType="separate"/>
        </w:r>
        <w:r>
          <w:t>11</w:t>
        </w:r>
        <w:r>
          <w:fldChar w:fldCharType="end"/>
        </w:r>
      </w:hyperlink>
    </w:p>
    <w:p>
      <w:pPr>
        <w:pStyle w:val="TOC2"/>
        <w:tabs>
          <w:tab w:val="right" w:leader="dot" w:pos="8306"/>
        </w:tabs>
      </w:pPr>
      <w:hyperlink w:anchor="_Toc24741" w:history="1">
        <w:r>
          <w:rPr>
            <w:rFonts w:ascii="仿宋" w:eastAsia="仿宋" w:hAnsi="仿宋" w:cs="仿宋" w:hint="eastAsia"/>
            <w:lang w:eastAsia="zh-CN"/>
          </w:rPr>
          <w:t>(六)、节约用地措施</w:t>
        </w:r>
        <w:r>
          <w:tab/>
        </w:r>
        <w:r>
          <w:fldChar w:fldCharType="begin"/>
        </w:r>
        <w:r>
          <w:instrText xml:space="preserve"> PAGEREF _Toc24741 \h </w:instrText>
        </w:r>
        <w:r>
          <w:fldChar w:fldCharType="separate"/>
        </w:r>
        <w:r>
          <w:t>12</w:t>
        </w:r>
        <w:r>
          <w:fldChar w:fldCharType="end"/>
        </w:r>
      </w:hyperlink>
    </w:p>
    <w:p>
      <w:pPr>
        <w:pStyle w:val="TOC2"/>
        <w:tabs>
          <w:tab w:val="right" w:leader="dot" w:pos="8306"/>
        </w:tabs>
      </w:pPr>
      <w:hyperlink w:anchor="_Toc32373" w:history="1">
        <w:r>
          <w:rPr>
            <w:rFonts w:ascii="仿宋" w:eastAsia="仿宋" w:hAnsi="仿宋" w:cs="仿宋" w:hint="eastAsia"/>
            <w:lang w:eastAsia="zh-CN"/>
          </w:rPr>
          <w:t>(七)、选址综合评价</w:t>
        </w:r>
        <w:r>
          <w:tab/>
        </w:r>
        <w:r>
          <w:fldChar w:fldCharType="begin"/>
        </w:r>
        <w:r>
          <w:instrText xml:space="preserve"> PAGEREF _Toc32373 \h </w:instrText>
        </w:r>
        <w:r>
          <w:fldChar w:fldCharType="separate"/>
        </w:r>
        <w:r>
          <w:t>14</w:t>
        </w:r>
        <w:r>
          <w:fldChar w:fldCharType="end"/>
        </w:r>
      </w:hyperlink>
    </w:p>
    <w:p>
      <w:pPr>
        <w:pStyle w:val="TOC1"/>
        <w:tabs>
          <w:tab w:val="right" w:leader="dot" w:pos="8306"/>
        </w:tabs>
      </w:pPr>
      <w:hyperlink w:anchor="_Toc29051" w:history="1">
        <w:r>
          <w:rPr>
            <w:rFonts w:ascii="仿宋" w:eastAsia="仿宋" w:hAnsi="仿宋" w:cs="仿宋" w:hint="eastAsia"/>
            <w:lang w:eastAsia="zh-CN"/>
          </w:rPr>
          <w:t>二、资源开发及综合利用分析</w:t>
        </w:r>
        <w:r>
          <w:tab/>
        </w:r>
        <w:r>
          <w:fldChar w:fldCharType="begin"/>
        </w:r>
        <w:r>
          <w:instrText xml:space="preserve"> PAGEREF _Toc29051 \h </w:instrText>
        </w:r>
        <w:r>
          <w:fldChar w:fldCharType="separate"/>
        </w:r>
        <w:r>
          <w:t>15</w:t>
        </w:r>
        <w:r>
          <w:fldChar w:fldCharType="end"/>
        </w:r>
      </w:hyperlink>
    </w:p>
    <w:p>
      <w:pPr>
        <w:pStyle w:val="TOC2"/>
        <w:tabs>
          <w:tab w:val="right" w:leader="dot" w:pos="8306"/>
        </w:tabs>
      </w:pPr>
      <w:hyperlink w:anchor="_Toc24889" w:history="1">
        <w:r>
          <w:rPr>
            <w:rFonts w:ascii="仿宋" w:eastAsia="仿宋" w:hAnsi="仿宋" w:cs="仿宋" w:hint="eastAsia"/>
            <w:lang w:eastAsia="zh-CN"/>
          </w:rPr>
          <w:t>(一)、资源开发方案</w:t>
        </w:r>
        <w:r>
          <w:tab/>
        </w:r>
        <w:r>
          <w:fldChar w:fldCharType="begin"/>
        </w:r>
        <w:r>
          <w:instrText xml:space="preserve"> PAGEREF _Toc24889 \h </w:instrText>
        </w:r>
        <w:r>
          <w:fldChar w:fldCharType="separate"/>
        </w:r>
        <w:r>
          <w:t>15</w:t>
        </w:r>
        <w:r>
          <w:fldChar w:fldCharType="end"/>
        </w:r>
      </w:hyperlink>
    </w:p>
    <w:p>
      <w:pPr>
        <w:pStyle w:val="TOC2"/>
        <w:tabs>
          <w:tab w:val="right" w:leader="dot" w:pos="8306"/>
        </w:tabs>
      </w:pPr>
      <w:hyperlink w:anchor="_Toc27905" w:history="1">
        <w:r>
          <w:rPr>
            <w:rFonts w:ascii="仿宋" w:eastAsia="仿宋" w:hAnsi="仿宋" w:cs="仿宋" w:hint="eastAsia"/>
            <w:lang w:eastAsia="zh-CN"/>
          </w:rPr>
          <w:t>(二)、资源利用方案</w:t>
        </w:r>
        <w:r>
          <w:tab/>
        </w:r>
        <w:r>
          <w:fldChar w:fldCharType="begin"/>
        </w:r>
        <w:r>
          <w:instrText xml:space="preserve"> PAGEREF _Toc27905 \h </w:instrText>
        </w:r>
        <w:r>
          <w:fldChar w:fldCharType="separate"/>
        </w:r>
        <w:r>
          <w:t>16</w:t>
        </w:r>
        <w:r>
          <w:fldChar w:fldCharType="end"/>
        </w:r>
      </w:hyperlink>
    </w:p>
    <w:p>
      <w:pPr>
        <w:pStyle w:val="TOC2"/>
        <w:tabs>
          <w:tab w:val="right" w:leader="dot" w:pos="8306"/>
        </w:tabs>
      </w:pPr>
      <w:hyperlink w:anchor="_Toc22605" w:history="1">
        <w:r>
          <w:rPr>
            <w:rFonts w:ascii="仿宋" w:eastAsia="仿宋" w:hAnsi="仿宋" w:cs="仿宋" w:hint="eastAsia"/>
            <w:lang w:eastAsia="zh-CN"/>
          </w:rPr>
          <w:t>(三)、资源节约措施</w:t>
        </w:r>
        <w:r>
          <w:tab/>
        </w:r>
        <w:r>
          <w:fldChar w:fldCharType="begin"/>
        </w:r>
        <w:r>
          <w:instrText xml:space="preserve"> PAGEREF _Toc22605 \h </w:instrText>
        </w:r>
        <w:r>
          <w:fldChar w:fldCharType="separate"/>
        </w:r>
        <w:r>
          <w:t>17</w:t>
        </w:r>
        <w:r>
          <w:fldChar w:fldCharType="end"/>
        </w:r>
      </w:hyperlink>
    </w:p>
    <w:p>
      <w:pPr>
        <w:pStyle w:val="TOC1"/>
        <w:tabs>
          <w:tab w:val="right" w:leader="dot" w:pos="8306"/>
        </w:tabs>
      </w:pPr>
      <w:hyperlink w:anchor="_Toc19312" w:history="1">
        <w:r>
          <w:rPr>
            <w:rFonts w:ascii="仿宋" w:eastAsia="仿宋" w:hAnsi="仿宋" w:cs="仿宋" w:hint="eastAsia"/>
            <w:lang w:eastAsia="zh-CN"/>
          </w:rPr>
          <w:t>三、发展规划、产业政策和行业准入分析</w:t>
        </w:r>
        <w:r>
          <w:tab/>
        </w:r>
        <w:r>
          <w:fldChar w:fldCharType="begin"/>
        </w:r>
        <w:r>
          <w:instrText xml:space="preserve"> PAGEREF _Toc19312 \h </w:instrText>
        </w:r>
        <w:r>
          <w:fldChar w:fldCharType="separate"/>
        </w:r>
        <w:r>
          <w:t>18</w:t>
        </w:r>
        <w:r>
          <w:fldChar w:fldCharType="end"/>
        </w:r>
      </w:hyperlink>
    </w:p>
    <w:p>
      <w:pPr>
        <w:pStyle w:val="TOC2"/>
        <w:tabs>
          <w:tab w:val="right" w:leader="dot" w:pos="8306"/>
        </w:tabs>
      </w:pPr>
      <w:hyperlink w:anchor="_Toc28710" w:history="1">
        <w:r>
          <w:rPr>
            <w:rFonts w:ascii="仿宋" w:eastAsia="仿宋" w:hAnsi="仿宋" w:cs="仿宋" w:hint="eastAsia"/>
            <w:lang w:eastAsia="zh-CN"/>
          </w:rPr>
          <w:t>(一)、发展规划分析</w:t>
        </w:r>
        <w:r>
          <w:tab/>
        </w:r>
        <w:r>
          <w:fldChar w:fldCharType="begin"/>
        </w:r>
        <w:r>
          <w:instrText xml:space="preserve"> PAGEREF _Toc28710 \h </w:instrText>
        </w:r>
        <w:r>
          <w:fldChar w:fldCharType="separate"/>
        </w:r>
        <w:r>
          <w:t>18</w:t>
        </w:r>
        <w:r>
          <w:fldChar w:fldCharType="end"/>
        </w:r>
      </w:hyperlink>
    </w:p>
    <w:p>
      <w:pPr>
        <w:pStyle w:val="TOC2"/>
        <w:tabs>
          <w:tab w:val="right" w:leader="dot" w:pos="8306"/>
        </w:tabs>
      </w:pPr>
      <w:hyperlink w:anchor="_Toc28692" w:history="1">
        <w:r>
          <w:rPr>
            <w:rFonts w:ascii="仿宋" w:eastAsia="仿宋" w:hAnsi="仿宋" w:cs="仿宋" w:hint="eastAsia"/>
            <w:lang w:eastAsia="zh-CN"/>
          </w:rPr>
          <w:t>(二)、产业政策分析</w:t>
        </w:r>
        <w:r>
          <w:tab/>
        </w:r>
        <w:r>
          <w:fldChar w:fldCharType="begin"/>
        </w:r>
        <w:r>
          <w:instrText xml:space="preserve"> PAGEREF _Toc28692 \h </w:instrText>
        </w:r>
        <w:r>
          <w:fldChar w:fldCharType="separate"/>
        </w:r>
        <w:r>
          <w:t>20</w:t>
        </w:r>
        <w:r>
          <w:fldChar w:fldCharType="end"/>
        </w:r>
      </w:hyperlink>
    </w:p>
    <w:p>
      <w:pPr>
        <w:pStyle w:val="TOC2"/>
        <w:tabs>
          <w:tab w:val="right" w:leader="dot" w:pos="8306"/>
        </w:tabs>
      </w:pPr>
      <w:hyperlink w:anchor="_Toc11461" w:history="1">
        <w:r>
          <w:rPr>
            <w:rFonts w:ascii="仿宋" w:eastAsia="仿宋" w:hAnsi="仿宋" w:cs="仿宋" w:hint="eastAsia"/>
            <w:lang w:eastAsia="zh-CN"/>
          </w:rPr>
          <w:t>(三)、行业准入分析</w:t>
        </w:r>
        <w:r>
          <w:tab/>
        </w:r>
        <w:r>
          <w:fldChar w:fldCharType="begin"/>
        </w:r>
        <w:r>
          <w:instrText xml:space="preserve"> PAGEREF _Toc11461 \h </w:instrText>
        </w:r>
        <w:r>
          <w:fldChar w:fldCharType="separate"/>
        </w:r>
        <w:r>
          <w:t>21</w:t>
        </w:r>
        <w:r>
          <w:fldChar w:fldCharType="end"/>
        </w:r>
      </w:hyperlink>
    </w:p>
    <w:p>
      <w:pPr>
        <w:pStyle w:val="TOC1"/>
        <w:tabs>
          <w:tab w:val="right" w:leader="dot" w:pos="8306"/>
        </w:tabs>
      </w:pPr>
      <w:hyperlink w:anchor="_Toc27957" w:history="1">
        <w:r>
          <w:rPr>
            <w:rFonts w:ascii="仿宋" w:eastAsia="仿宋" w:hAnsi="仿宋" w:cs="仿宋" w:hint="eastAsia"/>
            <w:lang w:eastAsia="zh-CN"/>
          </w:rPr>
          <w:t>四、化学交联剂项目概论</w:t>
        </w:r>
        <w:r>
          <w:tab/>
        </w:r>
        <w:r>
          <w:fldChar w:fldCharType="begin"/>
        </w:r>
        <w:r>
          <w:instrText xml:space="preserve"> PAGEREF _Toc27957 \h </w:instrText>
        </w:r>
        <w:r>
          <w:fldChar w:fldCharType="separate"/>
        </w:r>
        <w:r>
          <w:t>23</w:t>
        </w:r>
        <w:r>
          <w:fldChar w:fldCharType="end"/>
        </w:r>
      </w:hyperlink>
    </w:p>
    <w:p>
      <w:pPr>
        <w:pStyle w:val="TOC2"/>
        <w:tabs>
          <w:tab w:val="right" w:leader="dot" w:pos="8306"/>
        </w:tabs>
      </w:pPr>
      <w:hyperlink w:anchor="_Toc1167" w:history="1">
        <w:r>
          <w:rPr>
            <w:rFonts w:ascii="仿宋" w:eastAsia="仿宋" w:hAnsi="仿宋" w:cs="仿宋" w:hint="eastAsia"/>
            <w:lang w:eastAsia="zh-CN"/>
          </w:rPr>
          <w:t>(一)、项目申报单位概况</w:t>
        </w:r>
        <w:r>
          <w:tab/>
        </w:r>
        <w:r>
          <w:fldChar w:fldCharType="begin"/>
        </w:r>
        <w:r>
          <w:instrText xml:space="preserve"> PAGEREF _Toc1167 \h </w:instrText>
        </w:r>
        <w:r>
          <w:fldChar w:fldCharType="separate"/>
        </w:r>
        <w:r>
          <w:t>23</w:t>
        </w:r>
        <w:r>
          <w:fldChar w:fldCharType="end"/>
        </w:r>
      </w:hyperlink>
    </w:p>
    <w:p>
      <w:pPr>
        <w:pStyle w:val="TOC2"/>
        <w:tabs>
          <w:tab w:val="right" w:leader="dot" w:pos="8306"/>
        </w:tabs>
      </w:pPr>
      <w:hyperlink w:anchor="_Toc16364" w:history="1">
        <w:r>
          <w:rPr>
            <w:rFonts w:ascii="仿宋" w:eastAsia="仿宋" w:hAnsi="仿宋" w:cs="仿宋" w:hint="eastAsia"/>
            <w:lang w:eastAsia="zh-CN"/>
          </w:rPr>
          <w:t>(二)、项目概况</w:t>
        </w:r>
        <w:r>
          <w:tab/>
        </w:r>
        <w:r>
          <w:fldChar w:fldCharType="begin"/>
        </w:r>
        <w:r>
          <w:instrText xml:space="preserve"> PAGEREF _Toc16364 \h </w:instrText>
        </w:r>
        <w:r>
          <w:fldChar w:fldCharType="separate"/>
        </w:r>
        <w:r>
          <w:t>24</w:t>
        </w:r>
        <w:r>
          <w:fldChar w:fldCharType="end"/>
        </w:r>
      </w:hyperlink>
    </w:p>
    <w:p>
      <w:pPr>
        <w:pStyle w:val="TOC1"/>
        <w:tabs>
          <w:tab w:val="right" w:leader="dot" w:pos="8306"/>
        </w:tabs>
      </w:pPr>
      <w:hyperlink w:anchor="_Toc10050" w:history="1">
        <w:r>
          <w:rPr>
            <w:rFonts w:ascii="仿宋" w:eastAsia="仿宋" w:hAnsi="仿宋" w:cs="仿宋" w:hint="eastAsia"/>
            <w:lang w:eastAsia="zh-CN"/>
          </w:rPr>
          <w:t>五、财务管理与成本控制</w:t>
        </w:r>
        <w:r>
          <w:tab/>
        </w:r>
        <w:r>
          <w:fldChar w:fldCharType="begin"/>
        </w:r>
        <w:r>
          <w:instrText xml:space="preserve"> PAGEREF _Toc10050 \h </w:instrText>
        </w:r>
        <w:r>
          <w:fldChar w:fldCharType="separate"/>
        </w:r>
        <w:r>
          <w:t>27</w:t>
        </w:r>
        <w:r>
          <w:fldChar w:fldCharType="end"/>
        </w:r>
      </w:hyperlink>
    </w:p>
    <w:p>
      <w:pPr>
        <w:pStyle w:val="TOC2"/>
        <w:tabs>
          <w:tab w:val="right" w:leader="dot" w:pos="8306"/>
        </w:tabs>
      </w:pPr>
      <w:hyperlink w:anchor="_Toc3050" w:history="1">
        <w:r>
          <w:rPr>
            <w:rFonts w:ascii="仿宋" w:eastAsia="仿宋" w:hAnsi="仿宋" w:cs="仿宋" w:hint="eastAsia"/>
            <w:lang w:eastAsia="zh-CN"/>
          </w:rPr>
          <w:t>(一)、财务管理体系建设</w:t>
        </w:r>
        <w:r>
          <w:tab/>
        </w:r>
        <w:r>
          <w:fldChar w:fldCharType="begin"/>
        </w:r>
        <w:r>
          <w:instrText xml:space="preserve"> PAGEREF _Toc3050 \h </w:instrText>
        </w:r>
        <w:r>
          <w:fldChar w:fldCharType="separate"/>
        </w:r>
        <w:r>
          <w:t>27</w:t>
        </w:r>
        <w:r>
          <w:fldChar w:fldCharType="end"/>
        </w:r>
      </w:hyperlink>
    </w:p>
    <w:p>
      <w:pPr>
        <w:pStyle w:val="TOC2"/>
        <w:tabs>
          <w:tab w:val="right" w:leader="dot" w:pos="8306"/>
        </w:tabs>
      </w:pPr>
      <w:hyperlink w:anchor="_Toc6439" w:history="1">
        <w:r>
          <w:rPr>
            <w:rFonts w:ascii="仿宋" w:eastAsia="仿宋" w:hAnsi="仿宋" w:cs="仿宋" w:hint="eastAsia"/>
            <w:lang w:eastAsia="zh-CN"/>
          </w:rPr>
          <w:t>(二)、成本控制措施</w:t>
        </w:r>
        <w:r>
          <w:tab/>
        </w:r>
        <w:r>
          <w:fldChar w:fldCharType="begin"/>
        </w:r>
        <w:r>
          <w:instrText xml:space="preserve"> PAGEREF _Toc6439 \h </w:instrText>
        </w:r>
        <w:r>
          <w:fldChar w:fldCharType="separate"/>
        </w:r>
        <w:r>
          <w:t>28</w:t>
        </w:r>
        <w:r>
          <w:fldChar w:fldCharType="end"/>
        </w:r>
      </w:hyperlink>
    </w:p>
    <w:p>
      <w:pPr>
        <w:pStyle w:val="TOC1"/>
        <w:tabs>
          <w:tab w:val="right" w:leader="dot" w:pos="8306"/>
        </w:tabs>
      </w:pPr>
      <w:hyperlink w:anchor="_Toc24131" w:history="1">
        <w:r>
          <w:rPr>
            <w:rFonts w:ascii="仿宋" w:eastAsia="仿宋" w:hAnsi="仿宋" w:cs="仿宋" w:hint="eastAsia"/>
            <w:lang w:eastAsia="zh-CN"/>
          </w:rPr>
          <w:t>六、社会影响分析</w:t>
        </w:r>
        <w:r>
          <w:tab/>
        </w:r>
        <w:r>
          <w:fldChar w:fldCharType="begin"/>
        </w:r>
        <w:r>
          <w:instrText xml:space="preserve"> PAGEREF _Toc24131 \h </w:instrText>
        </w:r>
        <w:r>
          <w:fldChar w:fldCharType="separate"/>
        </w:r>
        <w:r>
          <w:t>29</w:t>
        </w:r>
        <w:r>
          <w:fldChar w:fldCharType="end"/>
        </w:r>
      </w:hyperlink>
    </w:p>
    <w:p>
      <w:pPr>
        <w:pStyle w:val="TOC2"/>
        <w:tabs>
          <w:tab w:val="right" w:leader="dot" w:pos="8306"/>
        </w:tabs>
      </w:pPr>
      <w:hyperlink w:anchor="_Toc11561" w:history="1">
        <w:r>
          <w:rPr>
            <w:rFonts w:ascii="仿宋" w:eastAsia="仿宋" w:hAnsi="仿宋" w:cs="仿宋" w:hint="eastAsia"/>
            <w:lang w:eastAsia="zh-CN"/>
          </w:rPr>
          <w:t>(一)、社会影响效果分析</w:t>
        </w:r>
        <w:r>
          <w:tab/>
        </w:r>
        <w:r>
          <w:fldChar w:fldCharType="begin"/>
        </w:r>
        <w:r>
          <w:instrText xml:space="preserve"> PAGEREF _Toc11561 \h </w:instrText>
        </w:r>
        <w:r>
          <w:fldChar w:fldCharType="separate"/>
        </w:r>
        <w:r>
          <w:t>29</w:t>
        </w:r>
        <w:r>
          <w:fldChar w:fldCharType="end"/>
        </w:r>
      </w:hyperlink>
    </w:p>
    <w:p>
      <w:pPr>
        <w:pStyle w:val="TOC2"/>
        <w:tabs>
          <w:tab w:val="right" w:leader="dot" w:pos="8306"/>
        </w:tabs>
      </w:pPr>
      <w:hyperlink w:anchor="_Toc30644" w:history="1">
        <w:r>
          <w:rPr>
            <w:rFonts w:ascii="仿宋" w:eastAsia="仿宋" w:hAnsi="仿宋" w:cs="仿宋" w:hint="eastAsia"/>
            <w:lang w:eastAsia="zh-CN"/>
          </w:rPr>
          <w:t>(二)、社会适应性分析</w:t>
        </w:r>
        <w:r>
          <w:tab/>
        </w:r>
        <w:r>
          <w:fldChar w:fldCharType="begin"/>
        </w:r>
        <w:r>
          <w:instrText xml:space="preserve"> PAGEREF _Toc30644 \h </w:instrText>
        </w:r>
        <w:r>
          <w:fldChar w:fldCharType="separate"/>
        </w:r>
        <w:r>
          <w:t>32</w:t>
        </w:r>
        <w:r>
          <w:fldChar w:fldCharType="end"/>
        </w:r>
      </w:hyperlink>
    </w:p>
    <w:p>
      <w:pPr>
        <w:pStyle w:val="TOC2"/>
        <w:tabs>
          <w:tab w:val="right" w:leader="dot" w:pos="8306"/>
        </w:tabs>
      </w:pPr>
      <w:hyperlink w:anchor="_Toc31886" w:history="1">
        <w:r>
          <w:rPr>
            <w:rFonts w:ascii="仿宋" w:eastAsia="仿宋" w:hAnsi="仿宋" w:cs="仿宋" w:hint="eastAsia"/>
            <w:lang w:eastAsia="zh-CN"/>
          </w:rPr>
          <w:t>(三)、社会风险及对策分析</w:t>
        </w:r>
        <w:r>
          <w:tab/>
        </w:r>
        <w:r>
          <w:fldChar w:fldCharType="begin"/>
        </w:r>
        <w:r>
          <w:instrText xml:space="preserve"> PAGEREF _Toc31886 \h </w:instrText>
        </w:r>
        <w:r>
          <w:fldChar w:fldCharType="separate"/>
        </w:r>
        <w:r>
          <w:t>33</w:t>
        </w:r>
        <w:r>
          <w:fldChar w:fldCharType="end"/>
        </w:r>
      </w:hyperlink>
    </w:p>
    <w:p>
      <w:pPr>
        <w:pStyle w:val="TOC1"/>
        <w:tabs>
          <w:tab w:val="right" w:leader="dot" w:pos="8306"/>
        </w:tabs>
      </w:pPr>
      <w:hyperlink w:anchor="_Toc25089" w:history="1">
        <w:r>
          <w:rPr>
            <w:rFonts w:ascii="仿宋" w:eastAsia="仿宋" w:hAnsi="仿宋" w:cs="仿宋" w:hint="eastAsia"/>
            <w:lang w:eastAsia="zh-CN"/>
          </w:rPr>
          <w:t>七、资金管理与财务规划</w:t>
        </w:r>
        <w:r>
          <w:tab/>
        </w:r>
        <w:r>
          <w:fldChar w:fldCharType="begin"/>
        </w:r>
        <w:r>
          <w:instrText xml:space="preserve"> PAGEREF _Toc25089 \h </w:instrText>
        </w:r>
        <w:r>
          <w:fldChar w:fldCharType="separate"/>
        </w:r>
        <w:r>
          <w:t>36</w:t>
        </w:r>
        <w:r>
          <w:fldChar w:fldCharType="end"/>
        </w:r>
      </w:hyperlink>
    </w:p>
    <w:p>
      <w:pPr>
        <w:pStyle w:val="TOC2"/>
        <w:tabs>
          <w:tab w:val="right" w:leader="dot" w:pos="8306"/>
        </w:tabs>
      </w:pPr>
      <w:hyperlink w:anchor="_Toc12624" w:history="1">
        <w:r>
          <w:rPr>
            <w:rFonts w:ascii="仿宋" w:eastAsia="仿宋" w:hAnsi="仿宋" w:cs="仿宋" w:hint="eastAsia"/>
            <w:lang w:eastAsia="zh-CN"/>
          </w:rPr>
          <w:t>(一)、项目资金来源与筹措</w:t>
        </w:r>
        <w:r>
          <w:tab/>
        </w:r>
        <w:r>
          <w:fldChar w:fldCharType="begin"/>
        </w:r>
        <w:r>
          <w:instrText xml:space="preserve"> PAGEREF _Toc12624 \h </w:instrText>
        </w:r>
        <w:r>
          <w:fldChar w:fldCharType="separate"/>
        </w:r>
        <w:r>
          <w:t>36</w:t>
        </w:r>
        <w:r>
          <w:fldChar w:fldCharType="end"/>
        </w:r>
      </w:hyperlink>
    </w:p>
    <w:p>
      <w:pPr>
        <w:pStyle w:val="TOC2"/>
        <w:tabs>
          <w:tab w:val="right" w:leader="dot" w:pos="8306"/>
        </w:tabs>
      </w:pPr>
      <w:hyperlink w:anchor="_Toc29023" w:history="1">
        <w:r>
          <w:rPr>
            <w:rFonts w:ascii="仿宋" w:eastAsia="仿宋" w:hAnsi="仿宋" w:cs="仿宋" w:hint="eastAsia"/>
            <w:lang w:eastAsia="zh-CN"/>
          </w:rPr>
          <w:t>(二)、资金使用与监管</w:t>
        </w:r>
        <w:r>
          <w:tab/>
        </w:r>
        <w:r>
          <w:fldChar w:fldCharType="begin"/>
        </w:r>
        <w:r>
          <w:instrText xml:space="preserve"> PAGEREF _Toc29023 \h </w:instrText>
        </w:r>
        <w:r>
          <w:fldChar w:fldCharType="separate"/>
        </w:r>
        <w:r>
          <w:t>38</w:t>
        </w:r>
        <w:r>
          <w:fldChar w:fldCharType="end"/>
        </w:r>
      </w:hyperlink>
    </w:p>
    <w:p>
      <w:pPr>
        <w:pStyle w:val="TOC2"/>
        <w:tabs>
          <w:tab w:val="right" w:leader="dot" w:pos="8306"/>
        </w:tabs>
      </w:pPr>
      <w:hyperlink w:anchor="_Toc24686" w:history="1">
        <w:r>
          <w:rPr>
            <w:rFonts w:ascii="仿宋" w:eastAsia="仿宋" w:hAnsi="仿宋" w:cs="仿宋" w:hint="eastAsia"/>
            <w:lang w:eastAsia="zh-CN"/>
          </w:rPr>
          <w:t>(三)、财务规划与预测</w:t>
        </w:r>
        <w:r>
          <w:tab/>
        </w:r>
        <w:r>
          <w:fldChar w:fldCharType="begin"/>
        </w:r>
        <w:r>
          <w:instrText xml:space="preserve"> PAGEREF _Toc24686 \h </w:instrText>
        </w:r>
        <w:r>
          <w:fldChar w:fldCharType="separate"/>
        </w:r>
        <w:r>
          <w:t>39</w:t>
        </w:r>
        <w:r>
          <w:fldChar w:fldCharType="end"/>
        </w:r>
      </w:hyperlink>
    </w:p>
    <w:p>
      <w:pPr>
        <w:pStyle w:val="TOC1"/>
        <w:tabs>
          <w:tab w:val="right" w:leader="dot" w:pos="8306"/>
        </w:tabs>
      </w:pPr>
      <w:hyperlink w:anchor="_Toc6658" w:history="1">
        <w:r>
          <w:rPr>
            <w:rFonts w:ascii="仿宋" w:eastAsia="仿宋" w:hAnsi="仿宋" w:cs="仿宋" w:hint="eastAsia"/>
            <w:lang w:eastAsia="zh-CN"/>
          </w:rPr>
          <w:t>八、环境保护与绿色发展</w:t>
        </w:r>
        <w:r>
          <w:tab/>
        </w:r>
        <w:r>
          <w:fldChar w:fldCharType="begin"/>
        </w:r>
        <w:r>
          <w:instrText xml:space="preserve"> PAGEREF _Toc6658 \h </w:instrText>
        </w:r>
        <w:r>
          <w:fldChar w:fldCharType="separate"/>
        </w:r>
        <w:r>
          <w:t>40</w:t>
        </w:r>
        <w:r>
          <w:fldChar w:fldCharType="end"/>
        </w:r>
      </w:hyperlink>
    </w:p>
    <w:p>
      <w:pPr>
        <w:pStyle w:val="TOC2"/>
        <w:tabs>
          <w:tab w:val="right" w:leader="dot" w:pos="8306"/>
        </w:tabs>
      </w:pPr>
      <w:hyperlink w:anchor="_Toc23475" w:history="1">
        <w:r>
          <w:rPr>
            <w:rFonts w:ascii="仿宋" w:eastAsia="仿宋" w:hAnsi="仿宋" w:cs="仿宋" w:hint="eastAsia"/>
            <w:lang w:eastAsia="zh-CN"/>
          </w:rPr>
          <w:t>(一)、环境保护措施</w:t>
        </w:r>
        <w:r>
          <w:tab/>
        </w:r>
        <w:r>
          <w:fldChar w:fldCharType="begin"/>
        </w:r>
        <w:r>
          <w:instrText xml:space="preserve"> PAGEREF _Toc23475 \h </w:instrText>
        </w:r>
        <w:r>
          <w:fldChar w:fldCharType="separate"/>
        </w:r>
        <w:r>
          <w:t>40</w:t>
        </w:r>
        <w:r>
          <w:fldChar w:fldCharType="end"/>
        </w:r>
      </w:hyperlink>
    </w:p>
    <w:p>
      <w:pPr>
        <w:pStyle w:val="TOC2"/>
        <w:tabs>
          <w:tab w:val="right" w:leader="dot" w:pos="8306"/>
        </w:tabs>
      </w:pPr>
      <w:hyperlink w:anchor="_Toc839" w:history="1">
        <w:r>
          <w:rPr>
            <w:rFonts w:ascii="仿宋" w:eastAsia="仿宋" w:hAnsi="仿宋" w:cs="仿宋" w:hint="eastAsia"/>
            <w:lang w:eastAsia="zh-CN"/>
          </w:rPr>
          <w:t>(二)、绿色发展与可持续发展策略</w:t>
        </w:r>
        <w:r>
          <w:tab/>
        </w:r>
        <w:r>
          <w:fldChar w:fldCharType="begin"/>
        </w:r>
        <w:r>
          <w:instrText xml:space="preserve"> PAGEREF _Toc839 \h </w:instrText>
        </w:r>
        <w:r>
          <w:fldChar w:fldCharType="separate"/>
        </w:r>
        <w:r>
          <w:t>42</w:t>
        </w:r>
        <w:r>
          <w:fldChar w:fldCharType="end"/>
        </w:r>
      </w:hyperlink>
    </w:p>
    <w:p>
      <w:pPr>
        <w:pStyle w:val="TOC1"/>
        <w:tabs>
          <w:tab w:val="right" w:leader="dot" w:pos="8306"/>
        </w:tabs>
      </w:pPr>
      <w:hyperlink w:anchor="_Toc24259" w:history="1">
        <w:r>
          <w:rPr>
            <w:rFonts w:ascii="仿宋" w:eastAsia="仿宋" w:hAnsi="仿宋" w:cs="仿宋" w:hint="eastAsia"/>
            <w:lang w:eastAsia="zh-CN"/>
          </w:rPr>
          <w:t>九、土地利用与规划方案</w:t>
        </w:r>
        <w:r>
          <w:tab/>
        </w:r>
        <w:r>
          <w:fldChar w:fldCharType="begin"/>
        </w:r>
        <w:r>
          <w:instrText xml:space="preserve"> PAGEREF _Toc24259 \h </w:instrText>
        </w:r>
        <w:r>
          <w:fldChar w:fldCharType="separate"/>
        </w:r>
        <w:r>
          <w:t>43</w:t>
        </w:r>
        <w:r>
          <w:fldChar w:fldCharType="end"/>
        </w:r>
      </w:hyperlink>
    </w:p>
    <w:p>
      <w:pPr>
        <w:pStyle w:val="TOC2"/>
        <w:tabs>
          <w:tab w:val="right" w:leader="dot" w:pos="8306"/>
        </w:tabs>
      </w:pPr>
      <w:hyperlink w:anchor="_Toc19736" w:history="1">
        <w:r>
          <w:rPr>
            <w:rFonts w:ascii="仿宋" w:eastAsia="仿宋" w:hAnsi="仿宋" w:cs="仿宋" w:hint="eastAsia"/>
            <w:lang w:eastAsia="zh-CN"/>
          </w:rPr>
          <w:t>(一)、项目用地情况分析</w:t>
        </w:r>
        <w:r>
          <w:tab/>
        </w:r>
        <w:r>
          <w:fldChar w:fldCharType="begin"/>
        </w:r>
        <w:r>
          <w:instrText xml:space="preserve"> PAGEREF _Toc19736 \h </w:instrText>
        </w:r>
        <w:r>
          <w:fldChar w:fldCharType="separate"/>
        </w:r>
        <w:r>
          <w:t>43</w:t>
        </w:r>
        <w:r>
          <w:fldChar w:fldCharType="end"/>
        </w:r>
      </w:hyperlink>
    </w:p>
    <w:p>
      <w:pPr>
        <w:pStyle w:val="TOC2"/>
        <w:tabs>
          <w:tab w:val="right" w:leader="dot" w:pos="8306"/>
        </w:tabs>
      </w:pPr>
      <w:hyperlink w:anchor="_Toc22889" w:history="1">
        <w:r>
          <w:rPr>
            <w:rFonts w:ascii="仿宋" w:eastAsia="仿宋" w:hAnsi="仿宋" w:cs="仿宋" w:hint="eastAsia"/>
            <w:lang w:eastAsia="zh-CN"/>
          </w:rPr>
          <w:t>(二)、土地利用规划方案</w:t>
        </w:r>
        <w:r>
          <w:tab/>
        </w:r>
        <w:r>
          <w:fldChar w:fldCharType="begin"/>
        </w:r>
        <w:r>
          <w:instrText xml:space="preserve"> PAGEREF _Toc22889 \h </w:instrText>
        </w:r>
        <w:r>
          <w:fldChar w:fldCharType="separate"/>
        </w:r>
        <w:r>
          <w:t>44</w:t>
        </w:r>
        <w:r>
          <w:fldChar w:fldCharType="end"/>
        </w:r>
      </w:hyperlink>
    </w:p>
    <w:p>
      <w:pPr>
        <w:pStyle w:val="TOC1"/>
        <w:tabs>
          <w:tab w:val="right" w:leader="dot" w:pos="8306"/>
        </w:tabs>
      </w:pPr>
      <w:hyperlink w:anchor="_Toc24952" w:history="1">
        <w:r>
          <w:rPr>
            <w:rFonts w:ascii="仿宋" w:eastAsia="仿宋" w:hAnsi="仿宋" w:cs="仿宋" w:hint="eastAsia"/>
            <w:lang w:eastAsia="zh-CN"/>
          </w:rPr>
          <w:t>十、技术创新与产业升级</w:t>
        </w:r>
        <w:r>
          <w:tab/>
        </w:r>
        <w:r>
          <w:fldChar w:fldCharType="begin"/>
        </w:r>
        <w:r>
          <w:instrText xml:space="preserve"> PAGEREF _Toc24952 \h </w:instrText>
        </w:r>
        <w:r>
          <w:fldChar w:fldCharType="separate"/>
        </w:r>
        <w:r>
          <w:t>45</w:t>
        </w:r>
        <w:r>
          <w:fldChar w:fldCharType="end"/>
        </w:r>
      </w:hyperlink>
    </w:p>
    <w:p>
      <w:pPr>
        <w:pStyle w:val="TOC2"/>
        <w:tabs>
          <w:tab w:val="right" w:leader="dot" w:pos="8306"/>
        </w:tabs>
      </w:pPr>
      <w:hyperlink w:anchor="_Toc27002" w:history="1">
        <w:r>
          <w:rPr>
            <w:rFonts w:ascii="仿宋" w:eastAsia="仿宋" w:hAnsi="仿宋" w:cs="仿宋" w:hint="eastAsia"/>
            <w:lang w:eastAsia="zh-CN"/>
          </w:rPr>
          <w:t>(一)、技术创新方向与目标</w:t>
        </w:r>
        <w:r>
          <w:tab/>
        </w:r>
        <w:r>
          <w:fldChar w:fldCharType="begin"/>
        </w:r>
        <w:r>
          <w:instrText xml:space="preserve"> PAGEREF _Toc27002 \h </w:instrText>
        </w:r>
        <w:r>
          <w:fldChar w:fldCharType="separate"/>
        </w:r>
        <w:r>
          <w:t>45</w:t>
        </w:r>
        <w:r>
          <w:fldChar w:fldCharType="end"/>
        </w:r>
      </w:hyperlink>
    </w:p>
    <w:p>
      <w:pPr>
        <w:pStyle w:val="TOC2"/>
        <w:tabs>
          <w:tab w:val="right" w:leader="dot" w:pos="8306"/>
        </w:tabs>
      </w:pPr>
      <w:hyperlink w:anchor="_Toc15188" w:history="1">
        <w:r>
          <w:rPr>
            <w:rFonts w:ascii="仿宋" w:eastAsia="仿宋" w:hAnsi="仿宋" w:cs="仿宋" w:hint="eastAsia"/>
            <w:lang w:eastAsia="zh-CN"/>
          </w:rPr>
          <w:t>(二)、产业升级路径与措施</w:t>
        </w:r>
        <w:r>
          <w:tab/>
        </w:r>
        <w:r>
          <w:fldChar w:fldCharType="begin"/>
        </w:r>
        <w:r>
          <w:instrText xml:space="preserve"> PAGEREF _Toc15188 \h </w:instrText>
        </w:r>
        <w:r>
          <w:fldChar w:fldCharType="separate"/>
        </w:r>
        <w:r>
          <w:t>47</w:t>
        </w:r>
        <w:r>
          <w:fldChar w:fldCharType="end"/>
        </w:r>
      </w:hyperlink>
    </w:p>
    <w:p>
      <w:pPr>
        <w:pStyle w:val="TOC1"/>
        <w:tabs>
          <w:tab w:val="right" w:leader="dot" w:pos="8306"/>
        </w:tabs>
      </w:pPr>
      <w:hyperlink w:anchor="_Toc26838" w:history="1">
        <w:r>
          <w:rPr>
            <w:rFonts w:ascii="仿宋" w:eastAsia="仿宋" w:hAnsi="仿宋" w:cs="仿宋" w:hint="eastAsia"/>
            <w:lang w:eastAsia="zh-CN"/>
          </w:rPr>
          <w:t>十一、经济效益与社会效益优化</w:t>
        </w:r>
        <w:r>
          <w:tab/>
        </w:r>
        <w:r>
          <w:fldChar w:fldCharType="begin"/>
        </w:r>
        <w:r>
          <w:instrText xml:space="preserve"> PAGEREF _Toc26838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6" w:history="1">
        <w:r>
          <w:rPr>
            <w:rFonts w:ascii="仿宋" w:eastAsia="仿宋" w:hAnsi="仿宋" w:cs="仿宋" w:hint="eastAsia"/>
            <w:lang w:eastAsia="zh-CN"/>
          </w:rPr>
          <w:t>(一)、经济效益提升策略</w:t>
        </w:r>
        <w:r>
          <w:tab/>
        </w:r>
        <w:r>
          <w:fldChar w:fldCharType="begin"/>
        </w:r>
        <w:r>
          <w:instrText xml:space="preserve"> PAGEREF _Toc5396 \h </w:instrText>
        </w:r>
        <w:r>
          <w:fldChar w:fldCharType="separate"/>
        </w:r>
        <w:r>
          <w:t>48</w:t>
        </w:r>
        <w:r>
          <w:fldChar w:fldCharType="end"/>
        </w:r>
      </w:hyperlink>
    </w:p>
    <w:p>
      <w:pPr>
        <w:pStyle w:val="TOC2"/>
        <w:tabs>
          <w:tab w:val="right" w:leader="dot" w:pos="8306"/>
        </w:tabs>
      </w:pPr>
      <w:hyperlink w:anchor="_Toc22590" w:history="1">
        <w:r>
          <w:rPr>
            <w:rFonts w:ascii="仿宋" w:eastAsia="仿宋" w:hAnsi="仿宋" w:cs="仿宋" w:hint="eastAsia"/>
            <w:lang w:eastAsia="zh-CN"/>
          </w:rPr>
          <w:t>(二)、社会效益增强方案</w:t>
        </w:r>
        <w:r>
          <w:tab/>
        </w:r>
        <w:r>
          <w:fldChar w:fldCharType="begin"/>
        </w:r>
        <w:r>
          <w:instrText xml:space="preserve"> PAGEREF _Toc22590 \h </w:instrText>
        </w:r>
        <w:r>
          <w:fldChar w:fldCharType="separate"/>
        </w:r>
        <w:r>
          <w:t>49</w:t>
        </w:r>
        <w:r>
          <w:fldChar w:fldCharType="end"/>
        </w:r>
      </w:hyperlink>
    </w:p>
    <w:p>
      <w:pPr>
        <w:pStyle w:val="TOC1"/>
        <w:tabs>
          <w:tab w:val="right" w:leader="dot" w:pos="8306"/>
        </w:tabs>
      </w:pPr>
      <w:hyperlink w:anchor="_Toc17537" w:history="1">
        <w:r>
          <w:rPr>
            <w:rFonts w:ascii="仿宋" w:eastAsia="仿宋" w:hAnsi="仿宋" w:cs="仿宋" w:hint="eastAsia"/>
            <w:lang w:eastAsia="zh-CN"/>
          </w:rPr>
          <w:t>十二、环境保护与治理方案</w:t>
        </w:r>
        <w:r>
          <w:tab/>
        </w:r>
        <w:r>
          <w:fldChar w:fldCharType="begin"/>
        </w:r>
        <w:r>
          <w:instrText xml:space="preserve"> PAGEREF _Toc17537 \h </w:instrText>
        </w:r>
        <w:r>
          <w:fldChar w:fldCharType="separate"/>
        </w:r>
        <w:r>
          <w:t>50</w:t>
        </w:r>
        <w:r>
          <w:fldChar w:fldCharType="end"/>
        </w:r>
      </w:hyperlink>
    </w:p>
    <w:p>
      <w:pPr>
        <w:pStyle w:val="TOC2"/>
        <w:tabs>
          <w:tab w:val="right" w:leader="dot" w:pos="8306"/>
        </w:tabs>
      </w:pPr>
      <w:hyperlink w:anchor="_Toc30241" w:history="1">
        <w:r>
          <w:rPr>
            <w:rFonts w:ascii="仿宋" w:eastAsia="仿宋" w:hAnsi="仿宋" w:cs="仿宋" w:hint="eastAsia"/>
            <w:lang w:eastAsia="zh-CN"/>
          </w:rPr>
          <w:t>(一)、项目环境影响评估</w:t>
        </w:r>
        <w:r>
          <w:tab/>
        </w:r>
        <w:r>
          <w:fldChar w:fldCharType="begin"/>
        </w:r>
        <w:r>
          <w:instrText xml:space="preserve"> PAGEREF _Toc30241 \h </w:instrText>
        </w:r>
        <w:r>
          <w:fldChar w:fldCharType="separate"/>
        </w:r>
        <w:r>
          <w:t>50</w:t>
        </w:r>
        <w:r>
          <w:fldChar w:fldCharType="end"/>
        </w:r>
      </w:hyperlink>
    </w:p>
    <w:p>
      <w:pPr>
        <w:pStyle w:val="TOC2"/>
        <w:tabs>
          <w:tab w:val="right" w:leader="dot" w:pos="8306"/>
        </w:tabs>
      </w:pPr>
      <w:hyperlink w:anchor="_Toc30453" w:history="1">
        <w:r>
          <w:rPr>
            <w:rFonts w:ascii="仿宋" w:eastAsia="仿宋" w:hAnsi="仿宋" w:cs="仿宋" w:hint="eastAsia"/>
            <w:lang w:eastAsia="zh-CN"/>
          </w:rPr>
          <w:t>(二)、环境保护措施与治理方案</w:t>
        </w:r>
        <w:r>
          <w:tab/>
        </w:r>
        <w:r>
          <w:fldChar w:fldCharType="begin"/>
        </w:r>
        <w:r>
          <w:instrText xml:space="preserve"> PAGEREF _Toc30453 \h </w:instrText>
        </w:r>
        <w:r>
          <w:fldChar w:fldCharType="separate"/>
        </w:r>
        <w:r>
          <w:t>50</w:t>
        </w:r>
        <w:r>
          <w:fldChar w:fldCharType="end"/>
        </w:r>
      </w:hyperlink>
    </w:p>
    <w:p>
      <w:pPr>
        <w:pStyle w:val="TOC1"/>
        <w:tabs>
          <w:tab w:val="right" w:leader="dot" w:pos="8306"/>
        </w:tabs>
      </w:pPr>
      <w:hyperlink w:anchor="_Toc2191" w:history="1">
        <w:r>
          <w:rPr>
            <w:rFonts w:ascii="仿宋" w:eastAsia="仿宋" w:hAnsi="仿宋" w:cs="仿宋" w:hint="eastAsia"/>
            <w:lang w:eastAsia="zh-CN"/>
          </w:rPr>
          <w:t>十三、法律法规与政策遵循</w:t>
        </w:r>
        <w:r>
          <w:tab/>
        </w:r>
        <w:r>
          <w:fldChar w:fldCharType="begin"/>
        </w:r>
        <w:r>
          <w:instrText xml:space="preserve"> PAGEREF _Toc2191 \h </w:instrText>
        </w:r>
        <w:r>
          <w:fldChar w:fldCharType="separate"/>
        </w:r>
        <w:r>
          <w:t>51</w:t>
        </w:r>
        <w:r>
          <w:fldChar w:fldCharType="end"/>
        </w:r>
      </w:hyperlink>
    </w:p>
    <w:p>
      <w:pPr>
        <w:pStyle w:val="TOC2"/>
        <w:tabs>
          <w:tab w:val="right" w:leader="dot" w:pos="8306"/>
        </w:tabs>
      </w:pPr>
      <w:hyperlink w:anchor="_Toc22514" w:history="1">
        <w:r>
          <w:rPr>
            <w:rFonts w:ascii="仿宋" w:eastAsia="仿宋" w:hAnsi="仿宋" w:cs="仿宋" w:hint="eastAsia"/>
            <w:lang w:eastAsia="zh-CN"/>
          </w:rPr>
          <w:t>(一)、法律法规遵守</w:t>
        </w:r>
        <w:r>
          <w:tab/>
        </w:r>
        <w:r>
          <w:fldChar w:fldCharType="begin"/>
        </w:r>
        <w:r>
          <w:instrText xml:space="preserve"> PAGEREF _Toc22514 \h </w:instrText>
        </w:r>
        <w:r>
          <w:fldChar w:fldCharType="separate"/>
        </w:r>
        <w:r>
          <w:t>51</w:t>
        </w:r>
        <w:r>
          <w:fldChar w:fldCharType="end"/>
        </w:r>
      </w:hyperlink>
    </w:p>
    <w:p>
      <w:pPr>
        <w:pStyle w:val="TOC2"/>
        <w:tabs>
          <w:tab w:val="right" w:leader="dot" w:pos="8306"/>
        </w:tabs>
      </w:pPr>
      <w:hyperlink w:anchor="_Toc23528" w:history="1">
        <w:r>
          <w:rPr>
            <w:rFonts w:ascii="仿宋" w:eastAsia="仿宋" w:hAnsi="仿宋" w:cs="仿宋" w:hint="eastAsia"/>
            <w:lang w:eastAsia="zh-CN"/>
          </w:rPr>
          <w:t>(二)、政策导向与利用</w:t>
        </w:r>
        <w:r>
          <w:tab/>
        </w:r>
        <w:r>
          <w:fldChar w:fldCharType="begin"/>
        </w:r>
        <w:r>
          <w:instrText xml:space="preserve"> PAGEREF _Toc23528 \h </w:instrText>
        </w:r>
        <w:r>
          <w:fldChar w:fldCharType="separate"/>
        </w:r>
        <w:r>
          <w:t>52</w:t>
        </w:r>
        <w:r>
          <w:fldChar w:fldCharType="end"/>
        </w:r>
      </w:hyperlink>
    </w:p>
    <w:p>
      <w:pPr>
        <w:pStyle w:val="TOC1"/>
        <w:tabs>
          <w:tab w:val="right" w:leader="dot" w:pos="8306"/>
        </w:tabs>
      </w:pPr>
      <w:hyperlink w:anchor="_Toc15764" w:history="1">
        <w:r>
          <w:rPr>
            <w:rFonts w:ascii="仿宋" w:eastAsia="仿宋" w:hAnsi="仿宋" w:cs="仿宋" w:hint="eastAsia"/>
            <w:lang w:eastAsia="zh-CN"/>
          </w:rPr>
          <w:t>十四、成果转化与推广应用</w:t>
        </w:r>
        <w:r>
          <w:tab/>
        </w:r>
        <w:r>
          <w:fldChar w:fldCharType="begin"/>
        </w:r>
        <w:r>
          <w:instrText xml:space="preserve"> PAGEREF _Toc15764 \h </w:instrText>
        </w:r>
        <w:r>
          <w:fldChar w:fldCharType="separate"/>
        </w:r>
        <w:r>
          <w:t>53</w:t>
        </w:r>
        <w:r>
          <w:fldChar w:fldCharType="end"/>
        </w:r>
      </w:hyperlink>
    </w:p>
    <w:p>
      <w:pPr>
        <w:pStyle w:val="TOC2"/>
        <w:tabs>
          <w:tab w:val="right" w:leader="dot" w:pos="8306"/>
        </w:tabs>
      </w:pPr>
      <w:hyperlink w:anchor="_Toc17428" w:history="1">
        <w:r>
          <w:rPr>
            <w:rFonts w:ascii="仿宋" w:eastAsia="仿宋" w:hAnsi="仿宋" w:cs="仿宋" w:hint="eastAsia"/>
            <w:lang w:eastAsia="zh-CN"/>
          </w:rPr>
          <w:t>(一)、成果转化策略制定</w:t>
        </w:r>
        <w:r>
          <w:tab/>
        </w:r>
        <w:r>
          <w:fldChar w:fldCharType="begin"/>
        </w:r>
        <w:r>
          <w:instrText xml:space="preserve"> PAGEREF _Toc17428 \h </w:instrText>
        </w:r>
        <w:r>
          <w:fldChar w:fldCharType="separate"/>
        </w:r>
        <w:r>
          <w:t>53</w:t>
        </w:r>
        <w:r>
          <w:fldChar w:fldCharType="end"/>
        </w:r>
      </w:hyperlink>
    </w:p>
    <w:p>
      <w:pPr>
        <w:pStyle w:val="TOC2"/>
        <w:tabs>
          <w:tab w:val="right" w:leader="dot" w:pos="8306"/>
        </w:tabs>
      </w:pPr>
      <w:hyperlink w:anchor="_Toc4478" w:history="1">
        <w:r>
          <w:rPr>
            <w:rFonts w:ascii="仿宋" w:eastAsia="仿宋" w:hAnsi="仿宋" w:cs="仿宋" w:hint="eastAsia"/>
            <w:lang w:eastAsia="zh-CN"/>
          </w:rPr>
          <w:t>(二)、成果推广应用方案</w:t>
        </w:r>
        <w:r>
          <w:tab/>
        </w:r>
        <w:r>
          <w:fldChar w:fldCharType="begin"/>
        </w:r>
        <w:r>
          <w:instrText xml:space="preserve"> PAGEREF _Toc4478 \h </w:instrText>
        </w:r>
        <w:r>
          <w:fldChar w:fldCharType="separate"/>
        </w:r>
        <w:r>
          <w:t>54</w:t>
        </w:r>
        <w:r>
          <w:fldChar w:fldCharType="end"/>
        </w:r>
      </w:hyperlink>
    </w:p>
    <w:p>
      <w:pPr>
        <w:pStyle w:val="TOC1"/>
        <w:tabs>
          <w:tab w:val="right" w:leader="dot" w:pos="8306"/>
        </w:tabs>
      </w:pPr>
      <w:hyperlink w:anchor="_Toc7219" w:history="1">
        <w:r>
          <w:rPr>
            <w:rFonts w:ascii="仿宋" w:eastAsia="仿宋" w:hAnsi="仿宋" w:cs="仿宋" w:hint="eastAsia"/>
            <w:lang w:eastAsia="zh-CN"/>
          </w:rPr>
          <w:t>十五、创新驱动与持续发展</w:t>
        </w:r>
        <w:r>
          <w:tab/>
        </w:r>
        <w:r>
          <w:fldChar w:fldCharType="begin"/>
        </w:r>
        <w:r>
          <w:instrText xml:space="preserve"> PAGEREF _Toc7219 \h </w:instrText>
        </w:r>
        <w:r>
          <w:fldChar w:fldCharType="separate"/>
        </w:r>
        <w:r>
          <w:t>56</w:t>
        </w:r>
        <w:r>
          <w:fldChar w:fldCharType="end"/>
        </w:r>
      </w:hyperlink>
    </w:p>
    <w:p>
      <w:pPr>
        <w:pStyle w:val="TOC2"/>
        <w:tabs>
          <w:tab w:val="right" w:leader="dot" w:pos="8306"/>
        </w:tabs>
      </w:pPr>
      <w:hyperlink w:anchor="_Toc8745" w:history="1">
        <w:r>
          <w:rPr>
            <w:rFonts w:ascii="仿宋" w:eastAsia="仿宋" w:hAnsi="仿宋" w:cs="仿宋" w:hint="eastAsia"/>
            <w:lang w:eastAsia="zh-CN"/>
          </w:rPr>
          <w:t>(一)、创新驱动战略实施</w:t>
        </w:r>
        <w:r>
          <w:tab/>
        </w:r>
        <w:r>
          <w:fldChar w:fldCharType="begin"/>
        </w:r>
        <w:r>
          <w:instrText xml:space="preserve"> PAGEREF _Toc8745 \h </w:instrText>
        </w:r>
        <w:r>
          <w:fldChar w:fldCharType="separate"/>
        </w:r>
        <w:r>
          <w:t>56</w:t>
        </w:r>
        <w:r>
          <w:fldChar w:fldCharType="end"/>
        </w:r>
      </w:hyperlink>
    </w:p>
    <w:p>
      <w:pPr>
        <w:pStyle w:val="TOC2"/>
        <w:tabs>
          <w:tab w:val="right" w:leader="dot" w:pos="8306"/>
        </w:tabs>
      </w:pPr>
      <w:hyperlink w:anchor="_Toc24882" w:history="1">
        <w:r>
          <w:rPr>
            <w:rFonts w:ascii="仿宋" w:eastAsia="仿宋" w:hAnsi="仿宋" w:cs="仿宋" w:hint="eastAsia"/>
            <w:lang w:eastAsia="zh-CN"/>
          </w:rPr>
          <w:t>(二)、持续发展路径探索</w:t>
        </w:r>
        <w:r>
          <w:tab/>
        </w:r>
        <w:r>
          <w:fldChar w:fldCharType="begin"/>
        </w:r>
        <w:r>
          <w:instrText xml:space="preserve"> PAGEREF _Toc24882 \h </w:instrText>
        </w:r>
        <w:r>
          <w:fldChar w:fldCharType="separate"/>
        </w:r>
        <w:r>
          <w:t>57</w:t>
        </w:r>
        <w:r>
          <w:fldChar w:fldCharType="end"/>
        </w:r>
      </w:hyperlink>
    </w:p>
    <w:p>
      <w:pPr>
        <w:pStyle w:val="TOC1"/>
        <w:tabs>
          <w:tab w:val="right" w:leader="dot" w:pos="8306"/>
        </w:tabs>
      </w:pPr>
      <w:hyperlink w:anchor="_Toc10184" w:history="1">
        <w:r>
          <w:rPr>
            <w:rFonts w:ascii="仿宋" w:eastAsia="仿宋" w:hAnsi="仿宋" w:cs="仿宋" w:hint="eastAsia"/>
            <w:lang w:eastAsia="zh-CN"/>
          </w:rPr>
          <w:t>十六、知识产权管理与保护</w:t>
        </w:r>
        <w:r>
          <w:tab/>
        </w:r>
        <w:r>
          <w:fldChar w:fldCharType="begin"/>
        </w:r>
        <w:r>
          <w:instrText xml:space="preserve"> PAGEREF _Toc10184 \h </w:instrText>
        </w:r>
        <w:r>
          <w:fldChar w:fldCharType="separate"/>
        </w:r>
        <w:r>
          <w:t>62</w:t>
        </w:r>
        <w:r>
          <w:fldChar w:fldCharType="end"/>
        </w:r>
      </w:hyperlink>
    </w:p>
    <w:p>
      <w:pPr>
        <w:pStyle w:val="TOC2"/>
        <w:tabs>
          <w:tab w:val="right" w:leader="dot" w:pos="8306"/>
        </w:tabs>
      </w:pPr>
      <w:hyperlink w:anchor="_Toc9639" w:history="1">
        <w:r>
          <w:rPr>
            <w:rFonts w:ascii="仿宋" w:eastAsia="仿宋" w:hAnsi="仿宋" w:cs="仿宋" w:hint="eastAsia"/>
            <w:lang w:eastAsia="zh-CN"/>
          </w:rPr>
          <w:t>(一)、知识产权管理体系建设</w:t>
        </w:r>
        <w:r>
          <w:tab/>
        </w:r>
        <w:r>
          <w:fldChar w:fldCharType="begin"/>
        </w:r>
        <w:r>
          <w:instrText xml:space="preserve"> PAGEREF _Toc9639 \h </w:instrText>
        </w:r>
        <w:r>
          <w:fldChar w:fldCharType="separate"/>
        </w:r>
        <w:r>
          <w:t>62</w:t>
        </w:r>
        <w:r>
          <w:fldChar w:fldCharType="end"/>
        </w:r>
      </w:hyperlink>
    </w:p>
    <w:p>
      <w:pPr>
        <w:pStyle w:val="TOC2"/>
        <w:tabs>
          <w:tab w:val="right" w:leader="dot" w:pos="8306"/>
        </w:tabs>
      </w:pPr>
      <w:hyperlink w:anchor="_Toc24852" w:history="1">
        <w:r>
          <w:rPr>
            <w:rFonts w:ascii="仿宋" w:eastAsia="仿宋" w:hAnsi="仿宋" w:cs="仿宋" w:hint="eastAsia"/>
            <w:lang w:eastAsia="zh-CN"/>
          </w:rPr>
          <w:t>(二)、知识产权保护措施</w:t>
        </w:r>
        <w:r>
          <w:tab/>
        </w:r>
        <w:r>
          <w:fldChar w:fldCharType="begin"/>
        </w:r>
        <w:r>
          <w:instrText xml:space="preserve"> PAGEREF _Toc24852 \h </w:instrText>
        </w:r>
        <w:r>
          <w:fldChar w:fldCharType="separate"/>
        </w:r>
        <w:r>
          <w:t>62</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十七、人力资源管理与开发</w:t>
        </w:r>
        <w:r>
          <w:tab/>
        </w:r>
        <w:r>
          <w:fldChar w:fldCharType="begin"/>
        </w:r>
        <w:r>
          <w:instrText xml:space="preserve"> PAGEREF _Toc20957 \h </w:instrText>
        </w:r>
        <w:r>
          <w:fldChar w:fldCharType="separate"/>
        </w:r>
        <w:r>
          <w:t>64</w:t>
        </w:r>
        <w:r>
          <w:fldChar w:fldCharType="end"/>
        </w:r>
      </w:hyperlink>
    </w:p>
    <w:p>
      <w:pPr>
        <w:pStyle w:val="TOC2"/>
        <w:tabs>
          <w:tab w:val="right" w:leader="dot" w:pos="8306"/>
        </w:tabs>
      </w:pPr>
      <w:hyperlink w:anchor="_Toc4036" w:history="1">
        <w:r>
          <w:rPr>
            <w:rFonts w:ascii="仿宋" w:eastAsia="仿宋" w:hAnsi="仿宋" w:cs="仿宋" w:hint="eastAsia"/>
            <w:lang w:eastAsia="zh-CN"/>
          </w:rPr>
          <w:t>(一)、人力资源规划</w:t>
        </w:r>
        <w:r>
          <w:tab/>
        </w:r>
        <w:r>
          <w:fldChar w:fldCharType="begin"/>
        </w:r>
        <w:r>
          <w:instrText xml:space="preserve"> PAGEREF _Toc4036 \h </w:instrText>
        </w:r>
        <w:r>
          <w:fldChar w:fldCharType="separate"/>
        </w:r>
        <w:r>
          <w:t>64</w:t>
        </w:r>
        <w:r>
          <w:fldChar w:fldCharType="end"/>
        </w:r>
      </w:hyperlink>
    </w:p>
    <w:p>
      <w:pPr>
        <w:pStyle w:val="TOC2"/>
        <w:tabs>
          <w:tab w:val="right" w:leader="dot" w:pos="8306"/>
        </w:tabs>
      </w:pPr>
      <w:hyperlink w:anchor="_Toc30973" w:history="1">
        <w:r>
          <w:rPr>
            <w:rFonts w:ascii="仿宋" w:eastAsia="仿宋" w:hAnsi="仿宋" w:cs="仿宋" w:hint="eastAsia"/>
            <w:lang w:eastAsia="zh-CN"/>
          </w:rPr>
          <w:t>(二)、人力资源开发与培训</w:t>
        </w:r>
        <w:r>
          <w:tab/>
        </w:r>
        <w:r>
          <w:fldChar w:fldCharType="begin"/>
        </w:r>
        <w:r>
          <w:instrText xml:space="preserve"> PAGEREF _Toc30973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5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5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8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化学交联剂项目与土地用途规划：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化学交联剂项目的容积率和建筑密度：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用地控制指标通常规定了容积率和建筑密度的要求。对于化学交联剂项目来说，这将影响建筑物的规模和高度。必须确保项目的设计符合容积率和建筑密度的限制，以遵守用地控制法规。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化学交联剂项目的建筑线限制：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用地控制指标还可能规定了建筑物与街道或相邻土地的距离，这被称为建筑线限制。化学交联剂项目必须遵守这些规定，以确保建筑的位置符合法规。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化学交联剂项目的环境影响和可持续性：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用地控制指标可能包括环境保护要求，例如绿地比例和污染防控措施。对于化学交联剂项目，这意味着必须考虑如何保护当地生态系统、水资源和空气质量，以确保项目的可持续性。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在整个项目规划和实施过程中，与用地控制指标的合作和遵守是至关重要的。这有助于确保化学交联剂项目是一个合法、可持续且与城市规划一致的发展项目。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5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每个城市都有自己的规划目标和愿景，包括住宅区、商业区和工业区的平衡发展。化学交联剂项目需要与城市规划目标保持一致，以确保项目不会破坏城市的整体规划。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https://d.book118.com/985200230323011114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12419"/>
    <w:rsid w:val="08112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002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2024-02-24T08:47:00Z</dcterms:created>
  <dcterms:modified xsi:type="dcterms:W3CDTF">2024-02-24T08:48:10Z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02B581FB414F4F94BC203F6BAF1BB5FF_11</vt:lpwstr>
  </property>
  <property fmtid="{D5CDD505-2E9C-101B-9397-08002B2CF9AE}" pid="3" name="KSOProductBuildVer">
    <vt:lpwstr>2052-12.1.0.16250</vt:lpwstr>
  </property>
</Properties>
</file>