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CBB" w:rsidP="00B57CBB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2024年贵州建筑安全员-A证考试题库附答案</w:t>
      </w:r>
    </w:p>
    <w:p w:rsidR="00B57CBB" w:rsidP="00B57CBB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57CBB" w:rsidP="00B57CBB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57CBB" w:rsidP="00B57CBB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57CBB" w:rsidP="00B57CBB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建筑施工进行高处作业之前，应进行安全防护设施的（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）和验收。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分部检查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局部检查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总体检查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逐项检查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满堂脚手架搭设高度不宜超过（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；满堂脚手架施工层不得超过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A.24 B.36 C.40 D.48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电梯井口必须设定型化防护门；电梯井内应每隔两层并最多隔（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）设一道安全网。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A.8m B.9m C.10m D.12m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管理者应该充分发挥管理机能中的（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）机能，有效地控制人的不安全行为、物的不安全状态，防止事故发生。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计划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指挥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协调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控制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按照《工程建设重大事故报告和调查程序规定》的规定，施工单位发生重大事故，应当在（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）小时内写出书面报告，按规定程序和部门逐级上报。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A.4 B.12 C.24 D.48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</w:p>
    <w:p w:rsidR="00B57CBB" w:rsidP="00B57CBB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建筑施工企业各管理层、职能部门、岗位的安全生产责任应形成（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），</w:t>
      </w:r>
      <w:r>
        <w:rPr>
          <w:rFonts w:ascii="Times New Roman" w:hAnsi="Times New Roman" w:cs="Times New Roman"/>
          <w:color w:val="000000"/>
          <w:sz w:val="27"/>
          <w:szCs w:val="27"/>
        </w:rPr>
        <w:t>并经责任部门或责任人确认。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措施方案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施工单位在采用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应当对作业人员进行相应的安全生产教育培训。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新技术、新工艺、新设备、新原料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新技术、新方法、新设备、新材料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新技术、新工艺、新设备、新材料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新能源、新工艺、新设备、新材料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关于安全带的说法不正确的是（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安全带有效期为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高处作业使用的安全带绳长限定在</w:t>
      </w:r>
      <w:r>
        <w:rPr>
          <w:rFonts w:ascii="Times New Roman" w:hAnsi="Times New Roman" w:cs="Times New Roman"/>
          <w:color w:val="000000"/>
          <w:sz w:val="27"/>
          <w:szCs w:val="27"/>
        </w:rPr>
        <w:t>1.5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2.2m</w:t>
      </w:r>
      <w:r>
        <w:rPr>
          <w:rFonts w:ascii="Times New Roman" w:hAnsi="Times New Roman" w:cs="Times New Roman"/>
          <w:color w:val="000000"/>
          <w:sz w:val="27"/>
          <w:szCs w:val="27"/>
        </w:rPr>
        <w:t>；如需接长，必须按规定加设缓冲器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使用时必须高挂低用，严禁低挂高用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不准将安全带的自锁钩直接挂在不牢固物或直接挂在非金属绳上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人工挖扩孔时，孔下照明必须使用（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）安全电压照明。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A.12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B.24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C.36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D.48</w:t>
      </w:r>
      <w:r>
        <w:rPr>
          <w:rFonts w:ascii="Times New Roman" w:hAnsi="Times New Roman" w:cs="Times New Roman"/>
          <w:color w:val="000000"/>
          <w:sz w:val="27"/>
          <w:szCs w:val="27"/>
        </w:rPr>
        <w:t>伏以下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https://d.book118.com/985210110214011120</w:t>
        </w:r>
      </w:hyperlink>
    </w:p>
    <w:p w:rsidR="00B57CBB" w:rsidP="00B57CBB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C9D"/>
    <w:rsid w:val="005C3C9D"/>
    <w:rsid w:val="00B57CBB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7C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5210110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5510</Words>
  <Characters>31409</Characters>
  <Application>Microsoft Office Word</Application>
  <DocSecurity>0</DocSecurity>
  <Lines>261</Lines>
  <Paragraphs>73</Paragraphs>
  <ScaleCrop>false</ScaleCrop>
  <Company/>
  <LinksUpToDate>false</LinksUpToDate>
  <CharactersWithSpaces>36846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2024-03-07T21:07:00Z</dcterms:created>
  <dcterms:modified xsi:type="dcterms:W3CDTF">2024-03-07T21:07:00Z</dcterms:modified>
</cp:coreProperties>
</file>