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医学检验项目可行性建设方案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654" w:history="1">
        <w:r>
          <w:rPr>
            <w:rFonts w:ascii="仿宋" w:eastAsia="仿宋" w:hAnsi="仿宋" w:cs="仿宋" w:hint="eastAsia"/>
            <w:lang w:eastAsia="zh-CN"/>
          </w:rPr>
          <w:t>前言</w:t>
        </w:r>
        <w:r>
          <w:tab/>
        </w:r>
        <w:r>
          <w:fldChar w:fldCharType="begin"/>
        </w:r>
        <w:r>
          <w:instrText xml:space="preserve"> PAGEREF _Toc9654 \h </w:instrText>
        </w:r>
        <w:r>
          <w:fldChar w:fldCharType="separate"/>
        </w:r>
        <w:r>
          <w:t>3</w:t>
        </w:r>
        <w:r>
          <w:fldChar w:fldCharType="end"/>
        </w:r>
      </w:hyperlink>
    </w:p>
    <w:p>
      <w:pPr>
        <w:pStyle w:val="TOC1"/>
        <w:tabs>
          <w:tab w:val="right" w:leader="dot" w:pos="8306"/>
        </w:tabs>
      </w:pPr>
      <w:hyperlink w:anchor="_Toc8113" w:history="1">
        <w:r>
          <w:rPr>
            <w:rFonts w:ascii="仿宋" w:eastAsia="仿宋" w:hAnsi="仿宋" w:cs="仿宋" w:hint="eastAsia"/>
            <w:lang w:eastAsia="zh-CN"/>
          </w:rPr>
          <w:t>一、建设风险评估分析</w:t>
        </w:r>
        <w:r>
          <w:tab/>
        </w:r>
        <w:r>
          <w:fldChar w:fldCharType="begin"/>
        </w:r>
        <w:r>
          <w:instrText xml:space="preserve"> PAGEREF _Toc8113 \h </w:instrText>
        </w:r>
        <w:r>
          <w:fldChar w:fldCharType="separate"/>
        </w:r>
        <w:r>
          <w:t>3</w:t>
        </w:r>
        <w:r>
          <w:fldChar w:fldCharType="end"/>
        </w:r>
      </w:hyperlink>
    </w:p>
    <w:p>
      <w:pPr>
        <w:pStyle w:val="TOC2"/>
        <w:tabs>
          <w:tab w:val="right" w:leader="dot" w:pos="8306"/>
        </w:tabs>
      </w:pPr>
      <w:hyperlink w:anchor="_Toc4399" w:history="1">
        <w:r>
          <w:rPr>
            <w:rFonts w:ascii="仿宋" w:eastAsia="仿宋" w:hAnsi="仿宋" w:cs="仿宋" w:hint="eastAsia"/>
            <w:lang w:eastAsia="zh-CN"/>
          </w:rPr>
          <w:t>(一)、政策风险分析</w:t>
        </w:r>
        <w:r>
          <w:tab/>
        </w:r>
        <w:r>
          <w:fldChar w:fldCharType="begin"/>
        </w:r>
        <w:r>
          <w:instrText xml:space="preserve"> PAGEREF _Toc4399 \h </w:instrText>
        </w:r>
        <w:r>
          <w:fldChar w:fldCharType="separate"/>
        </w:r>
        <w:r>
          <w:t>3</w:t>
        </w:r>
        <w:r>
          <w:fldChar w:fldCharType="end"/>
        </w:r>
      </w:hyperlink>
    </w:p>
    <w:p>
      <w:pPr>
        <w:pStyle w:val="TOC2"/>
        <w:tabs>
          <w:tab w:val="right" w:leader="dot" w:pos="8306"/>
        </w:tabs>
      </w:pPr>
      <w:hyperlink w:anchor="_Toc14806" w:history="1">
        <w:r>
          <w:rPr>
            <w:rFonts w:ascii="仿宋" w:eastAsia="仿宋" w:hAnsi="仿宋" w:cs="仿宋" w:hint="eastAsia"/>
            <w:lang w:eastAsia="zh-CN"/>
          </w:rPr>
          <w:t>(二)、社会风险分析</w:t>
        </w:r>
        <w:r>
          <w:tab/>
        </w:r>
        <w:r>
          <w:fldChar w:fldCharType="begin"/>
        </w:r>
        <w:r>
          <w:instrText xml:space="preserve"> PAGEREF _Toc14806 \h </w:instrText>
        </w:r>
        <w:r>
          <w:fldChar w:fldCharType="separate"/>
        </w:r>
        <w:r>
          <w:t>4</w:t>
        </w:r>
        <w:r>
          <w:fldChar w:fldCharType="end"/>
        </w:r>
      </w:hyperlink>
    </w:p>
    <w:p>
      <w:pPr>
        <w:pStyle w:val="TOC2"/>
        <w:tabs>
          <w:tab w:val="right" w:leader="dot" w:pos="8306"/>
        </w:tabs>
      </w:pPr>
      <w:hyperlink w:anchor="_Toc13874" w:history="1">
        <w:r>
          <w:rPr>
            <w:rFonts w:ascii="仿宋" w:eastAsia="仿宋" w:hAnsi="仿宋" w:cs="仿宋" w:hint="eastAsia"/>
            <w:lang w:eastAsia="zh-CN"/>
          </w:rPr>
          <w:t>(三)、市场风险分析</w:t>
        </w:r>
        <w:r>
          <w:tab/>
        </w:r>
        <w:r>
          <w:fldChar w:fldCharType="begin"/>
        </w:r>
        <w:r>
          <w:instrText xml:space="preserve"> PAGEREF _Toc13874 \h </w:instrText>
        </w:r>
        <w:r>
          <w:fldChar w:fldCharType="separate"/>
        </w:r>
        <w:r>
          <w:t>6</w:t>
        </w:r>
        <w:r>
          <w:fldChar w:fldCharType="end"/>
        </w:r>
      </w:hyperlink>
    </w:p>
    <w:p>
      <w:pPr>
        <w:pStyle w:val="TOC2"/>
        <w:tabs>
          <w:tab w:val="right" w:leader="dot" w:pos="8306"/>
        </w:tabs>
      </w:pPr>
      <w:hyperlink w:anchor="_Toc21787" w:history="1">
        <w:r>
          <w:rPr>
            <w:rFonts w:ascii="仿宋" w:eastAsia="仿宋" w:hAnsi="仿宋" w:cs="仿宋" w:hint="eastAsia"/>
            <w:lang w:eastAsia="zh-CN"/>
          </w:rPr>
          <w:t>(四)、资金风险分析</w:t>
        </w:r>
        <w:r>
          <w:tab/>
        </w:r>
        <w:r>
          <w:fldChar w:fldCharType="begin"/>
        </w:r>
        <w:r>
          <w:instrText xml:space="preserve"> PAGEREF _Toc21787 \h </w:instrText>
        </w:r>
        <w:r>
          <w:fldChar w:fldCharType="separate"/>
        </w:r>
        <w:r>
          <w:t>6</w:t>
        </w:r>
        <w:r>
          <w:fldChar w:fldCharType="end"/>
        </w:r>
      </w:hyperlink>
    </w:p>
    <w:p>
      <w:pPr>
        <w:pStyle w:val="TOC2"/>
        <w:tabs>
          <w:tab w:val="right" w:leader="dot" w:pos="8306"/>
        </w:tabs>
      </w:pPr>
      <w:hyperlink w:anchor="_Toc6040" w:history="1">
        <w:r>
          <w:rPr>
            <w:rFonts w:ascii="仿宋" w:eastAsia="仿宋" w:hAnsi="仿宋" w:cs="仿宋" w:hint="eastAsia"/>
            <w:lang w:eastAsia="zh-CN"/>
          </w:rPr>
          <w:t>(五)、技术风险分析</w:t>
        </w:r>
        <w:r>
          <w:tab/>
        </w:r>
        <w:r>
          <w:fldChar w:fldCharType="begin"/>
        </w:r>
        <w:r>
          <w:instrText xml:space="preserve"> PAGEREF _Toc6040 \h </w:instrText>
        </w:r>
        <w:r>
          <w:fldChar w:fldCharType="separate"/>
        </w:r>
        <w:r>
          <w:t>8</w:t>
        </w:r>
        <w:r>
          <w:fldChar w:fldCharType="end"/>
        </w:r>
      </w:hyperlink>
    </w:p>
    <w:p>
      <w:pPr>
        <w:pStyle w:val="TOC2"/>
        <w:tabs>
          <w:tab w:val="right" w:leader="dot" w:pos="8306"/>
        </w:tabs>
      </w:pPr>
      <w:hyperlink w:anchor="_Toc8423" w:history="1">
        <w:r>
          <w:rPr>
            <w:rFonts w:ascii="仿宋" w:eastAsia="仿宋" w:hAnsi="仿宋" w:cs="仿宋" w:hint="eastAsia"/>
            <w:lang w:eastAsia="zh-CN"/>
          </w:rPr>
          <w:t>(六)、财务风险分析</w:t>
        </w:r>
        <w:r>
          <w:tab/>
        </w:r>
        <w:r>
          <w:fldChar w:fldCharType="begin"/>
        </w:r>
        <w:r>
          <w:instrText xml:space="preserve"> PAGEREF _Toc8423 \h </w:instrText>
        </w:r>
        <w:r>
          <w:fldChar w:fldCharType="separate"/>
        </w:r>
        <w:r>
          <w:t>9</w:t>
        </w:r>
        <w:r>
          <w:fldChar w:fldCharType="end"/>
        </w:r>
      </w:hyperlink>
    </w:p>
    <w:p>
      <w:pPr>
        <w:pStyle w:val="TOC2"/>
        <w:tabs>
          <w:tab w:val="right" w:leader="dot" w:pos="8306"/>
        </w:tabs>
      </w:pPr>
      <w:hyperlink w:anchor="_Toc18265" w:history="1">
        <w:r>
          <w:rPr>
            <w:rFonts w:ascii="仿宋" w:eastAsia="仿宋" w:hAnsi="仿宋" w:cs="仿宋" w:hint="eastAsia"/>
            <w:lang w:eastAsia="zh-CN"/>
          </w:rPr>
          <w:t>(七)、管理风险分析</w:t>
        </w:r>
        <w:r>
          <w:tab/>
        </w:r>
        <w:r>
          <w:fldChar w:fldCharType="begin"/>
        </w:r>
        <w:r>
          <w:instrText xml:space="preserve"> PAGEREF _Toc18265 \h </w:instrText>
        </w:r>
        <w:r>
          <w:fldChar w:fldCharType="separate"/>
        </w:r>
        <w:r>
          <w:t>11</w:t>
        </w:r>
        <w:r>
          <w:fldChar w:fldCharType="end"/>
        </w:r>
      </w:hyperlink>
    </w:p>
    <w:p>
      <w:pPr>
        <w:pStyle w:val="TOC2"/>
        <w:tabs>
          <w:tab w:val="right" w:leader="dot" w:pos="8306"/>
        </w:tabs>
      </w:pPr>
      <w:hyperlink w:anchor="_Toc11988" w:history="1">
        <w:r>
          <w:rPr>
            <w:rFonts w:ascii="仿宋" w:eastAsia="仿宋" w:hAnsi="仿宋" w:cs="仿宋" w:hint="eastAsia"/>
            <w:lang w:eastAsia="zh-CN"/>
          </w:rPr>
          <w:t>(八)、其它风险分析</w:t>
        </w:r>
        <w:r>
          <w:tab/>
        </w:r>
        <w:r>
          <w:fldChar w:fldCharType="begin"/>
        </w:r>
        <w:r>
          <w:instrText xml:space="preserve"> PAGEREF _Toc11988 \h </w:instrText>
        </w:r>
        <w:r>
          <w:fldChar w:fldCharType="separate"/>
        </w:r>
        <w:r>
          <w:t>12</w:t>
        </w:r>
        <w:r>
          <w:fldChar w:fldCharType="end"/>
        </w:r>
      </w:hyperlink>
    </w:p>
    <w:p>
      <w:pPr>
        <w:pStyle w:val="TOC2"/>
        <w:tabs>
          <w:tab w:val="right" w:leader="dot" w:pos="8306"/>
        </w:tabs>
      </w:pPr>
      <w:hyperlink w:anchor="_Toc16929" w:history="1">
        <w:r>
          <w:rPr>
            <w:rFonts w:ascii="仿宋" w:eastAsia="仿宋" w:hAnsi="仿宋" w:cs="仿宋" w:hint="eastAsia"/>
            <w:lang w:eastAsia="zh-CN"/>
          </w:rPr>
          <w:t>(九)、社会影响评估</w:t>
        </w:r>
        <w:r>
          <w:tab/>
        </w:r>
        <w:r>
          <w:fldChar w:fldCharType="begin"/>
        </w:r>
        <w:r>
          <w:instrText xml:space="preserve"> PAGEREF _Toc16929 \h </w:instrText>
        </w:r>
        <w:r>
          <w:fldChar w:fldCharType="separate"/>
        </w:r>
        <w:r>
          <w:t>13</w:t>
        </w:r>
        <w:r>
          <w:fldChar w:fldCharType="end"/>
        </w:r>
      </w:hyperlink>
    </w:p>
    <w:p>
      <w:pPr>
        <w:pStyle w:val="TOC1"/>
        <w:tabs>
          <w:tab w:val="right" w:leader="dot" w:pos="8306"/>
        </w:tabs>
      </w:pPr>
      <w:hyperlink w:anchor="_Toc23664" w:history="1">
        <w:r>
          <w:rPr>
            <w:rFonts w:ascii="仿宋" w:eastAsia="仿宋" w:hAnsi="仿宋" w:cs="仿宋" w:hint="eastAsia"/>
            <w:lang w:eastAsia="zh-CN"/>
          </w:rPr>
          <w:t>二、环境和生态影响分析</w:t>
        </w:r>
        <w:r>
          <w:tab/>
        </w:r>
        <w:r>
          <w:fldChar w:fldCharType="begin"/>
        </w:r>
        <w:r>
          <w:instrText xml:space="preserve"> PAGEREF _Toc23664 \h </w:instrText>
        </w:r>
        <w:r>
          <w:fldChar w:fldCharType="separate"/>
        </w:r>
        <w:r>
          <w:t>15</w:t>
        </w:r>
        <w:r>
          <w:fldChar w:fldCharType="end"/>
        </w:r>
      </w:hyperlink>
    </w:p>
    <w:p>
      <w:pPr>
        <w:pStyle w:val="TOC2"/>
        <w:tabs>
          <w:tab w:val="right" w:leader="dot" w:pos="8306"/>
        </w:tabs>
      </w:pPr>
      <w:hyperlink w:anchor="_Toc15502" w:history="1">
        <w:r>
          <w:rPr>
            <w:rFonts w:ascii="仿宋" w:eastAsia="仿宋" w:hAnsi="仿宋" w:cs="仿宋" w:hint="eastAsia"/>
            <w:lang w:eastAsia="zh-CN"/>
          </w:rPr>
          <w:t>(一)、环境和生态现状</w:t>
        </w:r>
        <w:r>
          <w:tab/>
        </w:r>
        <w:r>
          <w:fldChar w:fldCharType="begin"/>
        </w:r>
        <w:r>
          <w:instrText xml:space="preserve"> PAGEREF _Toc15502 \h </w:instrText>
        </w:r>
        <w:r>
          <w:fldChar w:fldCharType="separate"/>
        </w:r>
        <w:r>
          <w:t>15</w:t>
        </w:r>
        <w:r>
          <w:fldChar w:fldCharType="end"/>
        </w:r>
      </w:hyperlink>
    </w:p>
    <w:p>
      <w:pPr>
        <w:pStyle w:val="TOC2"/>
        <w:tabs>
          <w:tab w:val="right" w:leader="dot" w:pos="8306"/>
        </w:tabs>
      </w:pPr>
      <w:hyperlink w:anchor="_Toc19461" w:history="1">
        <w:r>
          <w:rPr>
            <w:rFonts w:ascii="仿宋" w:eastAsia="仿宋" w:hAnsi="仿宋" w:cs="仿宋" w:hint="eastAsia"/>
            <w:lang w:eastAsia="zh-CN"/>
          </w:rPr>
          <w:t>(二)、生态环境影响分析</w:t>
        </w:r>
        <w:r>
          <w:tab/>
        </w:r>
        <w:r>
          <w:fldChar w:fldCharType="begin"/>
        </w:r>
        <w:r>
          <w:instrText xml:space="preserve"> PAGEREF _Toc19461 \h </w:instrText>
        </w:r>
        <w:r>
          <w:fldChar w:fldCharType="separate"/>
        </w:r>
        <w:r>
          <w:t>17</w:t>
        </w:r>
        <w:r>
          <w:fldChar w:fldCharType="end"/>
        </w:r>
      </w:hyperlink>
    </w:p>
    <w:p>
      <w:pPr>
        <w:pStyle w:val="TOC2"/>
        <w:tabs>
          <w:tab w:val="right" w:leader="dot" w:pos="8306"/>
        </w:tabs>
      </w:pPr>
      <w:hyperlink w:anchor="_Toc5982" w:history="1">
        <w:r>
          <w:rPr>
            <w:rFonts w:ascii="仿宋" w:eastAsia="仿宋" w:hAnsi="仿宋" w:cs="仿宋" w:hint="eastAsia"/>
            <w:lang w:eastAsia="zh-CN"/>
          </w:rPr>
          <w:t>(三)、生态环境保护措施</w:t>
        </w:r>
        <w:r>
          <w:tab/>
        </w:r>
        <w:r>
          <w:fldChar w:fldCharType="begin"/>
        </w:r>
        <w:r>
          <w:instrText xml:space="preserve"> PAGEREF _Toc5982 \h </w:instrText>
        </w:r>
        <w:r>
          <w:fldChar w:fldCharType="separate"/>
        </w:r>
        <w:r>
          <w:t>18</w:t>
        </w:r>
        <w:r>
          <w:fldChar w:fldCharType="end"/>
        </w:r>
      </w:hyperlink>
    </w:p>
    <w:p>
      <w:pPr>
        <w:pStyle w:val="TOC2"/>
        <w:tabs>
          <w:tab w:val="right" w:leader="dot" w:pos="8306"/>
        </w:tabs>
      </w:pPr>
      <w:hyperlink w:anchor="_Toc27785" w:history="1">
        <w:r>
          <w:rPr>
            <w:rFonts w:ascii="仿宋" w:eastAsia="仿宋" w:hAnsi="仿宋" w:cs="仿宋" w:hint="eastAsia"/>
            <w:lang w:eastAsia="zh-CN"/>
          </w:rPr>
          <w:t>(四)、地质灾害影响分析</w:t>
        </w:r>
        <w:r>
          <w:tab/>
        </w:r>
        <w:r>
          <w:fldChar w:fldCharType="begin"/>
        </w:r>
        <w:r>
          <w:instrText xml:space="preserve"> PAGEREF _Toc27785 \h </w:instrText>
        </w:r>
        <w:r>
          <w:fldChar w:fldCharType="separate"/>
        </w:r>
        <w:r>
          <w:t>20</w:t>
        </w:r>
        <w:r>
          <w:fldChar w:fldCharType="end"/>
        </w:r>
      </w:hyperlink>
    </w:p>
    <w:p>
      <w:pPr>
        <w:pStyle w:val="TOC2"/>
        <w:tabs>
          <w:tab w:val="right" w:leader="dot" w:pos="8306"/>
        </w:tabs>
      </w:pPr>
      <w:hyperlink w:anchor="_Toc6680" w:history="1">
        <w:r>
          <w:rPr>
            <w:rFonts w:ascii="仿宋" w:eastAsia="仿宋" w:hAnsi="仿宋" w:cs="仿宋" w:hint="eastAsia"/>
            <w:lang w:eastAsia="zh-CN"/>
          </w:rPr>
          <w:t>(五)、特殊环境影响</w:t>
        </w:r>
        <w:r>
          <w:tab/>
        </w:r>
        <w:r>
          <w:fldChar w:fldCharType="begin"/>
        </w:r>
        <w:r>
          <w:instrText xml:space="preserve"> PAGEREF _Toc6680 \h </w:instrText>
        </w:r>
        <w:r>
          <w:fldChar w:fldCharType="separate"/>
        </w:r>
        <w:r>
          <w:t>21</w:t>
        </w:r>
        <w:r>
          <w:fldChar w:fldCharType="end"/>
        </w:r>
      </w:hyperlink>
    </w:p>
    <w:p>
      <w:pPr>
        <w:pStyle w:val="TOC1"/>
        <w:tabs>
          <w:tab w:val="right" w:leader="dot" w:pos="8306"/>
        </w:tabs>
      </w:pPr>
      <w:hyperlink w:anchor="_Toc21030" w:history="1">
        <w:r>
          <w:rPr>
            <w:rFonts w:ascii="仿宋" w:eastAsia="仿宋" w:hAnsi="仿宋" w:cs="仿宋" w:hint="eastAsia"/>
            <w:lang w:eastAsia="zh-CN"/>
          </w:rPr>
          <w:t>三、资源开发及综合利用分析</w:t>
        </w:r>
        <w:r>
          <w:tab/>
        </w:r>
        <w:r>
          <w:fldChar w:fldCharType="begin"/>
        </w:r>
        <w:r>
          <w:instrText xml:space="preserve"> PAGEREF _Toc21030 \h </w:instrText>
        </w:r>
        <w:r>
          <w:fldChar w:fldCharType="separate"/>
        </w:r>
        <w:r>
          <w:t>22</w:t>
        </w:r>
        <w:r>
          <w:fldChar w:fldCharType="end"/>
        </w:r>
      </w:hyperlink>
    </w:p>
    <w:p>
      <w:pPr>
        <w:pStyle w:val="TOC2"/>
        <w:tabs>
          <w:tab w:val="right" w:leader="dot" w:pos="8306"/>
        </w:tabs>
      </w:pPr>
      <w:hyperlink w:anchor="_Toc20472" w:history="1">
        <w:r>
          <w:rPr>
            <w:rFonts w:ascii="仿宋" w:eastAsia="仿宋" w:hAnsi="仿宋" w:cs="仿宋" w:hint="eastAsia"/>
            <w:lang w:eastAsia="zh-CN"/>
          </w:rPr>
          <w:t>(一)、资源开发方案</w:t>
        </w:r>
        <w:r>
          <w:tab/>
        </w:r>
        <w:r>
          <w:fldChar w:fldCharType="begin"/>
        </w:r>
        <w:r>
          <w:instrText xml:space="preserve"> PAGEREF _Toc20472 \h </w:instrText>
        </w:r>
        <w:r>
          <w:fldChar w:fldCharType="separate"/>
        </w:r>
        <w:r>
          <w:t>22</w:t>
        </w:r>
        <w:r>
          <w:fldChar w:fldCharType="end"/>
        </w:r>
      </w:hyperlink>
    </w:p>
    <w:p>
      <w:pPr>
        <w:pStyle w:val="TOC2"/>
        <w:tabs>
          <w:tab w:val="right" w:leader="dot" w:pos="8306"/>
        </w:tabs>
      </w:pPr>
      <w:hyperlink w:anchor="_Toc27649" w:history="1">
        <w:r>
          <w:rPr>
            <w:rFonts w:ascii="仿宋" w:eastAsia="仿宋" w:hAnsi="仿宋" w:cs="仿宋" w:hint="eastAsia"/>
            <w:lang w:eastAsia="zh-CN"/>
          </w:rPr>
          <w:t>(二)、资源利用方案</w:t>
        </w:r>
        <w:r>
          <w:tab/>
        </w:r>
        <w:r>
          <w:fldChar w:fldCharType="begin"/>
        </w:r>
        <w:r>
          <w:instrText xml:space="preserve"> PAGEREF _Toc27649 \h </w:instrText>
        </w:r>
        <w:r>
          <w:fldChar w:fldCharType="separate"/>
        </w:r>
        <w:r>
          <w:t>24</w:t>
        </w:r>
        <w:r>
          <w:fldChar w:fldCharType="end"/>
        </w:r>
      </w:hyperlink>
    </w:p>
    <w:p>
      <w:pPr>
        <w:pStyle w:val="TOC2"/>
        <w:tabs>
          <w:tab w:val="right" w:leader="dot" w:pos="8306"/>
        </w:tabs>
      </w:pPr>
      <w:hyperlink w:anchor="_Toc283" w:history="1">
        <w:r>
          <w:rPr>
            <w:rFonts w:ascii="仿宋" w:eastAsia="仿宋" w:hAnsi="仿宋" w:cs="仿宋" w:hint="eastAsia"/>
            <w:lang w:eastAsia="zh-CN"/>
          </w:rPr>
          <w:t>(三)、资源节约措施</w:t>
        </w:r>
        <w:r>
          <w:tab/>
        </w:r>
        <w:r>
          <w:fldChar w:fldCharType="begin"/>
        </w:r>
        <w:r>
          <w:instrText xml:space="preserve"> PAGEREF _Toc283 \h </w:instrText>
        </w:r>
        <w:r>
          <w:fldChar w:fldCharType="separate"/>
        </w:r>
        <w:r>
          <w:t>25</w:t>
        </w:r>
        <w:r>
          <w:fldChar w:fldCharType="end"/>
        </w:r>
      </w:hyperlink>
    </w:p>
    <w:p>
      <w:pPr>
        <w:pStyle w:val="TOC1"/>
        <w:tabs>
          <w:tab w:val="right" w:leader="dot" w:pos="8306"/>
        </w:tabs>
      </w:pPr>
      <w:hyperlink w:anchor="_Toc18719" w:history="1">
        <w:r>
          <w:rPr>
            <w:rFonts w:ascii="仿宋" w:eastAsia="仿宋" w:hAnsi="仿宋" w:cs="仿宋" w:hint="eastAsia"/>
            <w:lang w:eastAsia="zh-CN"/>
          </w:rPr>
          <w:t>四、发展规划、产业政策和行业准入分析</w:t>
        </w:r>
        <w:r>
          <w:tab/>
        </w:r>
        <w:r>
          <w:fldChar w:fldCharType="begin"/>
        </w:r>
        <w:r>
          <w:instrText xml:space="preserve"> PAGEREF _Toc18719 \h </w:instrText>
        </w:r>
        <w:r>
          <w:fldChar w:fldCharType="separate"/>
        </w:r>
        <w:r>
          <w:t>26</w:t>
        </w:r>
        <w:r>
          <w:fldChar w:fldCharType="end"/>
        </w:r>
      </w:hyperlink>
    </w:p>
    <w:p>
      <w:pPr>
        <w:pStyle w:val="TOC2"/>
        <w:tabs>
          <w:tab w:val="right" w:leader="dot" w:pos="8306"/>
        </w:tabs>
      </w:pPr>
      <w:hyperlink w:anchor="_Toc21064" w:history="1">
        <w:r>
          <w:rPr>
            <w:rFonts w:ascii="仿宋" w:eastAsia="仿宋" w:hAnsi="仿宋" w:cs="仿宋" w:hint="eastAsia"/>
            <w:lang w:eastAsia="zh-CN"/>
          </w:rPr>
          <w:t>(一)、发展规划分析</w:t>
        </w:r>
        <w:r>
          <w:tab/>
        </w:r>
        <w:r>
          <w:fldChar w:fldCharType="begin"/>
        </w:r>
        <w:r>
          <w:instrText xml:space="preserve"> PAGEREF _Toc21064 \h </w:instrText>
        </w:r>
        <w:r>
          <w:fldChar w:fldCharType="separate"/>
        </w:r>
        <w:r>
          <w:t>26</w:t>
        </w:r>
        <w:r>
          <w:fldChar w:fldCharType="end"/>
        </w:r>
      </w:hyperlink>
    </w:p>
    <w:p>
      <w:pPr>
        <w:pStyle w:val="TOC2"/>
        <w:tabs>
          <w:tab w:val="right" w:leader="dot" w:pos="8306"/>
        </w:tabs>
      </w:pPr>
      <w:hyperlink w:anchor="_Toc28065" w:history="1">
        <w:r>
          <w:rPr>
            <w:rFonts w:ascii="仿宋" w:eastAsia="仿宋" w:hAnsi="仿宋" w:cs="仿宋" w:hint="eastAsia"/>
            <w:lang w:eastAsia="zh-CN"/>
          </w:rPr>
          <w:t>(二)、产业政策分析</w:t>
        </w:r>
        <w:r>
          <w:tab/>
        </w:r>
        <w:r>
          <w:fldChar w:fldCharType="begin"/>
        </w:r>
        <w:r>
          <w:instrText xml:space="preserve"> PAGEREF _Toc28065 \h </w:instrText>
        </w:r>
        <w:r>
          <w:fldChar w:fldCharType="separate"/>
        </w:r>
        <w:r>
          <w:t>28</w:t>
        </w:r>
        <w:r>
          <w:fldChar w:fldCharType="end"/>
        </w:r>
      </w:hyperlink>
    </w:p>
    <w:p>
      <w:pPr>
        <w:pStyle w:val="TOC2"/>
        <w:tabs>
          <w:tab w:val="right" w:leader="dot" w:pos="8306"/>
        </w:tabs>
      </w:pPr>
      <w:hyperlink w:anchor="_Toc10183" w:history="1">
        <w:r>
          <w:rPr>
            <w:rFonts w:ascii="仿宋" w:eastAsia="仿宋" w:hAnsi="仿宋" w:cs="仿宋" w:hint="eastAsia"/>
            <w:lang w:eastAsia="zh-CN"/>
          </w:rPr>
          <w:t>(三)、行业准入分析</w:t>
        </w:r>
        <w:r>
          <w:tab/>
        </w:r>
        <w:r>
          <w:fldChar w:fldCharType="begin"/>
        </w:r>
        <w:r>
          <w:instrText xml:space="preserve"> PAGEREF _Toc10183 \h </w:instrText>
        </w:r>
        <w:r>
          <w:fldChar w:fldCharType="separate"/>
        </w:r>
        <w:r>
          <w:t>29</w:t>
        </w:r>
        <w:r>
          <w:fldChar w:fldCharType="end"/>
        </w:r>
      </w:hyperlink>
    </w:p>
    <w:p>
      <w:pPr>
        <w:pStyle w:val="TOC1"/>
        <w:tabs>
          <w:tab w:val="right" w:leader="dot" w:pos="8306"/>
        </w:tabs>
      </w:pPr>
      <w:hyperlink w:anchor="_Toc685" w:history="1">
        <w:r>
          <w:rPr>
            <w:rFonts w:ascii="仿宋" w:eastAsia="仿宋" w:hAnsi="仿宋" w:cs="仿宋" w:hint="eastAsia"/>
            <w:lang w:eastAsia="zh-CN"/>
          </w:rPr>
          <w:t>五、经济影响分析</w:t>
        </w:r>
        <w:r>
          <w:tab/>
        </w:r>
        <w:r>
          <w:fldChar w:fldCharType="begin"/>
        </w:r>
        <w:r>
          <w:instrText xml:space="preserve"> PAGEREF _Toc685 \h </w:instrText>
        </w:r>
        <w:r>
          <w:fldChar w:fldCharType="separate"/>
        </w:r>
        <w:r>
          <w:t>30</w:t>
        </w:r>
        <w:r>
          <w:fldChar w:fldCharType="end"/>
        </w:r>
      </w:hyperlink>
    </w:p>
    <w:p>
      <w:pPr>
        <w:pStyle w:val="TOC2"/>
        <w:tabs>
          <w:tab w:val="right" w:leader="dot" w:pos="8306"/>
        </w:tabs>
      </w:pPr>
      <w:hyperlink w:anchor="_Toc3108" w:history="1">
        <w:r>
          <w:rPr>
            <w:rFonts w:ascii="仿宋" w:eastAsia="仿宋" w:hAnsi="仿宋" w:cs="仿宋" w:hint="eastAsia"/>
            <w:lang w:eastAsia="zh-CN"/>
          </w:rPr>
          <w:t>(一)、经济费用效益或费用效果分析</w:t>
        </w:r>
        <w:r>
          <w:tab/>
        </w:r>
        <w:r>
          <w:fldChar w:fldCharType="begin"/>
        </w:r>
        <w:r>
          <w:instrText xml:space="preserve"> PAGEREF _Toc3108 \h </w:instrText>
        </w:r>
        <w:r>
          <w:fldChar w:fldCharType="separate"/>
        </w:r>
        <w:r>
          <w:t>30</w:t>
        </w:r>
        <w:r>
          <w:fldChar w:fldCharType="end"/>
        </w:r>
      </w:hyperlink>
    </w:p>
    <w:p>
      <w:pPr>
        <w:pStyle w:val="TOC2"/>
        <w:tabs>
          <w:tab w:val="right" w:leader="dot" w:pos="8306"/>
        </w:tabs>
      </w:pPr>
      <w:hyperlink w:anchor="_Toc16053" w:history="1">
        <w:r>
          <w:rPr>
            <w:rFonts w:ascii="仿宋" w:eastAsia="仿宋" w:hAnsi="仿宋" w:cs="仿宋" w:hint="eastAsia"/>
            <w:lang w:eastAsia="zh-CN"/>
          </w:rPr>
          <w:t>(二)、行业影响分析</w:t>
        </w:r>
        <w:r>
          <w:tab/>
        </w:r>
        <w:r>
          <w:fldChar w:fldCharType="begin"/>
        </w:r>
        <w:r>
          <w:instrText xml:space="preserve"> PAGEREF _Toc16053 \h </w:instrText>
        </w:r>
        <w:r>
          <w:fldChar w:fldCharType="separate"/>
        </w:r>
        <w:r>
          <w:t>33</w:t>
        </w:r>
        <w:r>
          <w:fldChar w:fldCharType="end"/>
        </w:r>
      </w:hyperlink>
    </w:p>
    <w:p>
      <w:pPr>
        <w:pStyle w:val="TOC2"/>
        <w:tabs>
          <w:tab w:val="right" w:leader="dot" w:pos="8306"/>
        </w:tabs>
      </w:pPr>
      <w:hyperlink w:anchor="_Toc8656" w:history="1">
        <w:r>
          <w:rPr>
            <w:rFonts w:ascii="仿宋" w:eastAsia="仿宋" w:hAnsi="仿宋" w:cs="仿宋" w:hint="eastAsia"/>
            <w:lang w:eastAsia="zh-CN"/>
          </w:rPr>
          <w:t>(三)、区域经济影响分析</w:t>
        </w:r>
        <w:r>
          <w:tab/>
        </w:r>
        <w:r>
          <w:fldChar w:fldCharType="begin"/>
        </w:r>
        <w:r>
          <w:instrText xml:space="preserve"> PAGEREF _Toc8656 \h </w:instrText>
        </w:r>
        <w:r>
          <w:fldChar w:fldCharType="separate"/>
        </w:r>
        <w:r>
          <w:t>34</w:t>
        </w:r>
        <w:r>
          <w:fldChar w:fldCharType="end"/>
        </w:r>
      </w:hyperlink>
    </w:p>
    <w:p>
      <w:pPr>
        <w:pStyle w:val="TOC2"/>
        <w:tabs>
          <w:tab w:val="right" w:leader="dot" w:pos="8306"/>
        </w:tabs>
      </w:pPr>
      <w:hyperlink w:anchor="_Toc4360" w:history="1">
        <w:r>
          <w:rPr>
            <w:rFonts w:ascii="仿宋" w:eastAsia="仿宋" w:hAnsi="仿宋" w:cs="仿宋" w:hint="eastAsia"/>
            <w:lang w:eastAsia="zh-CN"/>
          </w:rPr>
          <w:t>(四)、宏观经济影响分析</w:t>
        </w:r>
        <w:r>
          <w:tab/>
        </w:r>
        <w:r>
          <w:fldChar w:fldCharType="begin"/>
        </w:r>
        <w:r>
          <w:instrText xml:space="preserve"> PAGEREF _Toc4360 \h </w:instrText>
        </w:r>
        <w:r>
          <w:fldChar w:fldCharType="separate"/>
        </w:r>
        <w:r>
          <w:t>35</w:t>
        </w:r>
        <w:r>
          <w:fldChar w:fldCharType="end"/>
        </w:r>
      </w:hyperlink>
    </w:p>
    <w:p>
      <w:pPr>
        <w:pStyle w:val="TOC1"/>
        <w:tabs>
          <w:tab w:val="right" w:leader="dot" w:pos="8306"/>
        </w:tabs>
      </w:pPr>
      <w:hyperlink w:anchor="_Toc7929" w:history="1">
        <w:r>
          <w:rPr>
            <w:rFonts w:ascii="仿宋" w:eastAsia="仿宋" w:hAnsi="仿宋" w:cs="仿宋" w:hint="eastAsia"/>
            <w:lang w:eastAsia="zh-CN"/>
          </w:rPr>
          <w:t>六、医学检验项目概论</w:t>
        </w:r>
        <w:r>
          <w:tab/>
        </w:r>
        <w:r>
          <w:fldChar w:fldCharType="begin"/>
        </w:r>
        <w:r>
          <w:instrText xml:space="preserve"> PAGEREF _Toc7929 \h </w:instrText>
        </w:r>
        <w:r>
          <w:fldChar w:fldCharType="separate"/>
        </w:r>
        <w:r>
          <w:t>37</w:t>
        </w:r>
        <w:r>
          <w:fldChar w:fldCharType="end"/>
        </w:r>
      </w:hyperlink>
    </w:p>
    <w:p>
      <w:pPr>
        <w:pStyle w:val="TOC2"/>
        <w:tabs>
          <w:tab w:val="right" w:leader="dot" w:pos="8306"/>
        </w:tabs>
      </w:pPr>
      <w:hyperlink w:anchor="_Toc13001" w:history="1">
        <w:r>
          <w:rPr>
            <w:rFonts w:ascii="仿宋" w:eastAsia="仿宋" w:hAnsi="仿宋" w:cs="仿宋" w:hint="eastAsia"/>
            <w:lang w:eastAsia="zh-CN"/>
          </w:rPr>
          <w:t>(一)、项目申报单位概况</w:t>
        </w:r>
        <w:r>
          <w:tab/>
        </w:r>
        <w:r>
          <w:fldChar w:fldCharType="begin"/>
        </w:r>
        <w:r>
          <w:instrText xml:space="preserve"> PAGEREF _Toc13001 \h </w:instrText>
        </w:r>
        <w:r>
          <w:fldChar w:fldCharType="separate"/>
        </w:r>
        <w:r>
          <w:t>37</w:t>
        </w:r>
        <w:r>
          <w:fldChar w:fldCharType="end"/>
        </w:r>
      </w:hyperlink>
    </w:p>
    <w:p>
      <w:pPr>
        <w:pStyle w:val="TOC2"/>
        <w:tabs>
          <w:tab w:val="right" w:leader="dot" w:pos="8306"/>
        </w:tabs>
      </w:pPr>
      <w:hyperlink w:anchor="_Toc3358" w:history="1">
        <w:r>
          <w:rPr>
            <w:rFonts w:ascii="仿宋" w:eastAsia="仿宋" w:hAnsi="仿宋" w:cs="仿宋" w:hint="eastAsia"/>
            <w:lang w:eastAsia="zh-CN"/>
          </w:rPr>
          <w:t>(二)、项目概况</w:t>
        </w:r>
        <w:r>
          <w:tab/>
        </w:r>
        <w:r>
          <w:fldChar w:fldCharType="begin"/>
        </w:r>
        <w:r>
          <w:instrText xml:space="preserve"> PAGEREF _Toc3358 \h </w:instrText>
        </w:r>
        <w:r>
          <w:fldChar w:fldCharType="separate"/>
        </w:r>
        <w:r>
          <w:t>38</w:t>
        </w:r>
        <w:r>
          <w:fldChar w:fldCharType="end"/>
        </w:r>
      </w:hyperlink>
    </w:p>
    <w:p>
      <w:pPr>
        <w:pStyle w:val="TOC1"/>
        <w:tabs>
          <w:tab w:val="right" w:leader="dot" w:pos="8306"/>
        </w:tabs>
      </w:pPr>
      <w:hyperlink w:anchor="_Toc4291" w:history="1">
        <w:r>
          <w:rPr>
            <w:rFonts w:ascii="仿宋" w:eastAsia="仿宋" w:hAnsi="仿宋" w:cs="仿宋" w:hint="eastAsia"/>
            <w:lang w:eastAsia="zh-CN"/>
          </w:rPr>
          <w:t>七、经济效益与社会效益优化</w:t>
        </w:r>
        <w:r>
          <w:tab/>
        </w:r>
        <w:r>
          <w:fldChar w:fldCharType="begin"/>
        </w:r>
        <w:r>
          <w:instrText xml:space="preserve"> PAGEREF _Toc4291 \h </w:instrText>
        </w:r>
        <w:r>
          <w:fldChar w:fldCharType="separate"/>
        </w:r>
        <w:r>
          <w:t>41</w:t>
        </w:r>
        <w:r>
          <w:fldChar w:fldCharType="end"/>
        </w:r>
      </w:hyperlink>
    </w:p>
    <w:p>
      <w:pPr>
        <w:pStyle w:val="TOC2"/>
        <w:tabs>
          <w:tab w:val="right" w:leader="dot" w:pos="8306"/>
        </w:tabs>
      </w:pPr>
      <w:hyperlink w:anchor="_Toc4634" w:history="1">
        <w:r>
          <w:rPr>
            <w:rFonts w:ascii="仿宋" w:eastAsia="仿宋" w:hAnsi="仿宋" w:cs="仿宋" w:hint="eastAsia"/>
            <w:lang w:eastAsia="zh-CN"/>
          </w:rPr>
          <w:t>(一)、经济效益提升策略</w:t>
        </w:r>
        <w:r>
          <w:tab/>
        </w:r>
        <w:r>
          <w:fldChar w:fldCharType="begin"/>
        </w:r>
        <w:r>
          <w:instrText xml:space="preserve"> PAGEREF _Toc4634 \h </w:instrText>
        </w:r>
        <w:r>
          <w:fldChar w:fldCharType="separate"/>
        </w:r>
        <w:r>
          <w:t>41</w:t>
        </w:r>
        <w:r>
          <w:fldChar w:fldCharType="end"/>
        </w:r>
      </w:hyperlink>
    </w:p>
    <w:p>
      <w:pPr>
        <w:pStyle w:val="TOC2"/>
        <w:tabs>
          <w:tab w:val="right" w:leader="dot" w:pos="8306"/>
        </w:tabs>
      </w:pPr>
      <w:hyperlink w:anchor="_Toc23729" w:history="1">
        <w:r>
          <w:rPr>
            <w:rFonts w:ascii="仿宋" w:eastAsia="仿宋" w:hAnsi="仿宋" w:cs="仿宋" w:hint="eastAsia"/>
            <w:lang w:eastAsia="zh-CN"/>
          </w:rPr>
          <w:t>(二)、社会效益增强方案</w:t>
        </w:r>
        <w:r>
          <w:tab/>
        </w:r>
        <w:r>
          <w:fldChar w:fldCharType="begin"/>
        </w:r>
        <w:r>
          <w:instrText xml:space="preserve"> PAGEREF _Toc23729 \h </w:instrText>
        </w:r>
        <w:r>
          <w:fldChar w:fldCharType="separate"/>
        </w:r>
        <w:r>
          <w:t>42</w:t>
        </w:r>
        <w:r>
          <w:fldChar w:fldCharType="end"/>
        </w:r>
      </w:hyperlink>
    </w:p>
    <w:p>
      <w:pPr>
        <w:pStyle w:val="TOC1"/>
        <w:tabs>
          <w:tab w:val="right" w:leader="dot" w:pos="8306"/>
        </w:tabs>
      </w:pPr>
      <w:hyperlink w:anchor="_Toc30405" w:history="1">
        <w:r>
          <w:rPr>
            <w:rFonts w:ascii="仿宋" w:eastAsia="仿宋" w:hAnsi="仿宋" w:cs="仿宋" w:hint="eastAsia"/>
            <w:lang w:eastAsia="zh-CN"/>
          </w:rPr>
          <w:t>八、技术创新与产业升级</w:t>
        </w:r>
        <w:r>
          <w:tab/>
        </w:r>
        <w:r>
          <w:fldChar w:fldCharType="begin"/>
        </w:r>
        <w:r>
          <w:instrText xml:space="preserve"> PAGEREF _Toc30405 \h </w:instrText>
        </w:r>
        <w:r>
          <w:fldChar w:fldCharType="separate"/>
        </w:r>
        <w:r>
          <w:t>43</w:t>
        </w:r>
        <w:r>
          <w:fldChar w:fldCharType="end"/>
        </w:r>
      </w:hyperlink>
    </w:p>
    <w:p>
      <w:pPr>
        <w:pStyle w:val="TOC2"/>
        <w:tabs>
          <w:tab w:val="right" w:leader="dot" w:pos="8306"/>
        </w:tabs>
      </w:pPr>
      <w:hyperlink w:anchor="_Toc18931" w:history="1">
        <w:r>
          <w:rPr>
            <w:rFonts w:ascii="仿宋" w:eastAsia="仿宋" w:hAnsi="仿宋" w:cs="仿宋" w:hint="eastAsia"/>
            <w:lang w:eastAsia="zh-CN"/>
          </w:rPr>
          <w:t>(一)、技术创新方向与目标</w:t>
        </w:r>
        <w:r>
          <w:tab/>
        </w:r>
        <w:r>
          <w:fldChar w:fldCharType="begin"/>
        </w:r>
        <w:r>
          <w:instrText xml:space="preserve"> PAGEREF _Toc18931 \h </w:instrText>
        </w:r>
        <w:r>
          <w:fldChar w:fldCharType="separate"/>
        </w:r>
        <w:r>
          <w:t>43</w:t>
        </w:r>
        <w:r>
          <w:fldChar w:fldCharType="end"/>
        </w:r>
      </w:hyperlink>
    </w:p>
    <w:p>
      <w:pPr>
        <w:pStyle w:val="TOC2"/>
        <w:tabs>
          <w:tab w:val="right" w:leader="dot" w:pos="8306"/>
        </w:tabs>
      </w:pPr>
      <w:hyperlink w:anchor="_Toc32600" w:history="1">
        <w:r>
          <w:rPr>
            <w:rFonts w:ascii="仿宋" w:eastAsia="仿宋" w:hAnsi="仿宋" w:cs="仿宋" w:hint="eastAsia"/>
            <w:lang w:eastAsia="zh-CN"/>
          </w:rPr>
          <w:t>(二)、产业升级路径与措施</w:t>
        </w:r>
        <w:r>
          <w:tab/>
        </w:r>
        <w:r>
          <w:fldChar w:fldCharType="begin"/>
        </w:r>
        <w:r>
          <w:instrText xml:space="preserve"> PAGEREF _Toc32600 \h </w:instrText>
        </w:r>
        <w:r>
          <w:fldChar w:fldCharType="separate"/>
        </w:r>
        <w:r>
          <w:t>44</w:t>
        </w:r>
        <w:r>
          <w:fldChar w:fldCharType="end"/>
        </w:r>
      </w:hyperlink>
    </w:p>
    <w:p>
      <w:pPr>
        <w:pStyle w:val="TOC1"/>
        <w:tabs>
          <w:tab w:val="right" w:leader="dot" w:pos="8306"/>
        </w:tabs>
      </w:pPr>
      <w:hyperlink w:anchor="_Toc22732" w:history="1">
        <w:r>
          <w:rPr>
            <w:rFonts w:ascii="仿宋" w:eastAsia="仿宋" w:hAnsi="仿宋" w:cs="仿宋" w:hint="eastAsia"/>
            <w:lang w:eastAsia="zh-CN"/>
          </w:rPr>
          <w:t>九、资金管理与财务规划</w:t>
        </w:r>
        <w:r>
          <w:tab/>
        </w:r>
        <w:r>
          <w:fldChar w:fldCharType="begin"/>
        </w:r>
        <w:r>
          <w:instrText xml:space="preserve"> PAGEREF _Toc22732 \h </w:instrText>
        </w:r>
        <w:r>
          <w:fldChar w:fldCharType="separate"/>
        </w:r>
        <w:r>
          <w:t>45</w:t>
        </w:r>
        <w:r>
          <w:fldChar w:fldCharType="end"/>
        </w:r>
      </w:hyperlink>
    </w:p>
    <w:p>
      <w:pPr>
        <w:pStyle w:val="TOC2"/>
        <w:tabs>
          <w:tab w:val="right" w:leader="dot" w:pos="8306"/>
        </w:tabs>
      </w:pPr>
      <w:hyperlink w:anchor="_Toc3127" w:history="1">
        <w:r>
          <w:rPr>
            <w:rFonts w:ascii="仿宋" w:eastAsia="仿宋" w:hAnsi="仿宋" w:cs="仿宋" w:hint="eastAsia"/>
            <w:lang w:eastAsia="zh-CN"/>
          </w:rPr>
          <w:t>(一)、项目资金来源与筹措</w:t>
        </w:r>
        <w:r>
          <w:tab/>
        </w:r>
        <w:r>
          <w:fldChar w:fldCharType="begin"/>
        </w:r>
        <w:r>
          <w:instrText xml:space="preserve"> PAGEREF _Toc3127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795" w:history="1">
        <w:r>
          <w:rPr>
            <w:rFonts w:ascii="仿宋" w:eastAsia="仿宋" w:hAnsi="仿宋" w:cs="仿宋" w:hint="eastAsia"/>
            <w:lang w:eastAsia="zh-CN"/>
          </w:rPr>
          <w:t>(二)、资金使用与监管</w:t>
        </w:r>
        <w:r>
          <w:tab/>
        </w:r>
        <w:r>
          <w:fldChar w:fldCharType="begin"/>
        </w:r>
        <w:r>
          <w:instrText xml:space="preserve"> PAGEREF _Toc27795 \h </w:instrText>
        </w:r>
        <w:r>
          <w:fldChar w:fldCharType="separate"/>
        </w:r>
        <w:r>
          <w:t>47</w:t>
        </w:r>
        <w:r>
          <w:fldChar w:fldCharType="end"/>
        </w:r>
      </w:hyperlink>
    </w:p>
    <w:p>
      <w:pPr>
        <w:pStyle w:val="TOC2"/>
        <w:tabs>
          <w:tab w:val="right" w:leader="dot" w:pos="8306"/>
        </w:tabs>
      </w:pPr>
      <w:hyperlink w:anchor="_Toc28115" w:history="1">
        <w:r>
          <w:rPr>
            <w:rFonts w:ascii="仿宋" w:eastAsia="仿宋" w:hAnsi="仿宋" w:cs="仿宋" w:hint="eastAsia"/>
            <w:lang w:eastAsia="zh-CN"/>
          </w:rPr>
          <w:t>(三)、财务规划与预测</w:t>
        </w:r>
        <w:r>
          <w:tab/>
        </w:r>
        <w:r>
          <w:fldChar w:fldCharType="begin"/>
        </w:r>
        <w:r>
          <w:instrText xml:space="preserve"> PAGEREF _Toc28115 \h </w:instrText>
        </w:r>
        <w:r>
          <w:fldChar w:fldCharType="separate"/>
        </w:r>
        <w:r>
          <w:t>48</w:t>
        </w:r>
        <w:r>
          <w:fldChar w:fldCharType="end"/>
        </w:r>
      </w:hyperlink>
    </w:p>
    <w:p>
      <w:pPr>
        <w:pStyle w:val="TOC1"/>
        <w:tabs>
          <w:tab w:val="right" w:leader="dot" w:pos="8306"/>
        </w:tabs>
      </w:pPr>
      <w:hyperlink w:anchor="_Toc3209" w:history="1">
        <w:r>
          <w:rPr>
            <w:rFonts w:ascii="仿宋" w:eastAsia="仿宋" w:hAnsi="仿宋" w:cs="仿宋" w:hint="eastAsia"/>
            <w:lang w:eastAsia="zh-CN"/>
          </w:rPr>
          <w:t>十、环境保护与绿色发展</w:t>
        </w:r>
        <w:r>
          <w:tab/>
        </w:r>
        <w:r>
          <w:fldChar w:fldCharType="begin"/>
        </w:r>
        <w:r>
          <w:instrText xml:space="preserve"> PAGEREF _Toc3209 \h </w:instrText>
        </w:r>
        <w:r>
          <w:fldChar w:fldCharType="separate"/>
        </w:r>
        <w:r>
          <w:t>49</w:t>
        </w:r>
        <w:r>
          <w:fldChar w:fldCharType="end"/>
        </w:r>
      </w:hyperlink>
    </w:p>
    <w:p>
      <w:pPr>
        <w:pStyle w:val="TOC2"/>
        <w:tabs>
          <w:tab w:val="right" w:leader="dot" w:pos="8306"/>
        </w:tabs>
      </w:pPr>
      <w:hyperlink w:anchor="_Toc27833" w:history="1">
        <w:r>
          <w:rPr>
            <w:rFonts w:ascii="仿宋" w:eastAsia="仿宋" w:hAnsi="仿宋" w:cs="仿宋" w:hint="eastAsia"/>
            <w:lang w:eastAsia="zh-CN"/>
          </w:rPr>
          <w:t>(一)、环境保护措施</w:t>
        </w:r>
        <w:r>
          <w:tab/>
        </w:r>
        <w:r>
          <w:fldChar w:fldCharType="begin"/>
        </w:r>
        <w:r>
          <w:instrText xml:space="preserve"> PAGEREF _Toc27833 \h </w:instrText>
        </w:r>
        <w:r>
          <w:fldChar w:fldCharType="separate"/>
        </w:r>
        <w:r>
          <w:t>49</w:t>
        </w:r>
        <w:r>
          <w:fldChar w:fldCharType="end"/>
        </w:r>
      </w:hyperlink>
    </w:p>
    <w:p>
      <w:pPr>
        <w:pStyle w:val="TOC2"/>
        <w:tabs>
          <w:tab w:val="right" w:leader="dot" w:pos="8306"/>
        </w:tabs>
      </w:pPr>
      <w:hyperlink w:anchor="_Toc27687" w:history="1">
        <w:r>
          <w:rPr>
            <w:rFonts w:ascii="仿宋" w:eastAsia="仿宋" w:hAnsi="仿宋" w:cs="仿宋" w:hint="eastAsia"/>
            <w:lang w:eastAsia="zh-CN"/>
          </w:rPr>
          <w:t>(二)、绿色发展与可持续发展策略</w:t>
        </w:r>
        <w:r>
          <w:tab/>
        </w:r>
        <w:r>
          <w:fldChar w:fldCharType="begin"/>
        </w:r>
        <w:r>
          <w:instrText xml:space="preserve"> PAGEREF _Toc27687 \h </w:instrText>
        </w:r>
        <w:r>
          <w:fldChar w:fldCharType="separate"/>
        </w:r>
        <w:r>
          <w:t>51</w:t>
        </w:r>
        <w:r>
          <w:fldChar w:fldCharType="end"/>
        </w:r>
      </w:hyperlink>
    </w:p>
    <w:p>
      <w:pPr>
        <w:pStyle w:val="TOC1"/>
        <w:tabs>
          <w:tab w:val="right" w:leader="dot" w:pos="8306"/>
        </w:tabs>
      </w:pPr>
      <w:hyperlink w:anchor="_Toc20240" w:history="1">
        <w:r>
          <w:rPr>
            <w:rFonts w:ascii="仿宋" w:eastAsia="仿宋" w:hAnsi="仿宋" w:cs="仿宋" w:hint="eastAsia"/>
            <w:lang w:eastAsia="zh-CN"/>
          </w:rPr>
          <w:t>十一、项目质量与标准</w:t>
        </w:r>
        <w:r>
          <w:tab/>
        </w:r>
        <w:r>
          <w:fldChar w:fldCharType="begin"/>
        </w:r>
        <w:r>
          <w:instrText xml:space="preserve"> PAGEREF _Toc20240 \h </w:instrText>
        </w:r>
        <w:r>
          <w:fldChar w:fldCharType="separate"/>
        </w:r>
        <w:r>
          <w:t>52</w:t>
        </w:r>
        <w:r>
          <w:fldChar w:fldCharType="end"/>
        </w:r>
      </w:hyperlink>
    </w:p>
    <w:p>
      <w:pPr>
        <w:pStyle w:val="TOC2"/>
        <w:tabs>
          <w:tab w:val="right" w:leader="dot" w:pos="8306"/>
        </w:tabs>
      </w:pPr>
      <w:hyperlink w:anchor="_Toc32553" w:history="1">
        <w:r>
          <w:rPr>
            <w:rFonts w:ascii="仿宋" w:eastAsia="仿宋" w:hAnsi="仿宋" w:cs="仿宋" w:hint="eastAsia"/>
            <w:lang w:eastAsia="zh-CN"/>
          </w:rPr>
          <w:t>(一)、质量保障体系</w:t>
        </w:r>
        <w:r>
          <w:tab/>
        </w:r>
        <w:r>
          <w:fldChar w:fldCharType="begin"/>
        </w:r>
        <w:r>
          <w:instrText xml:space="preserve"> PAGEREF _Toc32553 \h </w:instrText>
        </w:r>
        <w:r>
          <w:fldChar w:fldCharType="separate"/>
        </w:r>
        <w:r>
          <w:t>52</w:t>
        </w:r>
        <w:r>
          <w:fldChar w:fldCharType="end"/>
        </w:r>
      </w:hyperlink>
    </w:p>
    <w:p>
      <w:pPr>
        <w:pStyle w:val="TOC2"/>
        <w:tabs>
          <w:tab w:val="right" w:leader="dot" w:pos="8306"/>
        </w:tabs>
      </w:pPr>
      <w:hyperlink w:anchor="_Toc12051" w:history="1">
        <w:r>
          <w:rPr>
            <w:rFonts w:ascii="仿宋" w:eastAsia="仿宋" w:hAnsi="仿宋" w:cs="仿宋" w:hint="eastAsia"/>
            <w:lang w:eastAsia="zh-CN"/>
          </w:rPr>
          <w:t>(二)、标准化作业流程</w:t>
        </w:r>
        <w:r>
          <w:tab/>
        </w:r>
        <w:r>
          <w:fldChar w:fldCharType="begin"/>
        </w:r>
        <w:r>
          <w:instrText xml:space="preserve"> PAGEREF _Toc12051 \h </w:instrText>
        </w:r>
        <w:r>
          <w:fldChar w:fldCharType="separate"/>
        </w:r>
        <w:r>
          <w:t>54</w:t>
        </w:r>
        <w:r>
          <w:fldChar w:fldCharType="end"/>
        </w:r>
      </w:hyperlink>
    </w:p>
    <w:p>
      <w:pPr>
        <w:pStyle w:val="TOC2"/>
        <w:tabs>
          <w:tab w:val="right" w:leader="dot" w:pos="8306"/>
        </w:tabs>
      </w:pPr>
      <w:hyperlink w:anchor="_Toc16032" w:history="1">
        <w:r>
          <w:rPr>
            <w:rFonts w:ascii="仿宋" w:eastAsia="仿宋" w:hAnsi="仿宋" w:cs="仿宋" w:hint="eastAsia"/>
            <w:lang w:eastAsia="zh-CN"/>
          </w:rPr>
          <w:t>(三)、质量监控与评估</w:t>
        </w:r>
        <w:r>
          <w:tab/>
        </w:r>
        <w:r>
          <w:fldChar w:fldCharType="begin"/>
        </w:r>
        <w:r>
          <w:instrText xml:space="preserve"> PAGEREF _Toc16032 \h </w:instrText>
        </w:r>
        <w:r>
          <w:fldChar w:fldCharType="separate"/>
        </w:r>
        <w:r>
          <w:t>55</w:t>
        </w:r>
        <w:r>
          <w:fldChar w:fldCharType="end"/>
        </w:r>
      </w:hyperlink>
    </w:p>
    <w:p>
      <w:pPr>
        <w:pStyle w:val="TOC2"/>
        <w:tabs>
          <w:tab w:val="right" w:leader="dot" w:pos="8306"/>
        </w:tabs>
      </w:pPr>
      <w:hyperlink w:anchor="_Toc21067" w:history="1">
        <w:r>
          <w:rPr>
            <w:rFonts w:ascii="仿宋" w:eastAsia="仿宋" w:hAnsi="仿宋" w:cs="仿宋" w:hint="eastAsia"/>
            <w:lang w:eastAsia="zh-CN"/>
          </w:rPr>
          <w:t>(四)、质量改进计划</w:t>
        </w:r>
        <w:r>
          <w:tab/>
        </w:r>
        <w:r>
          <w:fldChar w:fldCharType="begin"/>
        </w:r>
        <w:r>
          <w:instrText xml:space="preserve"> PAGEREF _Toc21067 \h </w:instrText>
        </w:r>
        <w:r>
          <w:fldChar w:fldCharType="separate"/>
        </w:r>
        <w:r>
          <w:t>56</w:t>
        </w:r>
        <w:r>
          <w:fldChar w:fldCharType="end"/>
        </w:r>
      </w:hyperlink>
    </w:p>
    <w:p>
      <w:pPr>
        <w:pStyle w:val="TOC1"/>
        <w:tabs>
          <w:tab w:val="right" w:leader="dot" w:pos="8306"/>
        </w:tabs>
      </w:pPr>
      <w:hyperlink w:anchor="_Toc12231" w:history="1">
        <w:r>
          <w:rPr>
            <w:rFonts w:ascii="仿宋" w:eastAsia="仿宋" w:hAnsi="仿宋" w:cs="仿宋" w:hint="eastAsia"/>
            <w:lang w:eastAsia="zh-CN"/>
          </w:rPr>
          <w:t>十二、土地利用与规划方案</w:t>
        </w:r>
        <w:r>
          <w:tab/>
        </w:r>
        <w:r>
          <w:fldChar w:fldCharType="begin"/>
        </w:r>
        <w:r>
          <w:instrText xml:space="preserve"> PAGEREF _Toc12231 \h </w:instrText>
        </w:r>
        <w:r>
          <w:fldChar w:fldCharType="separate"/>
        </w:r>
        <w:r>
          <w:t>58</w:t>
        </w:r>
        <w:r>
          <w:fldChar w:fldCharType="end"/>
        </w:r>
      </w:hyperlink>
    </w:p>
    <w:p>
      <w:pPr>
        <w:pStyle w:val="TOC2"/>
        <w:tabs>
          <w:tab w:val="right" w:leader="dot" w:pos="8306"/>
        </w:tabs>
      </w:pPr>
      <w:hyperlink w:anchor="_Toc28556" w:history="1">
        <w:r>
          <w:rPr>
            <w:rFonts w:ascii="仿宋" w:eastAsia="仿宋" w:hAnsi="仿宋" w:cs="仿宋" w:hint="eastAsia"/>
            <w:lang w:eastAsia="zh-CN"/>
          </w:rPr>
          <w:t>(一)、项目用地情况分析</w:t>
        </w:r>
        <w:r>
          <w:tab/>
        </w:r>
        <w:r>
          <w:fldChar w:fldCharType="begin"/>
        </w:r>
        <w:r>
          <w:instrText xml:space="preserve"> PAGEREF _Toc28556 \h </w:instrText>
        </w:r>
        <w:r>
          <w:fldChar w:fldCharType="separate"/>
        </w:r>
        <w:r>
          <w:t>58</w:t>
        </w:r>
        <w:r>
          <w:fldChar w:fldCharType="end"/>
        </w:r>
      </w:hyperlink>
    </w:p>
    <w:p>
      <w:pPr>
        <w:pStyle w:val="TOC2"/>
        <w:tabs>
          <w:tab w:val="right" w:leader="dot" w:pos="8306"/>
        </w:tabs>
      </w:pPr>
      <w:hyperlink w:anchor="_Toc640" w:history="1">
        <w:r>
          <w:rPr>
            <w:rFonts w:ascii="仿宋" w:eastAsia="仿宋" w:hAnsi="仿宋" w:cs="仿宋" w:hint="eastAsia"/>
            <w:lang w:eastAsia="zh-CN"/>
          </w:rPr>
          <w:t>(二)、土地利用规划方案</w:t>
        </w:r>
        <w:r>
          <w:tab/>
        </w:r>
        <w:r>
          <w:fldChar w:fldCharType="begin"/>
        </w:r>
        <w:r>
          <w:instrText xml:space="preserve"> PAGEREF _Toc640 \h </w:instrText>
        </w:r>
        <w:r>
          <w:fldChar w:fldCharType="separate"/>
        </w:r>
        <w:r>
          <w:t>59</w:t>
        </w:r>
        <w:r>
          <w:fldChar w:fldCharType="end"/>
        </w:r>
      </w:hyperlink>
    </w:p>
    <w:p>
      <w:pPr>
        <w:pStyle w:val="TOC1"/>
        <w:tabs>
          <w:tab w:val="right" w:leader="dot" w:pos="8306"/>
        </w:tabs>
      </w:pPr>
      <w:hyperlink w:anchor="_Toc526" w:history="1">
        <w:r>
          <w:rPr>
            <w:rFonts w:ascii="仿宋" w:eastAsia="仿宋" w:hAnsi="仿宋" w:cs="仿宋" w:hint="eastAsia"/>
            <w:lang w:eastAsia="zh-CN"/>
          </w:rPr>
          <w:t>十三、项目施工方案</w:t>
        </w:r>
        <w:r>
          <w:tab/>
        </w:r>
        <w:r>
          <w:fldChar w:fldCharType="begin"/>
        </w:r>
        <w:r>
          <w:instrText xml:space="preserve"> PAGEREF _Toc526 \h </w:instrText>
        </w:r>
        <w:r>
          <w:fldChar w:fldCharType="separate"/>
        </w:r>
        <w:r>
          <w:t>60</w:t>
        </w:r>
        <w:r>
          <w:fldChar w:fldCharType="end"/>
        </w:r>
      </w:hyperlink>
    </w:p>
    <w:p>
      <w:pPr>
        <w:pStyle w:val="TOC2"/>
        <w:tabs>
          <w:tab w:val="right" w:leader="dot" w:pos="8306"/>
        </w:tabs>
      </w:pPr>
      <w:hyperlink w:anchor="_Toc3222" w:history="1">
        <w:r>
          <w:rPr>
            <w:rFonts w:ascii="仿宋" w:eastAsia="仿宋" w:hAnsi="仿宋" w:cs="仿宋" w:hint="eastAsia"/>
            <w:lang w:eastAsia="zh-CN"/>
          </w:rPr>
          <w:t>(一)、施工组织设计</w:t>
        </w:r>
        <w:r>
          <w:tab/>
        </w:r>
        <w:r>
          <w:fldChar w:fldCharType="begin"/>
        </w:r>
        <w:r>
          <w:instrText xml:space="preserve"> PAGEREF _Toc3222 \h </w:instrText>
        </w:r>
        <w:r>
          <w:fldChar w:fldCharType="separate"/>
        </w:r>
        <w:r>
          <w:t>60</w:t>
        </w:r>
        <w:r>
          <w:fldChar w:fldCharType="end"/>
        </w:r>
      </w:hyperlink>
    </w:p>
    <w:p>
      <w:pPr>
        <w:pStyle w:val="TOC2"/>
        <w:tabs>
          <w:tab w:val="right" w:leader="dot" w:pos="8306"/>
        </w:tabs>
      </w:pPr>
      <w:hyperlink w:anchor="_Toc31253" w:history="1">
        <w:r>
          <w:rPr>
            <w:rFonts w:ascii="仿宋" w:eastAsia="仿宋" w:hAnsi="仿宋" w:cs="仿宋" w:hint="eastAsia"/>
            <w:lang w:eastAsia="zh-CN"/>
          </w:rPr>
          <w:t>(二)、施工工艺与技术路线</w:t>
        </w:r>
        <w:r>
          <w:tab/>
        </w:r>
        <w:r>
          <w:fldChar w:fldCharType="begin"/>
        </w:r>
        <w:r>
          <w:instrText xml:space="preserve"> PAGEREF _Toc31253 \h </w:instrText>
        </w:r>
        <w:r>
          <w:fldChar w:fldCharType="separate"/>
        </w:r>
        <w:r>
          <w:t>61</w:t>
        </w:r>
        <w:r>
          <w:fldChar w:fldCharType="end"/>
        </w:r>
      </w:hyperlink>
    </w:p>
    <w:p>
      <w:pPr>
        <w:pStyle w:val="TOC2"/>
        <w:tabs>
          <w:tab w:val="right" w:leader="dot" w:pos="8306"/>
        </w:tabs>
      </w:pPr>
      <w:hyperlink w:anchor="_Toc20542" w:history="1">
        <w:r>
          <w:rPr>
            <w:rFonts w:ascii="仿宋" w:eastAsia="仿宋" w:hAnsi="仿宋" w:cs="仿宋" w:hint="eastAsia"/>
            <w:lang w:eastAsia="zh-CN"/>
          </w:rPr>
          <w:t>(三)、关键节点施工计划</w:t>
        </w:r>
        <w:r>
          <w:tab/>
        </w:r>
        <w:r>
          <w:fldChar w:fldCharType="begin"/>
        </w:r>
        <w:r>
          <w:instrText xml:space="preserve"> PAGEREF _Toc20542 \h </w:instrText>
        </w:r>
        <w:r>
          <w:fldChar w:fldCharType="separate"/>
        </w:r>
        <w:r>
          <w:t>63</w:t>
        </w:r>
        <w:r>
          <w:fldChar w:fldCharType="end"/>
        </w:r>
      </w:hyperlink>
    </w:p>
    <w:p>
      <w:pPr>
        <w:pStyle w:val="TOC2"/>
        <w:tabs>
          <w:tab w:val="right" w:leader="dot" w:pos="8306"/>
        </w:tabs>
      </w:pPr>
      <w:hyperlink w:anchor="_Toc24578" w:history="1">
        <w:r>
          <w:rPr>
            <w:rFonts w:ascii="仿宋" w:eastAsia="仿宋" w:hAnsi="仿宋" w:cs="仿宋" w:hint="eastAsia"/>
            <w:lang w:eastAsia="zh-CN"/>
          </w:rPr>
          <w:t>(四)、施工现场管理</w:t>
        </w:r>
        <w:r>
          <w:tab/>
        </w:r>
        <w:r>
          <w:fldChar w:fldCharType="begin"/>
        </w:r>
        <w:r>
          <w:instrText xml:space="preserve"> PAGEREF _Toc24578 \h </w:instrText>
        </w:r>
        <w:r>
          <w:fldChar w:fldCharType="separate"/>
        </w:r>
        <w:r>
          <w:t>64</w:t>
        </w:r>
        <w:r>
          <w:fldChar w:fldCharType="end"/>
        </w:r>
      </w:hyperlink>
    </w:p>
    <w:p>
      <w:pPr>
        <w:pStyle w:val="TOC1"/>
        <w:tabs>
          <w:tab w:val="right" w:leader="dot" w:pos="8306"/>
        </w:tabs>
      </w:pPr>
      <w:hyperlink w:anchor="_Toc28523" w:history="1">
        <w:r>
          <w:rPr>
            <w:rFonts w:ascii="仿宋" w:eastAsia="仿宋" w:hAnsi="仿宋" w:cs="仿宋" w:hint="eastAsia"/>
            <w:lang w:eastAsia="zh-CN"/>
          </w:rPr>
          <w:t>十四、合作与交流机制建立</w:t>
        </w:r>
        <w:r>
          <w:tab/>
        </w:r>
        <w:r>
          <w:fldChar w:fldCharType="begin"/>
        </w:r>
        <w:r>
          <w:instrText xml:space="preserve"> PAGEREF _Toc28523 \h </w:instrText>
        </w:r>
        <w:r>
          <w:fldChar w:fldCharType="separate"/>
        </w:r>
        <w:r>
          <w:t>66</w:t>
        </w:r>
        <w:r>
          <w:fldChar w:fldCharType="end"/>
        </w:r>
      </w:hyperlink>
    </w:p>
    <w:p>
      <w:pPr>
        <w:pStyle w:val="TOC2"/>
        <w:tabs>
          <w:tab w:val="right" w:leader="dot" w:pos="8306"/>
        </w:tabs>
      </w:pPr>
      <w:hyperlink w:anchor="_Toc25797" w:history="1">
        <w:r>
          <w:rPr>
            <w:rFonts w:ascii="仿宋" w:eastAsia="仿宋" w:hAnsi="仿宋" w:cs="仿宋" w:hint="eastAsia"/>
            <w:lang w:eastAsia="zh-CN"/>
          </w:rPr>
          <w:t>(一)、合作伙伴选择与合作方式</w:t>
        </w:r>
        <w:r>
          <w:tab/>
        </w:r>
        <w:r>
          <w:fldChar w:fldCharType="begin"/>
        </w:r>
        <w:r>
          <w:instrText xml:space="preserve"> PAGEREF _Toc25797 \h </w:instrText>
        </w:r>
        <w:r>
          <w:fldChar w:fldCharType="separate"/>
        </w:r>
        <w:r>
          <w:t>66</w:t>
        </w:r>
        <w:r>
          <w:fldChar w:fldCharType="end"/>
        </w:r>
      </w:hyperlink>
    </w:p>
    <w:p>
      <w:pPr>
        <w:pStyle w:val="TOC2"/>
        <w:tabs>
          <w:tab w:val="right" w:leader="dot" w:pos="8306"/>
        </w:tabs>
      </w:pPr>
      <w:hyperlink w:anchor="_Toc15084" w:history="1">
        <w:r>
          <w:rPr>
            <w:rFonts w:ascii="仿宋" w:eastAsia="仿宋" w:hAnsi="仿宋" w:cs="仿宋" w:hint="eastAsia"/>
            <w:lang w:eastAsia="zh-CN"/>
          </w:rPr>
          <w:t>(二)、交流与合作平台搭建</w:t>
        </w:r>
        <w:r>
          <w:tab/>
        </w:r>
        <w:r>
          <w:fldChar w:fldCharType="begin"/>
        </w:r>
        <w:r>
          <w:instrText xml:space="preserve"> PAGEREF _Toc15084 \h </w:instrText>
        </w:r>
        <w:r>
          <w:fldChar w:fldCharType="separate"/>
        </w:r>
        <w:r>
          <w:t>68</w:t>
        </w:r>
        <w:r>
          <w:fldChar w:fldCharType="end"/>
        </w:r>
      </w:hyperlink>
    </w:p>
    <w:p>
      <w:pPr>
        <w:pStyle w:val="TOC1"/>
        <w:tabs>
          <w:tab w:val="right" w:leader="dot" w:pos="8306"/>
        </w:tabs>
      </w:pPr>
      <w:hyperlink w:anchor="_Toc29446" w:history="1">
        <w:r>
          <w:rPr>
            <w:rFonts w:ascii="仿宋" w:eastAsia="仿宋" w:hAnsi="仿宋" w:cs="仿宋" w:hint="eastAsia"/>
            <w:lang w:eastAsia="zh-CN"/>
          </w:rPr>
          <w:t>十五、产业协同与集群发展</w:t>
        </w:r>
        <w:r>
          <w:tab/>
        </w:r>
        <w:r>
          <w:fldChar w:fldCharType="begin"/>
        </w:r>
        <w:r>
          <w:instrText xml:space="preserve"> PAGEREF _Toc29446 \h </w:instrText>
        </w:r>
        <w:r>
          <w:fldChar w:fldCharType="separate"/>
        </w:r>
        <w:r>
          <w:t>69</w:t>
        </w:r>
        <w:r>
          <w:fldChar w:fldCharType="end"/>
        </w:r>
      </w:hyperlink>
    </w:p>
    <w:p>
      <w:pPr>
        <w:pStyle w:val="TOC2"/>
        <w:tabs>
          <w:tab w:val="right" w:leader="dot" w:pos="8306"/>
        </w:tabs>
      </w:pPr>
      <w:hyperlink w:anchor="_Toc17275" w:history="1">
        <w:r>
          <w:rPr>
            <w:rFonts w:ascii="仿宋" w:eastAsia="仿宋" w:hAnsi="仿宋" w:cs="仿宋" w:hint="eastAsia"/>
            <w:lang w:eastAsia="zh-CN"/>
          </w:rPr>
          <w:t>(一)、产业协同机制建设</w:t>
        </w:r>
        <w:r>
          <w:tab/>
        </w:r>
        <w:r>
          <w:fldChar w:fldCharType="begin"/>
        </w:r>
        <w:r>
          <w:instrText xml:space="preserve"> PAGEREF _Toc17275 \h </w:instrText>
        </w:r>
        <w:r>
          <w:fldChar w:fldCharType="separate"/>
        </w:r>
        <w:r>
          <w:t>69</w:t>
        </w:r>
        <w:r>
          <w:fldChar w:fldCharType="end"/>
        </w:r>
      </w:hyperlink>
    </w:p>
    <w:p>
      <w:pPr>
        <w:pStyle w:val="TOC2"/>
        <w:tabs>
          <w:tab w:val="right" w:leader="dot" w:pos="8306"/>
        </w:tabs>
      </w:pPr>
      <w:hyperlink w:anchor="_Toc11909" w:history="1">
        <w:r>
          <w:rPr>
            <w:rFonts w:ascii="仿宋" w:eastAsia="仿宋" w:hAnsi="仿宋" w:cs="仿宋" w:hint="eastAsia"/>
            <w:lang w:eastAsia="zh-CN"/>
          </w:rPr>
          <w:t>(二)、产业集群培育与发展</w:t>
        </w:r>
        <w:r>
          <w:tab/>
        </w:r>
        <w:r>
          <w:fldChar w:fldCharType="begin"/>
        </w:r>
        <w:r>
          <w:instrText xml:space="preserve"> PAGEREF _Toc11909 \h </w:instrText>
        </w:r>
        <w:r>
          <w:fldChar w:fldCharType="separate"/>
        </w:r>
        <w:r>
          <w:t>70</w:t>
        </w:r>
        <w:r>
          <w:fldChar w:fldCharType="end"/>
        </w:r>
      </w:hyperlink>
    </w:p>
    <w:p>
      <w:pPr>
        <w:pStyle w:val="TOC1"/>
        <w:tabs>
          <w:tab w:val="right" w:leader="dot" w:pos="8306"/>
        </w:tabs>
      </w:pPr>
      <w:hyperlink w:anchor="_Toc17431" w:history="1">
        <w:r>
          <w:rPr>
            <w:rFonts w:ascii="仿宋" w:eastAsia="仿宋" w:hAnsi="仿宋" w:cs="仿宋" w:hint="eastAsia"/>
            <w:lang w:eastAsia="zh-CN"/>
          </w:rPr>
          <w:t>十六、成果转化与推广应用</w:t>
        </w:r>
        <w:r>
          <w:tab/>
        </w:r>
        <w:r>
          <w:fldChar w:fldCharType="begin"/>
        </w:r>
        <w:r>
          <w:instrText xml:space="preserve"> PAGEREF _Toc17431 \h </w:instrText>
        </w:r>
        <w:r>
          <w:fldChar w:fldCharType="separate"/>
        </w:r>
        <w:r>
          <w:t>71</w:t>
        </w:r>
        <w:r>
          <w:fldChar w:fldCharType="end"/>
        </w:r>
      </w:hyperlink>
    </w:p>
    <w:p>
      <w:pPr>
        <w:pStyle w:val="TOC2"/>
        <w:tabs>
          <w:tab w:val="right" w:leader="dot" w:pos="8306"/>
        </w:tabs>
      </w:pPr>
      <w:hyperlink w:anchor="_Toc31614" w:history="1">
        <w:r>
          <w:rPr>
            <w:rFonts w:ascii="仿宋" w:eastAsia="仿宋" w:hAnsi="仿宋" w:cs="仿宋" w:hint="eastAsia"/>
            <w:lang w:eastAsia="zh-CN"/>
          </w:rPr>
          <w:t>(一)、成果转化策略制定</w:t>
        </w:r>
        <w:r>
          <w:tab/>
        </w:r>
        <w:r>
          <w:fldChar w:fldCharType="begin"/>
        </w:r>
        <w:r>
          <w:instrText xml:space="preserve"> PAGEREF _Toc31614 \h </w:instrText>
        </w:r>
        <w:r>
          <w:fldChar w:fldCharType="separate"/>
        </w:r>
        <w:r>
          <w:t>71</w:t>
        </w:r>
        <w:r>
          <w:fldChar w:fldCharType="end"/>
        </w:r>
      </w:hyperlink>
    </w:p>
    <w:p>
      <w:pPr>
        <w:pStyle w:val="TOC2"/>
        <w:tabs>
          <w:tab w:val="right" w:leader="dot" w:pos="8306"/>
        </w:tabs>
      </w:pPr>
      <w:hyperlink w:anchor="_Toc14437" w:history="1">
        <w:r>
          <w:rPr>
            <w:rFonts w:ascii="仿宋" w:eastAsia="仿宋" w:hAnsi="仿宋" w:cs="仿宋" w:hint="eastAsia"/>
            <w:lang w:eastAsia="zh-CN"/>
          </w:rPr>
          <w:t>(二)、成果推广应用方案</w:t>
        </w:r>
        <w:r>
          <w:tab/>
        </w:r>
        <w:r>
          <w:fldChar w:fldCharType="begin"/>
        </w:r>
        <w:r>
          <w:instrText xml:space="preserve"> PAGEREF _Toc14437 \h </w:instrText>
        </w:r>
        <w:r>
          <w:fldChar w:fldCharType="separate"/>
        </w:r>
        <w:r>
          <w:t>73</w:t>
        </w:r>
        <w:r>
          <w:fldChar w:fldCharType="end"/>
        </w:r>
      </w:hyperlink>
    </w:p>
    <w:p>
      <w:pPr>
        <w:pStyle w:val="TOC1"/>
        <w:tabs>
          <w:tab w:val="right" w:leader="dot" w:pos="8306"/>
        </w:tabs>
      </w:pPr>
      <w:hyperlink w:anchor="_Toc13837" w:history="1">
        <w:r>
          <w:rPr>
            <w:rFonts w:ascii="仿宋" w:eastAsia="仿宋" w:hAnsi="仿宋" w:cs="仿宋" w:hint="eastAsia"/>
            <w:lang w:eastAsia="zh-CN"/>
          </w:rPr>
          <w:t>十七、质量管理与控制</w:t>
        </w:r>
        <w:r>
          <w:tab/>
        </w:r>
        <w:r>
          <w:fldChar w:fldCharType="begin"/>
        </w:r>
        <w:r>
          <w:instrText xml:space="preserve"> PAGEREF _Toc13837 \h </w:instrText>
        </w:r>
        <w:r>
          <w:fldChar w:fldCharType="separate"/>
        </w:r>
        <w:r>
          <w:t>74</w:t>
        </w:r>
        <w:r>
          <w:fldChar w:fldCharType="end"/>
        </w:r>
      </w:hyperlink>
    </w:p>
    <w:p>
      <w:pPr>
        <w:pStyle w:val="TOC2"/>
        <w:tabs>
          <w:tab w:val="right" w:leader="dot" w:pos="8306"/>
        </w:tabs>
      </w:pPr>
      <w:hyperlink w:anchor="_Toc18159" w:history="1">
        <w:r>
          <w:rPr>
            <w:rFonts w:ascii="仿宋" w:eastAsia="仿宋" w:hAnsi="仿宋" w:cs="仿宋" w:hint="eastAsia"/>
            <w:lang w:eastAsia="zh-CN"/>
          </w:rPr>
          <w:t>(一)、质量管理体系建设</w:t>
        </w:r>
        <w:r>
          <w:tab/>
        </w:r>
        <w:r>
          <w:fldChar w:fldCharType="begin"/>
        </w:r>
        <w:r>
          <w:instrText xml:space="preserve"> PAGEREF _Toc18159 \h </w:instrText>
        </w:r>
        <w:r>
          <w:fldChar w:fldCharType="separate"/>
        </w:r>
        <w:r>
          <w:t>74</w:t>
        </w:r>
        <w:r>
          <w:fldChar w:fldCharType="end"/>
        </w:r>
      </w:hyperlink>
    </w:p>
    <w:p>
      <w:pPr>
        <w:pStyle w:val="TOC2"/>
        <w:tabs>
          <w:tab w:val="right" w:leader="dot" w:pos="8306"/>
        </w:tabs>
      </w:pPr>
      <w:hyperlink w:anchor="_Toc16877" w:history="1">
        <w:r>
          <w:rPr>
            <w:rFonts w:ascii="仿宋" w:eastAsia="仿宋" w:hAnsi="仿宋" w:cs="仿宋" w:hint="eastAsia"/>
            <w:lang w:eastAsia="zh-CN"/>
          </w:rPr>
          <w:t>(二)、质量控制措施</w:t>
        </w:r>
        <w:r>
          <w:tab/>
        </w:r>
        <w:r>
          <w:fldChar w:fldCharType="begin"/>
        </w:r>
        <w:r>
          <w:instrText xml:space="preserve"> PAGEREF _Toc16877 \h </w:instrText>
        </w:r>
        <w:r>
          <w:fldChar w:fldCharType="separate"/>
        </w:r>
        <w:r>
          <w:t>76</w:t>
        </w:r>
        <w:r>
          <w:fldChar w:fldCharType="end"/>
        </w:r>
      </w:hyperlink>
    </w:p>
    <w:p>
      <w:pPr>
        <w:pStyle w:val="TOC1"/>
        <w:tabs>
          <w:tab w:val="right" w:leader="dot" w:pos="8306"/>
        </w:tabs>
      </w:pPr>
      <w:hyperlink w:anchor="_Toc9843" w:history="1">
        <w:r>
          <w:rPr>
            <w:rFonts w:ascii="仿宋" w:eastAsia="仿宋" w:hAnsi="仿宋" w:cs="仿宋" w:hint="eastAsia"/>
            <w:lang w:eastAsia="zh-CN"/>
          </w:rPr>
          <w:t>十八、法律法规与政策遵循</w:t>
        </w:r>
        <w:r>
          <w:tab/>
        </w:r>
        <w:r>
          <w:fldChar w:fldCharType="begin"/>
        </w:r>
        <w:r>
          <w:instrText xml:space="preserve"> PAGEREF _Toc9843 \h </w:instrText>
        </w:r>
        <w:r>
          <w:fldChar w:fldCharType="separate"/>
        </w:r>
        <w:r>
          <w:t>77</w:t>
        </w:r>
        <w:r>
          <w:fldChar w:fldCharType="end"/>
        </w:r>
      </w:hyperlink>
    </w:p>
    <w:p>
      <w:pPr>
        <w:pStyle w:val="TOC2"/>
        <w:tabs>
          <w:tab w:val="right" w:leader="dot" w:pos="8306"/>
        </w:tabs>
      </w:pPr>
      <w:hyperlink w:anchor="_Toc7439" w:history="1">
        <w:r>
          <w:rPr>
            <w:rFonts w:ascii="仿宋" w:eastAsia="仿宋" w:hAnsi="仿宋" w:cs="仿宋" w:hint="eastAsia"/>
            <w:lang w:eastAsia="zh-CN"/>
          </w:rPr>
          <w:t>(一)、法律法规遵守</w:t>
        </w:r>
        <w:r>
          <w:tab/>
        </w:r>
        <w:r>
          <w:fldChar w:fldCharType="begin"/>
        </w:r>
        <w:r>
          <w:instrText xml:space="preserve"> PAGEREF _Toc7439 \h </w:instrText>
        </w:r>
        <w:r>
          <w:fldChar w:fldCharType="separate"/>
        </w:r>
        <w:r>
          <w:t>77</w:t>
        </w:r>
        <w:r>
          <w:fldChar w:fldCharType="end"/>
        </w:r>
      </w:hyperlink>
    </w:p>
    <w:p>
      <w:pPr>
        <w:pStyle w:val="TOC2"/>
        <w:tabs>
          <w:tab w:val="right" w:leader="dot" w:pos="8306"/>
        </w:tabs>
      </w:pPr>
      <w:hyperlink w:anchor="_Toc7847" w:history="1">
        <w:r>
          <w:rPr>
            <w:rFonts w:ascii="仿宋" w:eastAsia="仿宋" w:hAnsi="仿宋" w:cs="仿宋" w:hint="eastAsia"/>
            <w:lang w:eastAsia="zh-CN"/>
          </w:rPr>
          <w:t>(二)、政策导向与利用</w:t>
        </w:r>
        <w:r>
          <w:tab/>
        </w:r>
        <w:r>
          <w:fldChar w:fldCharType="begin"/>
        </w:r>
        <w:r>
          <w:instrText xml:space="preserve"> PAGEREF _Toc7847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65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113"/>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4399"/>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480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3874"/>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1787"/>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6040"/>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8423"/>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8265"/>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https://d.book118.com/985213300323011114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医学检验项目可行性建设方案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医学检验项目可行性建设方案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医学检验项目可行性建设方案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医学检验项目可行性建设方案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医学检验项目可行性建设方案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医学检验项目可行性建设方案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医学检验项目可行性建设方案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医学检验项目可行性建设方案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医学检验项目可行性建设方案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医学检验项目可行性建设方案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医学检验项目可行性建设方案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医学检验项目可行性建设方案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DA17BA"/>
    <w:rsid w:val="0BDA17B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85213300323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2024-02-23T04:52:00Z</dcterms:created>
  <dcterms:modified xsi:type="dcterms:W3CDTF">2024-02-23T04:52:41Z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7191FEF417ED4465917109B49BF2120F_11</vt:lpwstr>
  </property>
  <property fmtid="{D5CDD505-2E9C-101B-9397-08002B2CF9AE}" pid="3" name="KSOProductBuildVer">
    <vt:lpwstr>2052-12.1.0.16250</vt:lpwstr>
  </property>
</Properties>
</file>