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曲面屏项目规划设计方案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39" w:history="1">
        <w:r>
          <w:rPr>
            <w:rFonts w:ascii="仿宋" w:eastAsia="仿宋" w:hAnsi="仿宋" w:cs="仿宋" w:hint="eastAsia"/>
            <w:lang w:eastAsia="zh-CN"/>
          </w:rPr>
          <w:t>前言</w:t>
        </w:r>
        <w:r>
          <w:tab/>
        </w:r>
        <w:r>
          <w:fldChar w:fldCharType="begin"/>
        </w:r>
        <w:r>
          <w:instrText xml:space="preserve"> PAGEREF _Toc30439 \h </w:instrText>
        </w:r>
        <w:r>
          <w:fldChar w:fldCharType="separate"/>
        </w:r>
        <w:r>
          <w:t>3</w:t>
        </w:r>
        <w:r>
          <w:fldChar w:fldCharType="end"/>
        </w:r>
      </w:hyperlink>
    </w:p>
    <w:p>
      <w:pPr>
        <w:pStyle w:val="TOC1"/>
        <w:tabs>
          <w:tab w:val="right" w:leader="dot" w:pos="8306"/>
        </w:tabs>
      </w:pPr>
      <w:hyperlink w:anchor="_Toc13731" w:history="1">
        <w:r>
          <w:rPr>
            <w:rFonts w:ascii="仿宋" w:eastAsia="仿宋" w:hAnsi="仿宋" w:cs="仿宋" w:hint="eastAsia"/>
            <w:lang w:eastAsia="zh-CN"/>
          </w:rPr>
          <w:t>一、曲面屏项目选址可行性分析</w:t>
        </w:r>
        <w:r>
          <w:tab/>
        </w:r>
        <w:r>
          <w:fldChar w:fldCharType="begin"/>
        </w:r>
        <w:r>
          <w:instrText xml:space="preserve"> PAGEREF _Toc13731 \h </w:instrText>
        </w:r>
        <w:r>
          <w:fldChar w:fldCharType="separate"/>
        </w:r>
        <w:r>
          <w:t>3</w:t>
        </w:r>
        <w:r>
          <w:fldChar w:fldCharType="end"/>
        </w:r>
      </w:hyperlink>
    </w:p>
    <w:p>
      <w:pPr>
        <w:pStyle w:val="TOC2"/>
        <w:tabs>
          <w:tab w:val="right" w:leader="dot" w:pos="8306"/>
        </w:tabs>
      </w:pPr>
      <w:hyperlink w:anchor="_Toc32505" w:history="1">
        <w:r>
          <w:rPr>
            <w:rFonts w:ascii="仿宋" w:eastAsia="仿宋" w:hAnsi="仿宋" w:cs="仿宋" w:hint="eastAsia"/>
            <w:lang w:eastAsia="zh-CN"/>
          </w:rPr>
          <w:t>(一)、曲面屏项目选址</w:t>
        </w:r>
        <w:r>
          <w:tab/>
        </w:r>
        <w:r>
          <w:fldChar w:fldCharType="begin"/>
        </w:r>
        <w:r>
          <w:instrText xml:space="preserve"> PAGEREF _Toc32505 \h </w:instrText>
        </w:r>
        <w:r>
          <w:fldChar w:fldCharType="separate"/>
        </w:r>
        <w:r>
          <w:t>3</w:t>
        </w:r>
        <w:r>
          <w:fldChar w:fldCharType="end"/>
        </w:r>
      </w:hyperlink>
    </w:p>
    <w:p>
      <w:pPr>
        <w:pStyle w:val="TOC2"/>
        <w:tabs>
          <w:tab w:val="right" w:leader="dot" w:pos="8306"/>
        </w:tabs>
      </w:pPr>
      <w:hyperlink w:anchor="_Toc15621" w:history="1">
        <w:r>
          <w:rPr>
            <w:rFonts w:ascii="仿宋" w:eastAsia="仿宋" w:hAnsi="仿宋" w:cs="仿宋" w:hint="eastAsia"/>
            <w:lang w:eastAsia="zh-CN"/>
          </w:rPr>
          <w:t>(二)、用地控制指标</w:t>
        </w:r>
        <w:r>
          <w:tab/>
        </w:r>
        <w:r>
          <w:fldChar w:fldCharType="begin"/>
        </w:r>
        <w:r>
          <w:instrText xml:space="preserve"> PAGEREF _Toc15621 \h </w:instrText>
        </w:r>
        <w:r>
          <w:fldChar w:fldCharType="separate"/>
        </w:r>
        <w:r>
          <w:t>3</w:t>
        </w:r>
        <w:r>
          <w:fldChar w:fldCharType="end"/>
        </w:r>
      </w:hyperlink>
    </w:p>
    <w:p>
      <w:pPr>
        <w:pStyle w:val="TOC2"/>
        <w:tabs>
          <w:tab w:val="right" w:leader="dot" w:pos="8306"/>
        </w:tabs>
      </w:pPr>
      <w:hyperlink w:anchor="_Toc29859" w:history="1">
        <w:r>
          <w:rPr>
            <w:rFonts w:ascii="仿宋" w:eastAsia="仿宋" w:hAnsi="仿宋" w:cs="仿宋" w:hint="eastAsia"/>
            <w:lang w:eastAsia="zh-CN"/>
          </w:rPr>
          <w:t>(三)、节约用地措施</w:t>
        </w:r>
        <w:r>
          <w:tab/>
        </w:r>
        <w:r>
          <w:fldChar w:fldCharType="begin"/>
        </w:r>
        <w:r>
          <w:instrText xml:space="preserve"> PAGEREF _Toc29859 \h </w:instrText>
        </w:r>
        <w:r>
          <w:fldChar w:fldCharType="separate"/>
        </w:r>
        <w:r>
          <w:t>5</w:t>
        </w:r>
        <w:r>
          <w:fldChar w:fldCharType="end"/>
        </w:r>
      </w:hyperlink>
    </w:p>
    <w:p>
      <w:pPr>
        <w:pStyle w:val="TOC2"/>
        <w:tabs>
          <w:tab w:val="right" w:leader="dot" w:pos="8306"/>
        </w:tabs>
      </w:pPr>
      <w:hyperlink w:anchor="_Toc30898" w:history="1">
        <w:r>
          <w:rPr>
            <w:rFonts w:ascii="仿宋" w:eastAsia="仿宋" w:hAnsi="仿宋" w:cs="仿宋" w:hint="eastAsia"/>
            <w:lang w:eastAsia="zh-CN"/>
          </w:rPr>
          <w:t>(四)、总图布置方案</w:t>
        </w:r>
        <w:r>
          <w:tab/>
        </w:r>
        <w:r>
          <w:fldChar w:fldCharType="begin"/>
        </w:r>
        <w:r>
          <w:instrText xml:space="preserve"> PAGEREF _Toc30898 \h </w:instrText>
        </w:r>
        <w:r>
          <w:fldChar w:fldCharType="separate"/>
        </w:r>
        <w:r>
          <w:t>6</w:t>
        </w:r>
        <w:r>
          <w:fldChar w:fldCharType="end"/>
        </w:r>
      </w:hyperlink>
    </w:p>
    <w:p>
      <w:pPr>
        <w:pStyle w:val="TOC2"/>
        <w:tabs>
          <w:tab w:val="right" w:leader="dot" w:pos="8306"/>
        </w:tabs>
      </w:pPr>
      <w:hyperlink w:anchor="_Toc11066" w:history="1">
        <w:r>
          <w:rPr>
            <w:rFonts w:ascii="仿宋" w:eastAsia="仿宋" w:hAnsi="仿宋" w:cs="仿宋" w:hint="eastAsia"/>
            <w:lang w:eastAsia="zh-CN"/>
          </w:rPr>
          <w:t>(五)、选址综合评价</w:t>
        </w:r>
        <w:r>
          <w:tab/>
        </w:r>
        <w:r>
          <w:fldChar w:fldCharType="begin"/>
        </w:r>
        <w:r>
          <w:instrText xml:space="preserve"> PAGEREF _Toc11066 \h </w:instrText>
        </w:r>
        <w:r>
          <w:fldChar w:fldCharType="separate"/>
        </w:r>
        <w:r>
          <w:t>7</w:t>
        </w:r>
        <w:r>
          <w:fldChar w:fldCharType="end"/>
        </w:r>
      </w:hyperlink>
    </w:p>
    <w:p>
      <w:pPr>
        <w:pStyle w:val="TOC1"/>
        <w:tabs>
          <w:tab w:val="right" w:leader="dot" w:pos="8306"/>
        </w:tabs>
      </w:pPr>
      <w:hyperlink w:anchor="_Toc22837" w:history="1">
        <w:r>
          <w:rPr>
            <w:rFonts w:ascii="仿宋" w:eastAsia="仿宋" w:hAnsi="仿宋" w:cs="仿宋" w:hint="eastAsia"/>
            <w:lang w:eastAsia="zh-CN"/>
          </w:rPr>
          <w:t>二、曲面屏项目危机管理</w:t>
        </w:r>
        <w:r>
          <w:tab/>
        </w:r>
        <w:r>
          <w:fldChar w:fldCharType="begin"/>
        </w:r>
        <w:r>
          <w:instrText xml:space="preserve"> PAGEREF _Toc22837 \h </w:instrText>
        </w:r>
        <w:r>
          <w:fldChar w:fldCharType="separate"/>
        </w:r>
        <w:r>
          <w:t>8</w:t>
        </w:r>
        <w:r>
          <w:fldChar w:fldCharType="end"/>
        </w:r>
      </w:hyperlink>
    </w:p>
    <w:p>
      <w:pPr>
        <w:pStyle w:val="TOC2"/>
        <w:tabs>
          <w:tab w:val="right" w:leader="dot" w:pos="8306"/>
        </w:tabs>
      </w:pPr>
      <w:hyperlink w:anchor="_Toc14720" w:history="1">
        <w:r>
          <w:rPr>
            <w:rFonts w:ascii="仿宋" w:eastAsia="仿宋" w:hAnsi="仿宋" w:cs="仿宋" w:hint="eastAsia"/>
            <w:lang w:eastAsia="zh-CN"/>
          </w:rPr>
          <w:t>(一)、危机预警与识别</w:t>
        </w:r>
        <w:r>
          <w:tab/>
        </w:r>
        <w:r>
          <w:fldChar w:fldCharType="begin"/>
        </w:r>
        <w:r>
          <w:instrText xml:space="preserve"> PAGEREF _Toc14720 \h </w:instrText>
        </w:r>
        <w:r>
          <w:fldChar w:fldCharType="separate"/>
        </w:r>
        <w:r>
          <w:t>8</w:t>
        </w:r>
        <w:r>
          <w:fldChar w:fldCharType="end"/>
        </w:r>
      </w:hyperlink>
    </w:p>
    <w:p>
      <w:pPr>
        <w:pStyle w:val="TOC2"/>
        <w:tabs>
          <w:tab w:val="right" w:leader="dot" w:pos="8306"/>
        </w:tabs>
      </w:pPr>
      <w:hyperlink w:anchor="_Toc26912" w:history="1">
        <w:r>
          <w:rPr>
            <w:rFonts w:ascii="仿宋" w:eastAsia="仿宋" w:hAnsi="仿宋" w:cs="仿宋" w:hint="eastAsia"/>
            <w:lang w:eastAsia="zh-CN"/>
          </w:rPr>
          <w:t>(二)、危机应对与恢复</w:t>
        </w:r>
        <w:r>
          <w:tab/>
        </w:r>
        <w:r>
          <w:fldChar w:fldCharType="begin"/>
        </w:r>
        <w:r>
          <w:instrText xml:space="preserve"> PAGEREF _Toc26912 \h </w:instrText>
        </w:r>
        <w:r>
          <w:fldChar w:fldCharType="separate"/>
        </w:r>
        <w:r>
          <w:t>9</w:t>
        </w:r>
        <w:r>
          <w:fldChar w:fldCharType="end"/>
        </w:r>
      </w:hyperlink>
    </w:p>
    <w:p>
      <w:pPr>
        <w:pStyle w:val="TOC1"/>
        <w:tabs>
          <w:tab w:val="right" w:leader="dot" w:pos="8306"/>
        </w:tabs>
      </w:pPr>
      <w:hyperlink w:anchor="_Toc31529" w:history="1">
        <w:r>
          <w:rPr>
            <w:rFonts w:ascii="仿宋" w:eastAsia="仿宋" w:hAnsi="仿宋" w:cs="仿宋" w:hint="eastAsia"/>
            <w:lang w:eastAsia="zh-CN"/>
          </w:rPr>
          <w:t>三、市场分析、调研</w:t>
        </w:r>
        <w:r>
          <w:tab/>
        </w:r>
        <w:r>
          <w:fldChar w:fldCharType="begin"/>
        </w:r>
        <w:r>
          <w:instrText xml:space="preserve"> PAGEREF _Toc31529 \h </w:instrText>
        </w:r>
        <w:r>
          <w:fldChar w:fldCharType="separate"/>
        </w:r>
        <w:r>
          <w:t>11</w:t>
        </w:r>
        <w:r>
          <w:fldChar w:fldCharType="end"/>
        </w:r>
      </w:hyperlink>
    </w:p>
    <w:p>
      <w:pPr>
        <w:pStyle w:val="TOC2"/>
        <w:tabs>
          <w:tab w:val="right" w:leader="dot" w:pos="8306"/>
        </w:tabs>
      </w:pPr>
      <w:hyperlink w:anchor="_Toc27391" w:history="1">
        <w:r>
          <w:rPr>
            <w:rFonts w:ascii="仿宋" w:eastAsia="仿宋" w:hAnsi="仿宋" w:cs="仿宋" w:hint="eastAsia"/>
            <w:lang w:eastAsia="zh-CN"/>
          </w:rPr>
          <w:t>(一)、曲面屏行业分析</w:t>
        </w:r>
        <w:r>
          <w:tab/>
        </w:r>
        <w:r>
          <w:fldChar w:fldCharType="begin"/>
        </w:r>
        <w:r>
          <w:instrText xml:space="preserve"> PAGEREF _Toc27391 \h </w:instrText>
        </w:r>
        <w:r>
          <w:fldChar w:fldCharType="separate"/>
        </w:r>
        <w:r>
          <w:t>11</w:t>
        </w:r>
        <w:r>
          <w:fldChar w:fldCharType="end"/>
        </w:r>
      </w:hyperlink>
    </w:p>
    <w:p>
      <w:pPr>
        <w:pStyle w:val="TOC2"/>
        <w:tabs>
          <w:tab w:val="right" w:leader="dot" w:pos="8306"/>
        </w:tabs>
      </w:pPr>
      <w:hyperlink w:anchor="_Toc20379" w:history="1">
        <w:r>
          <w:rPr>
            <w:rFonts w:ascii="仿宋" w:eastAsia="仿宋" w:hAnsi="仿宋" w:cs="仿宋" w:hint="eastAsia"/>
            <w:lang w:eastAsia="zh-CN"/>
          </w:rPr>
          <w:t>(二)、曲面屏市场分析预测</w:t>
        </w:r>
        <w:r>
          <w:tab/>
        </w:r>
        <w:r>
          <w:fldChar w:fldCharType="begin"/>
        </w:r>
        <w:r>
          <w:instrText xml:space="preserve"> PAGEREF _Toc20379 \h </w:instrText>
        </w:r>
        <w:r>
          <w:fldChar w:fldCharType="separate"/>
        </w:r>
        <w:r>
          <w:t>11</w:t>
        </w:r>
        <w:r>
          <w:fldChar w:fldCharType="end"/>
        </w:r>
      </w:hyperlink>
    </w:p>
    <w:p>
      <w:pPr>
        <w:pStyle w:val="TOC1"/>
        <w:tabs>
          <w:tab w:val="right" w:leader="dot" w:pos="8306"/>
        </w:tabs>
      </w:pPr>
      <w:hyperlink w:anchor="_Toc21406" w:history="1">
        <w:r>
          <w:rPr>
            <w:rFonts w:ascii="仿宋" w:eastAsia="仿宋" w:hAnsi="仿宋" w:cs="仿宋" w:hint="eastAsia"/>
            <w:lang w:eastAsia="zh-CN"/>
          </w:rPr>
          <w:t>四、曲面屏项目文档管理</w:t>
        </w:r>
        <w:r>
          <w:tab/>
        </w:r>
        <w:r>
          <w:fldChar w:fldCharType="begin"/>
        </w:r>
        <w:r>
          <w:instrText xml:space="preserve"> PAGEREF _Toc21406 \h </w:instrText>
        </w:r>
        <w:r>
          <w:fldChar w:fldCharType="separate"/>
        </w:r>
        <w:r>
          <w:t>12</w:t>
        </w:r>
        <w:r>
          <w:fldChar w:fldCharType="end"/>
        </w:r>
      </w:hyperlink>
    </w:p>
    <w:p>
      <w:pPr>
        <w:pStyle w:val="TOC2"/>
        <w:tabs>
          <w:tab w:val="right" w:leader="dot" w:pos="8306"/>
        </w:tabs>
      </w:pPr>
      <w:hyperlink w:anchor="_Toc1921" w:history="1">
        <w:r>
          <w:rPr>
            <w:rFonts w:ascii="仿宋" w:eastAsia="仿宋" w:hAnsi="仿宋" w:cs="仿宋" w:hint="eastAsia"/>
            <w:lang w:eastAsia="zh-CN"/>
          </w:rPr>
          <w:t>(一)、文档编制与审查</w:t>
        </w:r>
        <w:r>
          <w:tab/>
        </w:r>
        <w:r>
          <w:fldChar w:fldCharType="begin"/>
        </w:r>
        <w:r>
          <w:instrText xml:space="preserve"> PAGEREF _Toc1921 \h </w:instrText>
        </w:r>
        <w:r>
          <w:fldChar w:fldCharType="separate"/>
        </w:r>
        <w:r>
          <w:t>12</w:t>
        </w:r>
        <w:r>
          <w:fldChar w:fldCharType="end"/>
        </w:r>
      </w:hyperlink>
    </w:p>
    <w:p>
      <w:pPr>
        <w:pStyle w:val="TOC2"/>
        <w:tabs>
          <w:tab w:val="right" w:leader="dot" w:pos="8306"/>
        </w:tabs>
      </w:pPr>
      <w:hyperlink w:anchor="_Toc27586" w:history="1">
        <w:r>
          <w:rPr>
            <w:rFonts w:ascii="仿宋" w:eastAsia="仿宋" w:hAnsi="仿宋" w:cs="仿宋" w:hint="eastAsia"/>
            <w:lang w:eastAsia="zh-CN"/>
          </w:rPr>
          <w:t>(二)、文档发布与分发</w:t>
        </w:r>
        <w:r>
          <w:tab/>
        </w:r>
        <w:r>
          <w:fldChar w:fldCharType="begin"/>
        </w:r>
        <w:r>
          <w:instrText xml:space="preserve"> PAGEREF _Toc27586 \h </w:instrText>
        </w:r>
        <w:r>
          <w:fldChar w:fldCharType="separate"/>
        </w:r>
        <w:r>
          <w:t>14</w:t>
        </w:r>
        <w:r>
          <w:fldChar w:fldCharType="end"/>
        </w:r>
      </w:hyperlink>
    </w:p>
    <w:p>
      <w:pPr>
        <w:pStyle w:val="TOC2"/>
        <w:tabs>
          <w:tab w:val="right" w:leader="dot" w:pos="8306"/>
        </w:tabs>
      </w:pPr>
      <w:hyperlink w:anchor="_Toc16430" w:history="1">
        <w:r>
          <w:rPr>
            <w:rFonts w:ascii="仿宋" w:eastAsia="仿宋" w:hAnsi="仿宋" w:cs="仿宋" w:hint="eastAsia"/>
            <w:lang w:eastAsia="zh-CN"/>
          </w:rPr>
          <w:t>(三)、文档存档与归档</w:t>
        </w:r>
        <w:r>
          <w:tab/>
        </w:r>
        <w:r>
          <w:fldChar w:fldCharType="begin"/>
        </w:r>
        <w:r>
          <w:instrText xml:space="preserve"> PAGEREF _Toc16430 \h </w:instrText>
        </w:r>
        <w:r>
          <w:fldChar w:fldCharType="separate"/>
        </w:r>
        <w:r>
          <w:t>14</w:t>
        </w:r>
        <w:r>
          <w:fldChar w:fldCharType="end"/>
        </w:r>
      </w:hyperlink>
    </w:p>
    <w:p>
      <w:pPr>
        <w:pStyle w:val="TOC1"/>
        <w:tabs>
          <w:tab w:val="right" w:leader="dot" w:pos="8306"/>
        </w:tabs>
      </w:pPr>
      <w:hyperlink w:anchor="_Toc31889" w:history="1">
        <w:r>
          <w:rPr>
            <w:rFonts w:ascii="仿宋" w:eastAsia="仿宋" w:hAnsi="仿宋" w:cs="仿宋" w:hint="eastAsia"/>
            <w:lang w:eastAsia="zh-CN"/>
          </w:rPr>
          <w:t>五、曲面屏项目建设背景及必要性分析</w:t>
        </w:r>
        <w:r>
          <w:tab/>
        </w:r>
        <w:r>
          <w:fldChar w:fldCharType="begin"/>
        </w:r>
        <w:r>
          <w:instrText xml:space="preserve"> PAGEREF _Toc31889 \h </w:instrText>
        </w:r>
        <w:r>
          <w:fldChar w:fldCharType="separate"/>
        </w:r>
        <w:r>
          <w:t>16</w:t>
        </w:r>
        <w:r>
          <w:fldChar w:fldCharType="end"/>
        </w:r>
      </w:hyperlink>
    </w:p>
    <w:p>
      <w:pPr>
        <w:pStyle w:val="TOC2"/>
        <w:tabs>
          <w:tab w:val="right" w:leader="dot" w:pos="8306"/>
        </w:tabs>
      </w:pPr>
      <w:hyperlink w:anchor="_Toc8930" w:history="1">
        <w:r>
          <w:rPr>
            <w:rFonts w:ascii="仿宋" w:eastAsia="仿宋" w:hAnsi="仿宋" w:cs="仿宋" w:hint="eastAsia"/>
            <w:lang w:eastAsia="zh-CN"/>
          </w:rPr>
          <w:t>(一)、曲面屏项目背景分析</w:t>
        </w:r>
        <w:r>
          <w:tab/>
        </w:r>
        <w:r>
          <w:fldChar w:fldCharType="begin"/>
        </w:r>
        <w:r>
          <w:instrText xml:space="preserve"> PAGEREF _Toc8930 \h </w:instrText>
        </w:r>
        <w:r>
          <w:fldChar w:fldCharType="separate"/>
        </w:r>
        <w:r>
          <w:t>16</w:t>
        </w:r>
        <w:r>
          <w:fldChar w:fldCharType="end"/>
        </w:r>
      </w:hyperlink>
    </w:p>
    <w:p>
      <w:pPr>
        <w:pStyle w:val="TOC2"/>
        <w:tabs>
          <w:tab w:val="right" w:leader="dot" w:pos="8306"/>
        </w:tabs>
      </w:pPr>
      <w:hyperlink w:anchor="_Toc17457" w:history="1">
        <w:r>
          <w:rPr>
            <w:rFonts w:ascii="仿宋" w:eastAsia="仿宋" w:hAnsi="仿宋" w:cs="仿宋" w:hint="eastAsia"/>
            <w:lang w:eastAsia="zh-CN"/>
          </w:rPr>
          <w:t>(二)、曲面屏项目建设必要性分析</w:t>
        </w:r>
        <w:r>
          <w:tab/>
        </w:r>
        <w:r>
          <w:fldChar w:fldCharType="begin"/>
        </w:r>
        <w:r>
          <w:instrText xml:space="preserve"> PAGEREF _Toc17457 \h </w:instrText>
        </w:r>
        <w:r>
          <w:fldChar w:fldCharType="separate"/>
        </w:r>
        <w:r>
          <w:t>17</w:t>
        </w:r>
        <w:r>
          <w:fldChar w:fldCharType="end"/>
        </w:r>
      </w:hyperlink>
    </w:p>
    <w:p>
      <w:pPr>
        <w:pStyle w:val="TOC1"/>
        <w:tabs>
          <w:tab w:val="right" w:leader="dot" w:pos="8306"/>
        </w:tabs>
      </w:pPr>
      <w:hyperlink w:anchor="_Toc28527" w:history="1">
        <w:r>
          <w:rPr>
            <w:rFonts w:ascii="仿宋" w:eastAsia="仿宋" w:hAnsi="仿宋" w:cs="仿宋" w:hint="eastAsia"/>
            <w:lang w:eastAsia="zh-CN"/>
          </w:rPr>
          <w:t>六、曲面屏项目概论</w:t>
        </w:r>
        <w:r>
          <w:tab/>
        </w:r>
        <w:r>
          <w:fldChar w:fldCharType="begin"/>
        </w:r>
        <w:r>
          <w:instrText xml:space="preserve"> PAGEREF _Toc28527 \h </w:instrText>
        </w:r>
        <w:r>
          <w:fldChar w:fldCharType="separate"/>
        </w:r>
        <w:r>
          <w:t>19</w:t>
        </w:r>
        <w:r>
          <w:fldChar w:fldCharType="end"/>
        </w:r>
      </w:hyperlink>
    </w:p>
    <w:p>
      <w:pPr>
        <w:pStyle w:val="TOC2"/>
        <w:tabs>
          <w:tab w:val="right" w:leader="dot" w:pos="8306"/>
        </w:tabs>
      </w:pPr>
      <w:hyperlink w:anchor="_Toc7272" w:history="1">
        <w:r>
          <w:rPr>
            <w:rFonts w:ascii="仿宋" w:eastAsia="仿宋" w:hAnsi="仿宋" w:cs="仿宋" w:hint="eastAsia"/>
            <w:lang w:eastAsia="zh-CN"/>
          </w:rPr>
          <w:t>(一)、曲面屏项目概况</w:t>
        </w:r>
        <w:r>
          <w:tab/>
        </w:r>
        <w:r>
          <w:fldChar w:fldCharType="begin"/>
        </w:r>
        <w:r>
          <w:instrText xml:space="preserve"> PAGEREF _Toc7272 \h </w:instrText>
        </w:r>
        <w:r>
          <w:fldChar w:fldCharType="separate"/>
        </w:r>
        <w:r>
          <w:t>19</w:t>
        </w:r>
        <w:r>
          <w:fldChar w:fldCharType="end"/>
        </w:r>
      </w:hyperlink>
    </w:p>
    <w:p>
      <w:pPr>
        <w:pStyle w:val="TOC2"/>
        <w:tabs>
          <w:tab w:val="right" w:leader="dot" w:pos="8306"/>
        </w:tabs>
      </w:pPr>
      <w:hyperlink w:anchor="_Toc13522" w:history="1">
        <w:r>
          <w:rPr>
            <w:rFonts w:ascii="仿宋" w:eastAsia="仿宋" w:hAnsi="仿宋" w:cs="仿宋" w:hint="eastAsia"/>
            <w:lang w:eastAsia="zh-CN"/>
          </w:rPr>
          <w:t>(二)、曲面屏项目目标</w:t>
        </w:r>
        <w:r>
          <w:tab/>
        </w:r>
        <w:r>
          <w:fldChar w:fldCharType="begin"/>
        </w:r>
        <w:r>
          <w:instrText xml:space="preserve"> PAGEREF _Toc13522 \h </w:instrText>
        </w:r>
        <w:r>
          <w:fldChar w:fldCharType="separate"/>
        </w:r>
        <w:r>
          <w:t>21</w:t>
        </w:r>
        <w:r>
          <w:fldChar w:fldCharType="end"/>
        </w:r>
      </w:hyperlink>
    </w:p>
    <w:p>
      <w:pPr>
        <w:pStyle w:val="TOC2"/>
        <w:tabs>
          <w:tab w:val="right" w:leader="dot" w:pos="8306"/>
        </w:tabs>
      </w:pPr>
      <w:hyperlink w:anchor="_Toc19272" w:history="1">
        <w:r>
          <w:rPr>
            <w:rFonts w:ascii="仿宋" w:eastAsia="仿宋" w:hAnsi="仿宋" w:cs="仿宋" w:hint="eastAsia"/>
            <w:lang w:eastAsia="zh-CN"/>
          </w:rPr>
          <w:t>(三)、曲面屏项目提出的理由</w:t>
        </w:r>
        <w:r>
          <w:tab/>
        </w:r>
        <w:r>
          <w:fldChar w:fldCharType="begin"/>
        </w:r>
        <w:r>
          <w:instrText xml:space="preserve"> PAGEREF _Toc19272 \h </w:instrText>
        </w:r>
        <w:r>
          <w:fldChar w:fldCharType="separate"/>
        </w:r>
        <w:r>
          <w:t>22</w:t>
        </w:r>
        <w:r>
          <w:fldChar w:fldCharType="end"/>
        </w:r>
      </w:hyperlink>
    </w:p>
    <w:p>
      <w:pPr>
        <w:pStyle w:val="TOC2"/>
        <w:tabs>
          <w:tab w:val="right" w:leader="dot" w:pos="8306"/>
        </w:tabs>
      </w:pPr>
      <w:hyperlink w:anchor="_Toc28597" w:history="1">
        <w:r>
          <w:rPr>
            <w:rFonts w:ascii="仿宋" w:eastAsia="仿宋" w:hAnsi="仿宋" w:cs="仿宋" w:hint="eastAsia"/>
            <w:lang w:eastAsia="zh-CN"/>
          </w:rPr>
          <w:t>(四)、曲面屏项目意义</w:t>
        </w:r>
        <w:r>
          <w:tab/>
        </w:r>
        <w:r>
          <w:fldChar w:fldCharType="begin"/>
        </w:r>
        <w:r>
          <w:instrText xml:space="preserve"> PAGEREF _Toc28597 \h </w:instrText>
        </w:r>
        <w:r>
          <w:fldChar w:fldCharType="separate"/>
        </w:r>
        <w:r>
          <w:t>23</w:t>
        </w:r>
        <w:r>
          <w:fldChar w:fldCharType="end"/>
        </w:r>
      </w:hyperlink>
    </w:p>
    <w:p>
      <w:pPr>
        <w:pStyle w:val="TOC2"/>
        <w:tabs>
          <w:tab w:val="right" w:leader="dot" w:pos="8306"/>
        </w:tabs>
      </w:pPr>
      <w:hyperlink w:anchor="_Toc30252" w:history="1">
        <w:r>
          <w:rPr>
            <w:rFonts w:ascii="仿宋" w:eastAsia="仿宋" w:hAnsi="仿宋" w:cs="仿宋" w:hint="eastAsia"/>
            <w:lang w:eastAsia="zh-CN"/>
          </w:rPr>
          <w:t>(五)、曲面屏项目背景</w:t>
        </w:r>
        <w:r>
          <w:tab/>
        </w:r>
        <w:r>
          <w:fldChar w:fldCharType="begin"/>
        </w:r>
        <w:r>
          <w:instrText xml:space="preserve"> PAGEREF _Toc30252 \h </w:instrText>
        </w:r>
        <w:r>
          <w:fldChar w:fldCharType="separate"/>
        </w:r>
        <w:r>
          <w:t>24</w:t>
        </w:r>
        <w:r>
          <w:fldChar w:fldCharType="end"/>
        </w:r>
      </w:hyperlink>
    </w:p>
    <w:p>
      <w:pPr>
        <w:pStyle w:val="TOC1"/>
        <w:tabs>
          <w:tab w:val="right" w:leader="dot" w:pos="8306"/>
        </w:tabs>
      </w:pPr>
      <w:hyperlink w:anchor="_Toc17921" w:history="1">
        <w:r>
          <w:rPr>
            <w:rFonts w:ascii="仿宋" w:eastAsia="仿宋" w:hAnsi="仿宋" w:cs="仿宋" w:hint="eastAsia"/>
            <w:lang w:eastAsia="zh-CN"/>
          </w:rPr>
          <w:t>七、曲面屏项目财务管理</w:t>
        </w:r>
        <w:r>
          <w:tab/>
        </w:r>
        <w:r>
          <w:fldChar w:fldCharType="begin"/>
        </w:r>
        <w:r>
          <w:instrText xml:space="preserve"> PAGEREF _Toc17921 \h </w:instrText>
        </w:r>
        <w:r>
          <w:fldChar w:fldCharType="separate"/>
        </w:r>
        <w:r>
          <w:t>25</w:t>
        </w:r>
        <w:r>
          <w:fldChar w:fldCharType="end"/>
        </w:r>
      </w:hyperlink>
    </w:p>
    <w:p>
      <w:pPr>
        <w:pStyle w:val="TOC2"/>
        <w:tabs>
          <w:tab w:val="right" w:leader="dot" w:pos="8306"/>
        </w:tabs>
      </w:pPr>
      <w:hyperlink w:anchor="_Toc12678" w:history="1">
        <w:r>
          <w:rPr>
            <w:rFonts w:ascii="仿宋" w:eastAsia="仿宋" w:hAnsi="仿宋" w:cs="仿宋" w:hint="eastAsia"/>
            <w:lang w:eastAsia="zh-CN"/>
          </w:rPr>
          <w:t>(一)、资金需求大</w:t>
        </w:r>
        <w:r>
          <w:tab/>
        </w:r>
        <w:r>
          <w:fldChar w:fldCharType="begin"/>
        </w:r>
        <w:r>
          <w:instrText xml:space="preserve"> PAGEREF _Toc12678 \h </w:instrText>
        </w:r>
        <w:r>
          <w:fldChar w:fldCharType="separate"/>
        </w:r>
        <w:r>
          <w:t>25</w:t>
        </w:r>
        <w:r>
          <w:fldChar w:fldCharType="end"/>
        </w:r>
      </w:hyperlink>
    </w:p>
    <w:p>
      <w:pPr>
        <w:pStyle w:val="TOC2"/>
        <w:tabs>
          <w:tab w:val="right" w:leader="dot" w:pos="8306"/>
        </w:tabs>
      </w:pPr>
      <w:hyperlink w:anchor="_Toc4061" w:history="1">
        <w:r>
          <w:rPr>
            <w:rFonts w:ascii="仿宋" w:eastAsia="仿宋" w:hAnsi="仿宋" w:cs="仿宋" w:hint="eastAsia"/>
            <w:lang w:eastAsia="zh-CN"/>
          </w:rPr>
          <w:t>(二)、研发周期长</w:t>
        </w:r>
        <w:r>
          <w:tab/>
        </w:r>
        <w:r>
          <w:fldChar w:fldCharType="begin"/>
        </w:r>
        <w:r>
          <w:instrText xml:space="preserve"> PAGEREF _Toc4061 \h </w:instrText>
        </w:r>
        <w:r>
          <w:fldChar w:fldCharType="separate"/>
        </w:r>
        <w:r>
          <w:t>26</w:t>
        </w:r>
        <w:r>
          <w:fldChar w:fldCharType="end"/>
        </w:r>
      </w:hyperlink>
    </w:p>
    <w:p>
      <w:pPr>
        <w:pStyle w:val="TOC2"/>
        <w:tabs>
          <w:tab w:val="right" w:leader="dot" w:pos="8306"/>
        </w:tabs>
      </w:pPr>
      <w:hyperlink w:anchor="_Toc15448" w:history="1">
        <w:r>
          <w:rPr>
            <w:rFonts w:ascii="仿宋" w:eastAsia="仿宋" w:hAnsi="仿宋" w:cs="仿宋" w:hint="eastAsia"/>
            <w:lang w:eastAsia="zh-CN"/>
          </w:rPr>
          <w:t>(三)、市场风险大</w:t>
        </w:r>
        <w:r>
          <w:tab/>
        </w:r>
        <w:r>
          <w:fldChar w:fldCharType="begin"/>
        </w:r>
        <w:r>
          <w:instrText xml:space="preserve"> PAGEREF _Toc15448 \h </w:instrText>
        </w:r>
        <w:r>
          <w:fldChar w:fldCharType="separate"/>
        </w:r>
        <w:r>
          <w:t>27</w:t>
        </w:r>
        <w:r>
          <w:fldChar w:fldCharType="end"/>
        </w:r>
      </w:hyperlink>
    </w:p>
    <w:p>
      <w:pPr>
        <w:pStyle w:val="TOC2"/>
        <w:tabs>
          <w:tab w:val="right" w:leader="dot" w:pos="8306"/>
        </w:tabs>
      </w:pPr>
      <w:hyperlink w:anchor="_Toc8657" w:history="1">
        <w:r>
          <w:rPr>
            <w:rFonts w:ascii="仿宋" w:eastAsia="仿宋" w:hAnsi="仿宋" w:cs="仿宋" w:hint="eastAsia"/>
            <w:lang w:eastAsia="zh-CN"/>
          </w:rPr>
          <w:t>(四)、利润率高</w:t>
        </w:r>
        <w:r>
          <w:tab/>
        </w:r>
        <w:r>
          <w:fldChar w:fldCharType="begin"/>
        </w:r>
        <w:r>
          <w:instrText xml:space="preserve"> PAGEREF _Toc8657 \h </w:instrText>
        </w:r>
        <w:r>
          <w:fldChar w:fldCharType="separate"/>
        </w:r>
        <w:r>
          <w:t>30</w:t>
        </w:r>
        <w:r>
          <w:fldChar w:fldCharType="end"/>
        </w:r>
      </w:hyperlink>
    </w:p>
    <w:p>
      <w:pPr>
        <w:pStyle w:val="TOC1"/>
        <w:tabs>
          <w:tab w:val="right" w:leader="dot" w:pos="8306"/>
        </w:tabs>
      </w:pPr>
      <w:hyperlink w:anchor="_Toc11350" w:history="1">
        <w:r>
          <w:rPr>
            <w:rFonts w:ascii="仿宋" w:eastAsia="仿宋" w:hAnsi="仿宋" w:cs="仿宋" w:hint="eastAsia"/>
            <w:lang w:eastAsia="zh-CN"/>
          </w:rPr>
          <w:t>八、曲面屏项目环境影响分析</w:t>
        </w:r>
        <w:r>
          <w:tab/>
        </w:r>
        <w:r>
          <w:fldChar w:fldCharType="begin"/>
        </w:r>
        <w:r>
          <w:instrText xml:space="preserve"> PAGEREF _Toc11350 \h </w:instrText>
        </w:r>
        <w:r>
          <w:fldChar w:fldCharType="separate"/>
        </w:r>
        <w:r>
          <w:t>32</w:t>
        </w:r>
        <w:r>
          <w:fldChar w:fldCharType="end"/>
        </w:r>
      </w:hyperlink>
    </w:p>
    <w:p>
      <w:pPr>
        <w:pStyle w:val="TOC2"/>
        <w:tabs>
          <w:tab w:val="right" w:leader="dot" w:pos="8306"/>
        </w:tabs>
      </w:pPr>
      <w:hyperlink w:anchor="_Toc10476" w:history="1">
        <w:r>
          <w:rPr>
            <w:rFonts w:ascii="仿宋" w:eastAsia="仿宋" w:hAnsi="仿宋" w:cs="仿宋" w:hint="eastAsia"/>
            <w:lang w:eastAsia="zh-CN"/>
          </w:rPr>
          <w:t>(一)、建设区域环境质量现状</w:t>
        </w:r>
        <w:r>
          <w:tab/>
        </w:r>
        <w:r>
          <w:fldChar w:fldCharType="begin"/>
        </w:r>
        <w:r>
          <w:instrText xml:space="preserve"> PAGEREF _Toc10476 \h </w:instrText>
        </w:r>
        <w:r>
          <w:fldChar w:fldCharType="separate"/>
        </w:r>
        <w:r>
          <w:t>32</w:t>
        </w:r>
        <w:r>
          <w:fldChar w:fldCharType="end"/>
        </w:r>
      </w:hyperlink>
    </w:p>
    <w:p>
      <w:pPr>
        <w:pStyle w:val="TOC2"/>
        <w:tabs>
          <w:tab w:val="right" w:leader="dot" w:pos="8306"/>
        </w:tabs>
      </w:pPr>
      <w:hyperlink w:anchor="_Toc14316" w:history="1">
        <w:r>
          <w:rPr>
            <w:rFonts w:ascii="仿宋" w:eastAsia="仿宋" w:hAnsi="仿宋" w:cs="仿宋" w:hint="eastAsia"/>
            <w:lang w:eastAsia="zh-CN"/>
          </w:rPr>
          <w:t>(二)、建设期环境保护</w:t>
        </w:r>
        <w:r>
          <w:tab/>
        </w:r>
        <w:r>
          <w:fldChar w:fldCharType="begin"/>
        </w:r>
        <w:r>
          <w:instrText xml:space="preserve"> PAGEREF _Toc14316 \h </w:instrText>
        </w:r>
        <w:r>
          <w:fldChar w:fldCharType="separate"/>
        </w:r>
        <w:r>
          <w:t>33</w:t>
        </w:r>
        <w:r>
          <w:fldChar w:fldCharType="end"/>
        </w:r>
      </w:hyperlink>
    </w:p>
    <w:p>
      <w:pPr>
        <w:pStyle w:val="TOC2"/>
        <w:tabs>
          <w:tab w:val="right" w:leader="dot" w:pos="8306"/>
        </w:tabs>
      </w:pPr>
      <w:hyperlink w:anchor="_Toc12565" w:history="1">
        <w:r>
          <w:rPr>
            <w:rFonts w:ascii="仿宋" w:eastAsia="仿宋" w:hAnsi="仿宋" w:cs="仿宋" w:hint="eastAsia"/>
            <w:lang w:eastAsia="zh-CN"/>
          </w:rPr>
          <w:t>(三)、运营期环境保护</w:t>
        </w:r>
        <w:r>
          <w:tab/>
        </w:r>
        <w:r>
          <w:fldChar w:fldCharType="begin"/>
        </w:r>
        <w:r>
          <w:instrText xml:space="preserve"> PAGEREF _Toc12565 \h </w:instrText>
        </w:r>
        <w:r>
          <w:fldChar w:fldCharType="separate"/>
        </w:r>
        <w:r>
          <w:t>35</w:t>
        </w:r>
        <w:r>
          <w:fldChar w:fldCharType="end"/>
        </w:r>
      </w:hyperlink>
    </w:p>
    <w:p>
      <w:pPr>
        <w:pStyle w:val="TOC2"/>
        <w:tabs>
          <w:tab w:val="right" w:leader="dot" w:pos="8306"/>
        </w:tabs>
      </w:pPr>
      <w:hyperlink w:anchor="_Toc30158" w:history="1">
        <w:r>
          <w:rPr>
            <w:rFonts w:ascii="仿宋" w:eastAsia="仿宋" w:hAnsi="仿宋" w:cs="仿宋" w:hint="eastAsia"/>
            <w:lang w:eastAsia="zh-CN"/>
          </w:rPr>
          <w:t>(四)、曲面屏项目建设对区域经济的影响</w:t>
        </w:r>
        <w:r>
          <w:tab/>
        </w:r>
        <w:r>
          <w:fldChar w:fldCharType="begin"/>
        </w:r>
        <w:r>
          <w:instrText xml:space="preserve"> PAGEREF _Toc30158 \h </w:instrText>
        </w:r>
        <w:r>
          <w:fldChar w:fldCharType="separate"/>
        </w:r>
        <w:r>
          <w:t>36</w:t>
        </w:r>
        <w:r>
          <w:fldChar w:fldCharType="end"/>
        </w:r>
      </w:hyperlink>
    </w:p>
    <w:p>
      <w:pPr>
        <w:pStyle w:val="TOC2"/>
        <w:tabs>
          <w:tab w:val="right" w:leader="dot" w:pos="8306"/>
        </w:tabs>
      </w:pPr>
      <w:hyperlink w:anchor="_Toc28405" w:history="1">
        <w:r>
          <w:rPr>
            <w:rFonts w:ascii="仿宋" w:eastAsia="仿宋" w:hAnsi="仿宋" w:cs="仿宋" w:hint="eastAsia"/>
            <w:lang w:eastAsia="zh-CN"/>
          </w:rPr>
          <w:t>(五)、废弃物处理</w:t>
        </w:r>
        <w:r>
          <w:tab/>
        </w:r>
        <w:r>
          <w:fldChar w:fldCharType="begin"/>
        </w:r>
        <w:r>
          <w:instrText xml:space="preserve"> PAGEREF _Toc28405 \h </w:instrText>
        </w:r>
        <w:r>
          <w:fldChar w:fldCharType="separate"/>
        </w:r>
        <w:r>
          <w:t>38</w:t>
        </w:r>
        <w:r>
          <w:fldChar w:fldCharType="end"/>
        </w:r>
      </w:hyperlink>
    </w:p>
    <w:p>
      <w:pPr>
        <w:pStyle w:val="TOC2"/>
        <w:tabs>
          <w:tab w:val="right" w:leader="dot" w:pos="8306"/>
        </w:tabs>
      </w:pPr>
      <w:hyperlink w:anchor="_Toc26045" w:history="1">
        <w:r>
          <w:rPr>
            <w:rFonts w:ascii="仿宋" w:eastAsia="仿宋" w:hAnsi="仿宋" w:cs="仿宋" w:hint="eastAsia"/>
            <w:lang w:eastAsia="zh-CN"/>
          </w:rPr>
          <w:t>(六)、特殊环境影响分析</w:t>
        </w:r>
        <w:r>
          <w:tab/>
        </w:r>
        <w:r>
          <w:fldChar w:fldCharType="begin"/>
        </w:r>
        <w:r>
          <w:instrText xml:space="preserve"> PAGEREF _Toc26045 \h </w:instrText>
        </w:r>
        <w:r>
          <w:fldChar w:fldCharType="separate"/>
        </w:r>
        <w:r>
          <w:t>39</w:t>
        </w:r>
        <w:r>
          <w:fldChar w:fldCharType="end"/>
        </w:r>
      </w:hyperlink>
    </w:p>
    <w:p>
      <w:pPr>
        <w:pStyle w:val="TOC2"/>
        <w:tabs>
          <w:tab w:val="right" w:leader="dot" w:pos="8306"/>
        </w:tabs>
      </w:pPr>
      <w:hyperlink w:anchor="_Toc29209" w:history="1">
        <w:r>
          <w:rPr>
            <w:rFonts w:ascii="仿宋" w:eastAsia="仿宋" w:hAnsi="仿宋" w:cs="仿宋" w:hint="eastAsia"/>
            <w:lang w:eastAsia="zh-CN"/>
          </w:rPr>
          <w:t>(七)、清洁生产</w:t>
        </w:r>
        <w:r>
          <w:tab/>
        </w:r>
        <w:r>
          <w:fldChar w:fldCharType="begin"/>
        </w:r>
        <w:r>
          <w:instrText xml:space="preserve"> PAGEREF _Toc29209 \h </w:instrText>
        </w:r>
        <w:r>
          <w:fldChar w:fldCharType="separate"/>
        </w:r>
        <w:r>
          <w:t>40</w:t>
        </w:r>
        <w:r>
          <w:fldChar w:fldCharType="end"/>
        </w:r>
      </w:hyperlink>
    </w:p>
    <w:p>
      <w:pPr>
        <w:pStyle w:val="TOC2"/>
        <w:tabs>
          <w:tab w:val="right" w:leader="dot" w:pos="8306"/>
        </w:tabs>
      </w:pPr>
      <w:hyperlink w:anchor="_Toc29851" w:history="1">
        <w:r>
          <w:rPr>
            <w:rFonts w:ascii="仿宋" w:eastAsia="仿宋" w:hAnsi="仿宋" w:cs="仿宋" w:hint="eastAsia"/>
            <w:lang w:eastAsia="zh-CN"/>
          </w:rPr>
          <w:t>(八)、环境保护综合评价</w:t>
        </w:r>
        <w:r>
          <w:tab/>
        </w:r>
        <w:r>
          <w:fldChar w:fldCharType="begin"/>
        </w:r>
        <w:r>
          <w:instrText xml:space="preserve"> PAGEREF _Toc29851 \h </w:instrText>
        </w:r>
        <w:r>
          <w:fldChar w:fldCharType="separate"/>
        </w:r>
        <w:r>
          <w:t>41</w:t>
        </w:r>
        <w:r>
          <w:fldChar w:fldCharType="end"/>
        </w:r>
      </w:hyperlink>
    </w:p>
    <w:p>
      <w:pPr>
        <w:pStyle w:val="TOC1"/>
        <w:tabs>
          <w:tab w:val="right" w:leader="dot" w:pos="8306"/>
        </w:tabs>
      </w:pPr>
      <w:hyperlink w:anchor="_Toc18750" w:history="1">
        <w:r>
          <w:rPr>
            <w:rFonts w:ascii="仿宋" w:eastAsia="仿宋" w:hAnsi="仿宋" w:cs="仿宋" w:hint="eastAsia"/>
            <w:lang w:eastAsia="zh-CN"/>
          </w:rPr>
          <w:t>九、曲面屏项目社会影响</w:t>
        </w:r>
        <w:r>
          <w:tab/>
        </w:r>
        <w:r>
          <w:fldChar w:fldCharType="begin"/>
        </w:r>
        <w:r>
          <w:instrText xml:space="preserve"> PAGEREF _Toc18750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71" w:history="1">
        <w:r>
          <w:rPr>
            <w:rFonts w:ascii="仿宋" w:eastAsia="仿宋" w:hAnsi="仿宋" w:cs="仿宋" w:hint="eastAsia"/>
            <w:lang w:eastAsia="zh-CN"/>
          </w:rPr>
          <w:t>(一)、社会责任与义务</w:t>
        </w:r>
        <w:r>
          <w:tab/>
        </w:r>
        <w:r>
          <w:fldChar w:fldCharType="begin"/>
        </w:r>
        <w:r>
          <w:instrText xml:space="preserve"> PAGEREF _Toc32271 \h </w:instrText>
        </w:r>
        <w:r>
          <w:fldChar w:fldCharType="separate"/>
        </w:r>
        <w:r>
          <w:t>42</w:t>
        </w:r>
        <w:r>
          <w:fldChar w:fldCharType="end"/>
        </w:r>
      </w:hyperlink>
    </w:p>
    <w:p>
      <w:pPr>
        <w:pStyle w:val="TOC2"/>
        <w:tabs>
          <w:tab w:val="right" w:leader="dot" w:pos="8306"/>
        </w:tabs>
      </w:pPr>
      <w:hyperlink w:anchor="_Toc12772" w:history="1">
        <w:r>
          <w:rPr>
            <w:rFonts w:ascii="仿宋" w:eastAsia="仿宋" w:hAnsi="仿宋" w:cs="仿宋" w:hint="eastAsia"/>
            <w:lang w:eastAsia="zh-CN"/>
          </w:rPr>
          <w:t>(二)、社会参与与沟通</w:t>
        </w:r>
        <w:r>
          <w:tab/>
        </w:r>
        <w:r>
          <w:fldChar w:fldCharType="begin"/>
        </w:r>
        <w:r>
          <w:instrText xml:space="preserve"> PAGEREF _Toc12772 \h </w:instrText>
        </w:r>
        <w:r>
          <w:fldChar w:fldCharType="separate"/>
        </w:r>
        <w:r>
          <w:t>43</w:t>
        </w:r>
        <w:r>
          <w:fldChar w:fldCharType="end"/>
        </w:r>
      </w:hyperlink>
    </w:p>
    <w:p>
      <w:pPr>
        <w:pStyle w:val="TOC1"/>
        <w:tabs>
          <w:tab w:val="right" w:leader="dot" w:pos="8306"/>
        </w:tabs>
      </w:pPr>
      <w:hyperlink w:anchor="_Toc8252" w:history="1">
        <w:r>
          <w:rPr>
            <w:rFonts w:ascii="仿宋" w:eastAsia="仿宋" w:hAnsi="仿宋" w:cs="仿宋" w:hint="eastAsia"/>
            <w:lang w:eastAsia="zh-CN"/>
          </w:rPr>
          <w:t>十、曲面屏项目计划安排</w:t>
        </w:r>
        <w:r>
          <w:tab/>
        </w:r>
        <w:r>
          <w:fldChar w:fldCharType="begin"/>
        </w:r>
        <w:r>
          <w:instrText xml:space="preserve"> PAGEREF _Toc8252 \h </w:instrText>
        </w:r>
        <w:r>
          <w:fldChar w:fldCharType="separate"/>
        </w:r>
        <w:r>
          <w:t>44</w:t>
        </w:r>
        <w:r>
          <w:fldChar w:fldCharType="end"/>
        </w:r>
      </w:hyperlink>
    </w:p>
    <w:p>
      <w:pPr>
        <w:pStyle w:val="TOC2"/>
        <w:tabs>
          <w:tab w:val="right" w:leader="dot" w:pos="8306"/>
        </w:tabs>
      </w:pPr>
      <w:hyperlink w:anchor="_Toc30110" w:history="1">
        <w:r>
          <w:rPr>
            <w:rFonts w:ascii="仿宋" w:eastAsia="仿宋" w:hAnsi="仿宋" w:cs="仿宋" w:hint="eastAsia"/>
            <w:lang w:eastAsia="zh-CN"/>
          </w:rPr>
          <w:t>(一)、建设周期</w:t>
        </w:r>
        <w:r>
          <w:tab/>
        </w:r>
        <w:r>
          <w:fldChar w:fldCharType="begin"/>
        </w:r>
        <w:r>
          <w:instrText xml:space="preserve"> PAGEREF _Toc30110 \h </w:instrText>
        </w:r>
        <w:r>
          <w:fldChar w:fldCharType="separate"/>
        </w:r>
        <w:r>
          <w:t>44</w:t>
        </w:r>
        <w:r>
          <w:fldChar w:fldCharType="end"/>
        </w:r>
      </w:hyperlink>
    </w:p>
    <w:p>
      <w:pPr>
        <w:pStyle w:val="TOC2"/>
        <w:tabs>
          <w:tab w:val="right" w:leader="dot" w:pos="8306"/>
        </w:tabs>
      </w:pPr>
      <w:hyperlink w:anchor="_Toc6757" w:history="1">
        <w:r>
          <w:rPr>
            <w:rFonts w:ascii="仿宋" w:eastAsia="仿宋" w:hAnsi="仿宋" w:cs="仿宋" w:hint="eastAsia"/>
            <w:lang w:eastAsia="zh-CN"/>
          </w:rPr>
          <w:t>(二)、建设进度</w:t>
        </w:r>
        <w:r>
          <w:tab/>
        </w:r>
        <w:r>
          <w:fldChar w:fldCharType="begin"/>
        </w:r>
        <w:r>
          <w:instrText xml:space="preserve"> PAGEREF _Toc6757 \h </w:instrText>
        </w:r>
        <w:r>
          <w:fldChar w:fldCharType="separate"/>
        </w:r>
        <w:r>
          <w:t>45</w:t>
        </w:r>
        <w:r>
          <w:fldChar w:fldCharType="end"/>
        </w:r>
      </w:hyperlink>
    </w:p>
    <w:p>
      <w:pPr>
        <w:pStyle w:val="TOC2"/>
        <w:tabs>
          <w:tab w:val="right" w:leader="dot" w:pos="8306"/>
        </w:tabs>
      </w:pPr>
      <w:hyperlink w:anchor="_Toc27321" w:history="1">
        <w:r>
          <w:rPr>
            <w:rFonts w:ascii="仿宋" w:eastAsia="仿宋" w:hAnsi="仿宋" w:cs="仿宋" w:hint="eastAsia"/>
            <w:lang w:eastAsia="zh-CN"/>
          </w:rPr>
          <w:t>(三)、进度安排注意事项</w:t>
        </w:r>
        <w:r>
          <w:tab/>
        </w:r>
        <w:r>
          <w:fldChar w:fldCharType="begin"/>
        </w:r>
        <w:r>
          <w:instrText xml:space="preserve"> PAGEREF _Toc27321 \h </w:instrText>
        </w:r>
        <w:r>
          <w:fldChar w:fldCharType="separate"/>
        </w:r>
        <w:r>
          <w:t>46</w:t>
        </w:r>
        <w:r>
          <w:fldChar w:fldCharType="end"/>
        </w:r>
      </w:hyperlink>
    </w:p>
    <w:p>
      <w:pPr>
        <w:pStyle w:val="TOC2"/>
        <w:tabs>
          <w:tab w:val="right" w:leader="dot" w:pos="8306"/>
        </w:tabs>
      </w:pPr>
      <w:hyperlink w:anchor="_Toc30063" w:history="1">
        <w:r>
          <w:rPr>
            <w:rFonts w:ascii="仿宋" w:eastAsia="仿宋" w:hAnsi="仿宋" w:cs="仿宋" w:hint="eastAsia"/>
            <w:lang w:eastAsia="zh-CN"/>
          </w:rPr>
          <w:t>(四)、人力资源配置</w:t>
        </w:r>
        <w:r>
          <w:tab/>
        </w:r>
        <w:r>
          <w:fldChar w:fldCharType="begin"/>
        </w:r>
        <w:r>
          <w:instrText xml:space="preserve"> PAGEREF _Toc30063 \h </w:instrText>
        </w:r>
        <w:r>
          <w:fldChar w:fldCharType="separate"/>
        </w:r>
        <w:r>
          <w:t>47</w:t>
        </w:r>
        <w:r>
          <w:fldChar w:fldCharType="end"/>
        </w:r>
      </w:hyperlink>
    </w:p>
    <w:p>
      <w:pPr>
        <w:pStyle w:val="TOC1"/>
        <w:tabs>
          <w:tab w:val="right" w:leader="dot" w:pos="8306"/>
        </w:tabs>
      </w:pPr>
      <w:hyperlink w:anchor="_Toc28056" w:history="1">
        <w:r>
          <w:rPr>
            <w:rFonts w:ascii="仿宋" w:eastAsia="仿宋" w:hAnsi="仿宋" w:cs="仿宋" w:hint="eastAsia"/>
            <w:lang w:eastAsia="zh-CN"/>
          </w:rPr>
          <w:t>十一、曲面屏项目风险管理</w:t>
        </w:r>
        <w:r>
          <w:tab/>
        </w:r>
        <w:r>
          <w:fldChar w:fldCharType="begin"/>
        </w:r>
        <w:r>
          <w:instrText xml:space="preserve"> PAGEREF _Toc28056 \h </w:instrText>
        </w:r>
        <w:r>
          <w:fldChar w:fldCharType="separate"/>
        </w:r>
        <w:r>
          <w:t>48</w:t>
        </w:r>
        <w:r>
          <w:fldChar w:fldCharType="end"/>
        </w:r>
      </w:hyperlink>
    </w:p>
    <w:p>
      <w:pPr>
        <w:pStyle w:val="TOC2"/>
        <w:tabs>
          <w:tab w:val="right" w:leader="dot" w:pos="8306"/>
        </w:tabs>
      </w:pPr>
      <w:hyperlink w:anchor="_Toc27620" w:history="1">
        <w:r>
          <w:rPr>
            <w:rFonts w:ascii="仿宋" w:eastAsia="仿宋" w:hAnsi="仿宋" w:cs="仿宋" w:hint="eastAsia"/>
            <w:lang w:eastAsia="zh-CN"/>
          </w:rPr>
          <w:t>(一)、风险识别与评估</w:t>
        </w:r>
        <w:r>
          <w:tab/>
        </w:r>
        <w:r>
          <w:fldChar w:fldCharType="begin"/>
        </w:r>
        <w:r>
          <w:instrText xml:space="preserve"> PAGEREF _Toc27620 \h </w:instrText>
        </w:r>
        <w:r>
          <w:fldChar w:fldCharType="separate"/>
        </w:r>
        <w:r>
          <w:t>48</w:t>
        </w:r>
        <w:r>
          <w:fldChar w:fldCharType="end"/>
        </w:r>
      </w:hyperlink>
    </w:p>
    <w:p>
      <w:pPr>
        <w:pStyle w:val="TOC2"/>
        <w:tabs>
          <w:tab w:val="right" w:leader="dot" w:pos="8306"/>
        </w:tabs>
      </w:pPr>
      <w:hyperlink w:anchor="_Toc3817" w:history="1">
        <w:r>
          <w:rPr>
            <w:rFonts w:ascii="仿宋" w:eastAsia="仿宋" w:hAnsi="仿宋" w:cs="仿宋" w:hint="eastAsia"/>
            <w:lang w:eastAsia="zh-CN"/>
          </w:rPr>
          <w:t>(二)、风险应对策略</w:t>
        </w:r>
        <w:r>
          <w:tab/>
        </w:r>
        <w:r>
          <w:fldChar w:fldCharType="begin"/>
        </w:r>
        <w:r>
          <w:instrText xml:space="preserve"> PAGEREF _Toc3817 \h </w:instrText>
        </w:r>
        <w:r>
          <w:fldChar w:fldCharType="separate"/>
        </w:r>
        <w:r>
          <w:t>49</w:t>
        </w:r>
        <w:r>
          <w:fldChar w:fldCharType="end"/>
        </w:r>
      </w:hyperlink>
    </w:p>
    <w:p>
      <w:pPr>
        <w:pStyle w:val="TOC2"/>
        <w:tabs>
          <w:tab w:val="right" w:leader="dot" w:pos="8306"/>
        </w:tabs>
      </w:pPr>
      <w:hyperlink w:anchor="_Toc12304" w:history="1">
        <w:r>
          <w:rPr>
            <w:rFonts w:ascii="仿宋" w:eastAsia="仿宋" w:hAnsi="仿宋" w:cs="仿宋" w:hint="eastAsia"/>
            <w:lang w:eastAsia="zh-CN"/>
          </w:rPr>
          <w:t>(三)、风险监控与控制</w:t>
        </w:r>
        <w:r>
          <w:tab/>
        </w:r>
        <w:r>
          <w:fldChar w:fldCharType="begin"/>
        </w:r>
        <w:r>
          <w:instrText xml:space="preserve"> PAGEREF _Toc12304 \h </w:instrText>
        </w:r>
        <w:r>
          <w:fldChar w:fldCharType="separate"/>
        </w:r>
        <w:r>
          <w:t>51</w:t>
        </w:r>
        <w:r>
          <w:fldChar w:fldCharType="end"/>
        </w:r>
      </w:hyperlink>
    </w:p>
    <w:p>
      <w:pPr>
        <w:pStyle w:val="TOC1"/>
        <w:tabs>
          <w:tab w:val="right" w:leader="dot" w:pos="8306"/>
        </w:tabs>
      </w:pPr>
      <w:hyperlink w:anchor="_Toc16935" w:history="1">
        <w:r>
          <w:rPr>
            <w:rFonts w:ascii="仿宋" w:eastAsia="仿宋" w:hAnsi="仿宋" w:cs="仿宋" w:hint="eastAsia"/>
            <w:lang w:eastAsia="zh-CN"/>
          </w:rPr>
          <w:t>十二、曲面屏项目创新与研发</w:t>
        </w:r>
        <w:r>
          <w:tab/>
        </w:r>
        <w:r>
          <w:fldChar w:fldCharType="begin"/>
        </w:r>
        <w:r>
          <w:instrText xml:space="preserve"> PAGEREF _Toc16935 \h </w:instrText>
        </w:r>
        <w:r>
          <w:fldChar w:fldCharType="separate"/>
        </w:r>
        <w:r>
          <w:t>52</w:t>
        </w:r>
        <w:r>
          <w:fldChar w:fldCharType="end"/>
        </w:r>
      </w:hyperlink>
    </w:p>
    <w:p>
      <w:pPr>
        <w:pStyle w:val="TOC2"/>
        <w:tabs>
          <w:tab w:val="right" w:leader="dot" w:pos="8306"/>
        </w:tabs>
      </w:pPr>
      <w:hyperlink w:anchor="_Toc11955" w:history="1">
        <w:r>
          <w:rPr>
            <w:rFonts w:ascii="仿宋" w:eastAsia="仿宋" w:hAnsi="仿宋" w:cs="仿宋" w:hint="eastAsia"/>
            <w:lang w:eastAsia="zh-CN"/>
          </w:rPr>
          <w:t>(一)、创新策略与方向</w:t>
        </w:r>
        <w:r>
          <w:tab/>
        </w:r>
        <w:r>
          <w:fldChar w:fldCharType="begin"/>
        </w:r>
        <w:r>
          <w:instrText xml:space="preserve"> PAGEREF _Toc11955 \h </w:instrText>
        </w:r>
        <w:r>
          <w:fldChar w:fldCharType="separate"/>
        </w:r>
        <w:r>
          <w:t>52</w:t>
        </w:r>
        <w:r>
          <w:fldChar w:fldCharType="end"/>
        </w:r>
      </w:hyperlink>
    </w:p>
    <w:p>
      <w:pPr>
        <w:pStyle w:val="TOC2"/>
        <w:tabs>
          <w:tab w:val="right" w:leader="dot" w:pos="8306"/>
        </w:tabs>
      </w:pPr>
      <w:hyperlink w:anchor="_Toc13898" w:history="1">
        <w:r>
          <w:rPr>
            <w:rFonts w:ascii="仿宋" w:eastAsia="仿宋" w:hAnsi="仿宋" w:cs="仿宋" w:hint="eastAsia"/>
            <w:lang w:eastAsia="zh-CN"/>
          </w:rPr>
          <w:t>(二)、研发规划与投入</w:t>
        </w:r>
        <w:r>
          <w:tab/>
        </w:r>
        <w:r>
          <w:fldChar w:fldCharType="begin"/>
        </w:r>
        <w:r>
          <w:instrText xml:space="preserve"> PAGEREF _Toc13898 \h </w:instrText>
        </w:r>
        <w:r>
          <w:fldChar w:fldCharType="separate"/>
        </w:r>
        <w:r>
          <w:t>54</w:t>
        </w:r>
        <w:r>
          <w:fldChar w:fldCharType="end"/>
        </w:r>
      </w:hyperlink>
    </w:p>
    <w:p>
      <w:pPr>
        <w:pStyle w:val="TOC1"/>
        <w:tabs>
          <w:tab w:val="right" w:leader="dot" w:pos="8306"/>
        </w:tabs>
      </w:pPr>
      <w:hyperlink w:anchor="_Toc22210" w:history="1">
        <w:r>
          <w:rPr>
            <w:rFonts w:ascii="仿宋" w:eastAsia="仿宋" w:hAnsi="仿宋" w:cs="仿宋" w:hint="eastAsia"/>
            <w:lang w:eastAsia="zh-CN"/>
          </w:rPr>
          <w:t>十三、供应链管理</w:t>
        </w:r>
        <w:r>
          <w:tab/>
        </w:r>
        <w:r>
          <w:fldChar w:fldCharType="begin"/>
        </w:r>
        <w:r>
          <w:instrText xml:space="preserve"> PAGEREF _Toc22210 \h </w:instrText>
        </w:r>
        <w:r>
          <w:fldChar w:fldCharType="separate"/>
        </w:r>
        <w:r>
          <w:t>55</w:t>
        </w:r>
        <w:r>
          <w:fldChar w:fldCharType="end"/>
        </w:r>
      </w:hyperlink>
    </w:p>
    <w:p>
      <w:pPr>
        <w:pStyle w:val="TOC2"/>
        <w:tabs>
          <w:tab w:val="right" w:leader="dot" w:pos="8306"/>
        </w:tabs>
      </w:pPr>
      <w:hyperlink w:anchor="_Toc13006" w:history="1">
        <w:r>
          <w:rPr>
            <w:rFonts w:ascii="仿宋" w:eastAsia="仿宋" w:hAnsi="仿宋" w:cs="仿宋" w:hint="eastAsia"/>
            <w:lang w:eastAsia="zh-CN"/>
          </w:rPr>
          <w:t>(一)、供应链战略规划</w:t>
        </w:r>
        <w:r>
          <w:tab/>
        </w:r>
        <w:r>
          <w:fldChar w:fldCharType="begin"/>
        </w:r>
        <w:r>
          <w:instrText xml:space="preserve"> PAGEREF _Toc13006 \h </w:instrText>
        </w:r>
        <w:r>
          <w:fldChar w:fldCharType="separate"/>
        </w:r>
        <w:r>
          <w:t>55</w:t>
        </w:r>
        <w:r>
          <w:fldChar w:fldCharType="end"/>
        </w:r>
      </w:hyperlink>
    </w:p>
    <w:p>
      <w:pPr>
        <w:pStyle w:val="TOC2"/>
        <w:tabs>
          <w:tab w:val="right" w:leader="dot" w:pos="8306"/>
        </w:tabs>
      </w:pPr>
      <w:hyperlink w:anchor="_Toc31938" w:history="1">
        <w:r>
          <w:rPr>
            <w:rFonts w:ascii="仿宋" w:eastAsia="仿宋" w:hAnsi="仿宋" w:cs="仿宋" w:hint="eastAsia"/>
            <w:lang w:eastAsia="zh-CN"/>
          </w:rPr>
          <w:t>(二)、供应商选择与合作</w:t>
        </w:r>
        <w:r>
          <w:tab/>
        </w:r>
        <w:r>
          <w:fldChar w:fldCharType="begin"/>
        </w:r>
        <w:r>
          <w:instrText xml:space="preserve"> PAGEREF _Toc31938 \h </w:instrText>
        </w:r>
        <w:r>
          <w:fldChar w:fldCharType="separate"/>
        </w:r>
        <w:r>
          <w:t>57</w:t>
        </w:r>
        <w:r>
          <w:fldChar w:fldCharType="end"/>
        </w:r>
      </w:hyperlink>
    </w:p>
    <w:p>
      <w:pPr>
        <w:pStyle w:val="TOC2"/>
        <w:tabs>
          <w:tab w:val="right" w:leader="dot" w:pos="8306"/>
        </w:tabs>
      </w:pPr>
      <w:hyperlink w:anchor="_Toc336" w:history="1">
        <w:r>
          <w:rPr>
            <w:rFonts w:ascii="仿宋" w:eastAsia="仿宋" w:hAnsi="仿宋" w:cs="仿宋" w:hint="eastAsia"/>
            <w:lang w:eastAsia="zh-CN"/>
          </w:rPr>
          <w:t>(三)、物流与库存管理</w:t>
        </w:r>
        <w:r>
          <w:tab/>
        </w:r>
        <w:r>
          <w:fldChar w:fldCharType="begin"/>
        </w:r>
        <w:r>
          <w:instrText xml:space="preserve"> PAGEREF _Toc336 \h </w:instrText>
        </w:r>
        <w:r>
          <w:fldChar w:fldCharType="separate"/>
        </w:r>
        <w:r>
          <w:t>58</w:t>
        </w:r>
        <w:r>
          <w:fldChar w:fldCharType="end"/>
        </w:r>
      </w:hyperlink>
    </w:p>
    <w:p>
      <w:pPr>
        <w:pStyle w:val="TOC1"/>
        <w:tabs>
          <w:tab w:val="right" w:leader="dot" w:pos="8306"/>
        </w:tabs>
      </w:pPr>
      <w:hyperlink w:anchor="_Toc5719" w:history="1">
        <w:r>
          <w:rPr>
            <w:rFonts w:ascii="仿宋" w:eastAsia="仿宋" w:hAnsi="仿宋" w:cs="仿宋" w:hint="eastAsia"/>
            <w:lang w:eastAsia="zh-CN"/>
          </w:rPr>
          <w:t>十四、质量管理体系</w:t>
        </w:r>
        <w:r>
          <w:tab/>
        </w:r>
        <w:r>
          <w:fldChar w:fldCharType="begin"/>
        </w:r>
        <w:r>
          <w:instrText xml:space="preserve"> PAGEREF _Toc5719 \h </w:instrText>
        </w:r>
        <w:r>
          <w:fldChar w:fldCharType="separate"/>
        </w:r>
        <w:r>
          <w:t>59</w:t>
        </w:r>
        <w:r>
          <w:fldChar w:fldCharType="end"/>
        </w:r>
      </w:hyperlink>
    </w:p>
    <w:p>
      <w:pPr>
        <w:pStyle w:val="TOC2"/>
        <w:tabs>
          <w:tab w:val="right" w:leader="dot" w:pos="8306"/>
        </w:tabs>
      </w:pPr>
      <w:hyperlink w:anchor="_Toc20826" w:history="1">
        <w:r>
          <w:rPr>
            <w:rFonts w:ascii="仿宋" w:eastAsia="仿宋" w:hAnsi="仿宋" w:cs="仿宋" w:hint="eastAsia"/>
            <w:lang w:eastAsia="zh-CN"/>
          </w:rPr>
          <w:t>(一)、质量目标与方针</w:t>
        </w:r>
        <w:r>
          <w:tab/>
        </w:r>
        <w:r>
          <w:fldChar w:fldCharType="begin"/>
        </w:r>
        <w:r>
          <w:instrText xml:space="preserve"> PAGEREF _Toc20826 \h </w:instrText>
        </w:r>
        <w:r>
          <w:fldChar w:fldCharType="separate"/>
        </w:r>
        <w:r>
          <w:t>59</w:t>
        </w:r>
        <w:r>
          <w:fldChar w:fldCharType="end"/>
        </w:r>
      </w:hyperlink>
    </w:p>
    <w:p>
      <w:pPr>
        <w:pStyle w:val="TOC2"/>
        <w:tabs>
          <w:tab w:val="right" w:leader="dot" w:pos="8306"/>
        </w:tabs>
      </w:pPr>
      <w:hyperlink w:anchor="_Toc19323" w:history="1">
        <w:r>
          <w:rPr>
            <w:rFonts w:ascii="仿宋" w:eastAsia="仿宋" w:hAnsi="仿宋" w:cs="仿宋" w:hint="eastAsia"/>
            <w:lang w:eastAsia="zh-CN"/>
          </w:rPr>
          <w:t>(二)、质量管理责任</w:t>
        </w:r>
        <w:r>
          <w:tab/>
        </w:r>
        <w:r>
          <w:fldChar w:fldCharType="begin"/>
        </w:r>
        <w:r>
          <w:instrText xml:space="preserve"> PAGEREF _Toc19323 \h </w:instrText>
        </w:r>
        <w:r>
          <w:fldChar w:fldCharType="separate"/>
        </w:r>
        <w:r>
          <w:t>60</w:t>
        </w:r>
        <w:r>
          <w:fldChar w:fldCharType="end"/>
        </w:r>
      </w:hyperlink>
    </w:p>
    <w:p>
      <w:pPr>
        <w:pStyle w:val="TOC2"/>
        <w:tabs>
          <w:tab w:val="right" w:leader="dot" w:pos="8306"/>
        </w:tabs>
      </w:pPr>
      <w:hyperlink w:anchor="_Toc20299" w:history="1">
        <w:r>
          <w:rPr>
            <w:rFonts w:ascii="仿宋" w:eastAsia="仿宋" w:hAnsi="仿宋" w:cs="仿宋" w:hint="eastAsia"/>
            <w:lang w:eastAsia="zh-CN"/>
          </w:rPr>
          <w:t>(三)、质量管理体系文件</w:t>
        </w:r>
        <w:r>
          <w:tab/>
        </w:r>
        <w:r>
          <w:fldChar w:fldCharType="begin"/>
        </w:r>
        <w:r>
          <w:instrText xml:space="preserve"> PAGEREF _Toc20299 \h </w:instrText>
        </w:r>
        <w:r>
          <w:fldChar w:fldCharType="separate"/>
        </w:r>
        <w:r>
          <w:t>62</w:t>
        </w:r>
        <w:r>
          <w:fldChar w:fldCharType="end"/>
        </w:r>
      </w:hyperlink>
    </w:p>
    <w:p>
      <w:pPr>
        <w:pStyle w:val="TOC2"/>
        <w:tabs>
          <w:tab w:val="right" w:leader="dot" w:pos="8306"/>
        </w:tabs>
      </w:pPr>
      <w:hyperlink w:anchor="_Toc21039" w:history="1">
        <w:r>
          <w:rPr>
            <w:rFonts w:ascii="仿宋" w:eastAsia="仿宋" w:hAnsi="仿宋" w:cs="仿宋" w:hint="eastAsia"/>
            <w:lang w:eastAsia="zh-CN"/>
          </w:rPr>
          <w:t>(四)、质量培训与教育</w:t>
        </w:r>
        <w:r>
          <w:tab/>
        </w:r>
        <w:r>
          <w:fldChar w:fldCharType="begin"/>
        </w:r>
        <w:r>
          <w:instrText xml:space="preserve"> PAGEREF _Toc21039 \h </w:instrText>
        </w:r>
        <w:r>
          <w:fldChar w:fldCharType="separate"/>
        </w:r>
        <w:r>
          <w:t>64</w:t>
        </w:r>
        <w:r>
          <w:fldChar w:fldCharType="end"/>
        </w:r>
      </w:hyperlink>
    </w:p>
    <w:p>
      <w:pPr>
        <w:pStyle w:val="TOC2"/>
        <w:tabs>
          <w:tab w:val="right" w:leader="dot" w:pos="8306"/>
        </w:tabs>
      </w:pPr>
      <w:hyperlink w:anchor="_Toc12219" w:history="1">
        <w:r>
          <w:rPr>
            <w:rFonts w:ascii="仿宋" w:eastAsia="仿宋" w:hAnsi="仿宋" w:cs="仿宋" w:hint="eastAsia"/>
            <w:lang w:eastAsia="zh-CN"/>
          </w:rPr>
          <w:t>(五)、质量审核与评价</w:t>
        </w:r>
        <w:r>
          <w:tab/>
        </w:r>
        <w:r>
          <w:fldChar w:fldCharType="begin"/>
        </w:r>
        <w:r>
          <w:instrText xml:space="preserve"> PAGEREF _Toc12219 \h </w:instrText>
        </w:r>
        <w:r>
          <w:fldChar w:fldCharType="separate"/>
        </w:r>
        <w:r>
          <w:t>65</w:t>
        </w:r>
        <w:r>
          <w:fldChar w:fldCharType="end"/>
        </w:r>
      </w:hyperlink>
    </w:p>
    <w:p>
      <w:pPr>
        <w:pStyle w:val="TOC2"/>
        <w:tabs>
          <w:tab w:val="right" w:leader="dot" w:pos="8306"/>
        </w:tabs>
      </w:pPr>
      <w:hyperlink w:anchor="_Toc28894" w:history="1">
        <w:r>
          <w:rPr>
            <w:rFonts w:ascii="仿宋" w:eastAsia="仿宋" w:hAnsi="仿宋" w:cs="仿宋" w:hint="eastAsia"/>
            <w:lang w:eastAsia="zh-CN"/>
          </w:rPr>
          <w:t>(六)、不符合与纠正措施</w:t>
        </w:r>
        <w:r>
          <w:tab/>
        </w:r>
        <w:r>
          <w:fldChar w:fldCharType="begin"/>
        </w:r>
        <w:r>
          <w:instrText xml:space="preserve"> PAGEREF _Toc28894 \h </w:instrText>
        </w:r>
        <w:r>
          <w:fldChar w:fldCharType="separate"/>
        </w:r>
        <w:r>
          <w:t>66</w:t>
        </w:r>
        <w:r>
          <w:fldChar w:fldCharType="end"/>
        </w:r>
      </w:hyperlink>
    </w:p>
    <w:p>
      <w:pPr>
        <w:pStyle w:val="TOC1"/>
        <w:tabs>
          <w:tab w:val="right" w:leader="dot" w:pos="8306"/>
        </w:tabs>
      </w:pPr>
      <w:hyperlink w:anchor="_Toc15057" w:history="1">
        <w:r>
          <w:rPr>
            <w:rFonts w:ascii="仿宋" w:eastAsia="仿宋" w:hAnsi="仿宋" w:cs="仿宋" w:hint="eastAsia"/>
            <w:lang w:eastAsia="zh-CN"/>
          </w:rPr>
          <w:t>十五、利益相关者分析与沟通计划</w:t>
        </w:r>
        <w:r>
          <w:tab/>
        </w:r>
        <w:r>
          <w:fldChar w:fldCharType="begin"/>
        </w:r>
        <w:r>
          <w:instrText xml:space="preserve"> PAGEREF _Toc15057 \h </w:instrText>
        </w:r>
        <w:r>
          <w:fldChar w:fldCharType="separate"/>
        </w:r>
        <w:r>
          <w:t>67</w:t>
        </w:r>
        <w:r>
          <w:fldChar w:fldCharType="end"/>
        </w:r>
      </w:hyperlink>
    </w:p>
    <w:p>
      <w:pPr>
        <w:pStyle w:val="TOC2"/>
        <w:tabs>
          <w:tab w:val="right" w:leader="dot" w:pos="8306"/>
        </w:tabs>
      </w:pPr>
      <w:hyperlink w:anchor="_Toc9430" w:history="1">
        <w:r>
          <w:rPr>
            <w:rFonts w:ascii="仿宋" w:eastAsia="仿宋" w:hAnsi="仿宋" w:cs="仿宋" w:hint="eastAsia"/>
            <w:lang w:eastAsia="zh-CN"/>
          </w:rPr>
          <w:t>(一)、利益相关者分析</w:t>
        </w:r>
        <w:r>
          <w:tab/>
        </w:r>
        <w:r>
          <w:fldChar w:fldCharType="begin"/>
        </w:r>
        <w:r>
          <w:instrText xml:space="preserve"> PAGEREF _Toc9430 \h </w:instrText>
        </w:r>
        <w:r>
          <w:fldChar w:fldCharType="separate"/>
        </w:r>
        <w:r>
          <w:t>67</w:t>
        </w:r>
        <w:r>
          <w:fldChar w:fldCharType="end"/>
        </w:r>
      </w:hyperlink>
    </w:p>
    <w:p>
      <w:pPr>
        <w:pStyle w:val="TOC2"/>
        <w:tabs>
          <w:tab w:val="right" w:leader="dot" w:pos="8306"/>
        </w:tabs>
      </w:pPr>
      <w:hyperlink w:anchor="_Toc32603" w:history="1">
        <w:r>
          <w:rPr>
            <w:rFonts w:ascii="仿宋" w:eastAsia="仿宋" w:hAnsi="仿宋" w:cs="仿宋" w:hint="eastAsia"/>
            <w:lang w:eastAsia="zh-CN"/>
          </w:rPr>
          <w:t>(二)、沟通计划</w:t>
        </w:r>
        <w:r>
          <w:tab/>
        </w:r>
        <w:r>
          <w:fldChar w:fldCharType="begin"/>
        </w:r>
        <w:r>
          <w:instrText xml:space="preserve"> PAGEREF _Toc32603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731"/>
      <w:r>
        <w:rPr>
          <w:rFonts w:ascii="仿宋" w:eastAsia="仿宋" w:hAnsi="仿宋" w:cs="仿宋" w:hint="eastAsia"/>
          <w:sz w:val="28"/>
          <w:lang w:eastAsia="zh-CN"/>
        </w:rPr>
        <w:t>一、曲面屏项目选址可行性分析</w:t>
      </w:r>
      <w:bookmarkEnd w:id="2"/>
    </w:p>
    <w:p>
      <w:pPr>
        <w:pStyle w:val="Heading2"/>
        <w:rPr>
          <w:rFonts w:ascii="仿宋" w:eastAsia="仿宋" w:hAnsi="仿宋" w:cs="仿宋" w:hint="eastAsia"/>
          <w:lang w:eastAsia="zh-CN"/>
        </w:rPr>
      </w:pPr>
      <w:bookmarkStart w:id="3" w:name="_Toc32505"/>
      <w:r>
        <w:rPr>
          <w:rFonts w:ascii="仿宋" w:eastAsia="仿宋" w:hAnsi="仿宋" w:cs="仿宋" w:hint="eastAsia"/>
          <w:lang w:eastAsia="zh-CN"/>
        </w:rPr>
        <w:t>(一)、曲面屏项目选址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该曲面屏项目选址位于XX省XX市XX区XXX街道</w:t>
      </w:r>
    </w:p>
    <w:p>
      <w:pPr>
        <w:pStyle w:val="Heading2"/>
        <w:ind w:firstLine="560" w:firstLineChars="200"/>
        <w:rPr>
          <w:rFonts w:ascii="仿宋" w:eastAsia="仿宋" w:hAnsi="仿宋" w:cs="仿宋" w:hint="eastAsia"/>
          <w:sz w:val="28"/>
          <w:lang w:eastAsia="zh-CN"/>
        </w:rPr>
      </w:pPr>
      <w:bookmarkStart w:id="4" w:name="_Toc1562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曲面屏项目的征地面积将根据曲面屏项目的实际规模和需求进行精确规划。具体面积XXX平方米，旨在确保曲面屏项目不仅能够满足当前的发展需求，还能够预留空间以适应未来的扩展。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净用地面积是在征地面积基础上去除不可利用面积后的实际可开发用地。具体面积XXX平方米，考虑到环保、交通、安全等多方面因素，以确保曲面屏项目在整体利用效率上达到最优。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曲面屏项目计划建设的建筑总规模具体面积XXX平方米。这一规模的确定综合考虑了曲面屏项目的性质、规模，以及城市规划的相关要求，确保建筑布局与周边环境协调一致。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绿地率是曲面屏项目用地中被规划为绿地的比例。具体面积XXX平方米，旨在通过合理规划绿地，改善曲面屏项目周边环境，提升居民生活质量，并符合城市整体绿化规划。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容积率是用地上可以建设的建筑总体积与用地面积之比。具体面积XXX，通过合理的容积率规划，确保曲面屏项目建筑规模与周边环境和谐共生。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确保曲面屏项目选址与当地城市规划相一致，具体面积XXX平方米。通过与城市规划部门深入沟通，确保曲面屏项目不仅符合城市的整体发展方向，还能够融入城市的发展布局，为城市的长远发展贡献力量。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充分了解并确保曲面屏项目选址符合当地产业政策，具体面积XXX平方米。这包括曲面屏项目对当地经济的促进作用，以及对相关产业的带动效应，确保曲面屏项目与地方政府的产业政策保持一致，促进共赢合作。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用地总体要求必须符合环保和可持续发展的原则，具体面积XXX平方米。通过采用绿色建筑设计、节能减排等措施，确保曲面屏项目在建设和运营过程中对环境的影响最小化，达到可持续发展的要求。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确保曲面屏项目选址具备必要的公共设施配套，具体面积XXX平方米。这包括交通便利性、教育、医疗等基础设施，以提高居民生活品质，使得曲面屏项目选址更具吸引力。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考虑用地总体要求对当地社会稳定性的影响，具体面积XXX平方米。通过深入了解当地社区反馈，确保曲面屏项目的选址和建设过程对当地社会和谐稳定产生积极作用。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曲面屏项目选址不仅符合法规和规划，还在实际操作中具有可行性。这一全面规划将为曲面屏项目的成功实施提供坚实的基础，确保曲面屏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85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曲面屏项目的设备规划和空间设计中，我们将采取灵活设备布局的措施。设备布局将根据实际需求进行灵活设计，避免不必要的浪费。通过合理规划设备摆放位置，我们将提高设备的利用率，减少设备间距，以确保曲面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曲面屏项目内部引入共享设施的概念，例如共享会议室、办公区等。通过这种方式，我们可以减少对资源的重复建设，提高资源共享效率，从而减小曲面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89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曲面屏项目的总图布置中，我们将不同功能区域进行明确的规划，以最大程度满足曲面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06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我们首先关注市场因素，包括潜在客户分布、竞争对手位置、市场需求等。通过深入的市场调研，我们能够更准确地评估选址对于市场开拓和产品销售的影响，确保曲面屏项目能够在有利的市场环境中蓬勃发展。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曲面屏项目对环境的影响是综合评价的重要因素之一。我们将详细考虑选址周边的自然环境、生态保护区、水源地等情况，确保曲面屏项目的建设和运营对环境影响最小化，并符合当地的环保法规标准。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对选址的评价还需充分考虑当地政府的产业政策和法规。我们将详细了解曲面屏项目所在地的相关政策，确保曲面屏项目的规划和运营与当地法规相符，降低不必要的法律风险。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考虑到社会稳定性对企业运营的重要性，我们将评估选址地区的社会安全情况、劳工关系、社区反馈等方面，以确保曲面屏项目的建设和运营不会受到社会稳定性的负面影响。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最后，我们将综合考虑用地成本，包括土地购置费用、土地开发成本等。通过对用地成本的详细评估，我们能够做出更为精确的经济效益分析，为曲面屏项目的投资决策提供有力支持。</w:t>
      </w:r>
    </w:p>
    <w:p>
      <w:pPr>
        <w:pStyle w:val="Heading1"/>
        <w:ind w:firstLine="560" w:firstLineChars="200"/>
        <w:rPr>
          <w:rFonts w:ascii="仿宋" w:eastAsia="仿宋" w:hAnsi="仿宋" w:cs="仿宋" w:hint="eastAsia"/>
          <w:sz w:val="28"/>
          <w:lang w:eastAsia="zh-CN"/>
        </w:rPr>
      </w:pPr>
      <w:bookmarkStart w:id="8" w:name="_Toc22837"/>
      <w:r>
        <w:rPr>
          <w:rFonts w:ascii="仿宋" w:eastAsia="仿宋" w:hAnsi="仿宋" w:cs="仿宋" w:hint="eastAsia"/>
          <w:sz w:val="28"/>
          <w:lang w:eastAsia="zh-CN"/>
        </w:rPr>
        <w:t>二、曲面屏项目危机管理</w:t>
      </w:r>
      <w:bookmarkEnd w:id="8"/>
    </w:p>
    <w:p>
      <w:pPr>
        <w:pStyle w:val="Heading2"/>
        <w:rPr>
          <w:rFonts w:ascii="仿宋" w:eastAsia="仿宋" w:hAnsi="仿宋" w:cs="仿宋" w:hint="eastAsia"/>
          <w:lang w:eastAsia="zh-CN"/>
        </w:rPr>
      </w:pPr>
      <w:bookmarkStart w:id="9" w:name="_Toc1472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危机管理中，危机预警与识别是确保曲面屏项目稳健运行的核心步骤。通过建立全面的监测机制，曲面屏项目团队旨在及时发现和理解潜在的风险和危机因素，以便采取及时的预防和应对措施，确保曲面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首先，通过深入的风险评估，曲面屏项目团队全面分析了整个曲面屏项目和各个阶段可能存在的威胁。这包括准确评估每个潜在风险的发生概率和可能影响的程度，为后续危机预警提供了有力支持。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曲面屏项目团队着重于明确定义曲面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曲面屏项目进展的持续监控，团队能够及时发现潜在问题并作出迅速反应。曲面屏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在这一阶段，团队的专业素养和反应速度将发挥至关重要的作用，以确保潜在危机能够在初期得到有效的处理，最大程度地减轻负面影响。通过危机预警与识别，曲面屏项目得以更有序、可控地推进。</w:t>
      </w:r>
    </w:p>
    <w:p>
      <w:pPr>
        <w:pStyle w:val="Heading2"/>
        <w:ind w:firstLine="560" w:firstLineChars="200"/>
        <w:rPr>
          <w:rFonts w:ascii="仿宋" w:eastAsia="仿宋" w:hAnsi="仿宋" w:cs="仿宋" w:hint="eastAsia"/>
          <w:sz w:val="28"/>
          <w:lang w:eastAsia="zh-CN"/>
        </w:rPr>
      </w:pPr>
      <w:bookmarkStart w:id="10" w:name="_Toc2691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在危机发生时，曲面屏项目团队立即行动，成立了应急小组。该小组的任务是迅速制定并实施紧急应对措施，以最小化潜在损失。以下是采取的主要措施：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暂停曲面屏项目进度：为遏制危机蔓延，曲面屏项目暂时停止进行，以便全面评估当前状况。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资源重新分配：重新评估曲面屏项目资源的分配，确保最大限度地减小损失。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实时沟通：与关键利益相关者建立实时沟通机制，向他们传递曲面屏项目危机的实际状况，保障曲面屏项目核心利益。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在紧急应对的同时，曲面屏项目团队强调了团队协作和有效沟通的重要性。以下是团队协作的关键举措：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信息共享机制：建立了信息共享平台，确保团队成员能够及时获取曲面屏项目危机的实时信息。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领导者沟通：曲面屏项目领导者通过定期会议和即时沟通工具，指导团队应对危机，保持团队稳定运行。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随着危机得到初步控制，曲面屏项目团队转向制定恢复计划，以确保曲面屏项目能够从中迅速恢复。主要恢复计划包括：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修复受损的进度计划：重新评估曲面屏项目进度，制定修复计划，确保曲面屏项目尽快回归正常进程。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重新调整资源分配：优化资源分配，确保曲面屏项目在有限资源下高效运转。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风险管理机制加强：对曲面屏项目风险进行全面评估，制定更强化的风险管理策略，以预防未来可能的危机。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152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7391"/>
      <w:r>
        <w:rPr>
          <w:rFonts w:ascii="仿宋" w:eastAsia="仿宋" w:hAnsi="仿宋" w:cs="仿宋" w:hint="eastAsia"/>
          <w:lang w:eastAsia="zh-CN"/>
        </w:rPr>
        <w:t>(一)、曲面屏行业分析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曲面屏行业一直以来都是市场的关注焦点。行业内的发展趋势、竞争态势以及潜在机会都对曲面屏项目的推进产生深远的影响。通过深入研究行业的整体概貌，我们将更好地理解行业的核心特征，为曲面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行业，技术一直是推动创新和发展的关键因素。我们将对当前技术趋势进行详尽分析，包括但不限于人工智能、大数据应用、先进制造技术等。这有助于曲面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曲面屏项目成功的基础。我们将对主要竞争对手进行深入研究，包括其市场份额、产品特点、市场定位等。通过全面了解竞争对手的优势和劣势，曲面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0379"/>
      <w:r>
        <w:rPr>
          <w:rFonts w:ascii="仿宋" w:eastAsia="仿宋" w:hAnsi="仿宋" w:cs="仿宋" w:hint="eastAsia"/>
          <w:sz w:val="28"/>
          <w:lang w:eastAsia="zh-CN"/>
        </w:rPr>
        <w:t>(二)、曲面屏市场分析预测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通过对市场规模的深入调研，我们将预测曲面屏市场未来的增长趋势。这包括市场的整体规模、各细分领域的发展趋势等。曲面屏项目可以根据市场的扩张速度和潜在机会，制定更符合市场需求的发展策略。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了解消费者的需求是市场分析的核心。我们将通过调查研究，深入挖掘目标消费者的需求特点、购买习惯以及对产品和服务的期望。这有助于曲面屏项目更好地定位目标市场，提供更符合消费者期待的解决方案。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曲面屏项目实施过程中需要充分考虑的因素。我们将对市场风险进行全面评估，包括但不限于政策法规风险、市场竞争风险、技术变革风险等。通过对潜在风险的深入分析，曲面屏项目可以制定相应的风险缓解策略，降低不确定性对曲面屏项目的影响。</w:t>
      </w:r>
    </w:p>
    <w:p>
      <w:pPr>
        <w:pStyle w:val="Heading1"/>
        <w:ind w:firstLine="560" w:firstLineChars="200"/>
        <w:rPr>
          <w:rFonts w:ascii="仿宋" w:eastAsia="仿宋" w:hAnsi="仿宋" w:cs="仿宋" w:hint="eastAsia"/>
          <w:sz w:val="28"/>
          <w:lang w:eastAsia="zh-CN"/>
        </w:rPr>
      </w:pPr>
      <w:bookmarkStart w:id="14" w:name="_Toc21406"/>
      <w:r>
        <w:rPr>
          <w:rFonts w:ascii="仿宋" w:eastAsia="仿宋" w:hAnsi="仿宋" w:cs="仿宋" w:hint="eastAsia"/>
          <w:sz w:val="28"/>
          <w:lang w:eastAsia="zh-CN"/>
        </w:rPr>
        <w:t>四、曲面屏项目文档管理</w:t>
      </w:r>
      <w:bookmarkEnd w:id="14"/>
    </w:p>
    <w:p>
      <w:pPr>
        <w:pStyle w:val="Heading2"/>
        <w:rPr>
          <w:rFonts w:ascii="仿宋" w:eastAsia="仿宋" w:hAnsi="仿宋" w:cs="仿宋" w:hint="eastAsia"/>
          <w:lang w:eastAsia="zh-CN"/>
        </w:rPr>
      </w:pPr>
      <w:bookmarkStart w:id="15" w:name="_Toc192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曲面屏项目高度重视文档的质量和准确性，以支持曲面屏项目的各项活动和决策。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文档的编制始于曲面屏项目计划的初期，我们制定了详细的文档编制计划，明确了每个文档的内容、格式和编写责任人。在曲面屏项目启动阶段，我们首先编制了曲面屏项目章程，明确定义了曲面屏项目的目标、范围、风险等关键要素。随后，曲面屏项目团队根据计划陆续编制了需求文档、设计文档、测试文档等各类文档，确保曲面屏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曲面屏项目管理中的重要环节，旨在确保曲面屏项目文档符合质量标准和曲面屏项目需求。在曲面屏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除了内部审查，我们还进行了外部审查，邀请曲面屏项目相关利益方和专业领域的专家对文档进行独立审查。这有助于获取更全面、客观的反馈，确保曲面屏项目文档不仅符合内部标准，也满足外部需求。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曲面屏项目在文档编制与审查方面建立了严格的管理机制，通过规范的流程和多维度的审查，确保曲面屏项目文档的质量、准确性和可靠性，为曲面屏项目的顺利推进提供了有力支持。</w:t>
      </w:r>
    </w:p>
    <w:p>
      <w:pPr>
        <w:pStyle w:val="Heading2"/>
        <w:ind w:firstLine="560" w:firstLineChars="200"/>
        <w:rPr>
          <w:rFonts w:ascii="仿宋" w:eastAsia="仿宋" w:hAnsi="仿宋" w:cs="仿宋" w:hint="eastAsia"/>
          <w:sz w:val="28"/>
          <w:lang w:eastAsia="zh-CN"/>
        </w:rPr>
      </w:pPr>
      <w:bookmarkStart w:id="16" w:name="_Toc2758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我们通过多渠道发布文档，包括电子邮件、曲面屏项目管理平台、内部网站等，以满足不同团队成员的偏好和需求。多渠道发布确保了信息的全面覆盖。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我们采用了精细的权限控制，确保只有授权人员可以访问敏感信息。这种安全措施保护了曲面屏项目文档的机密性，防止了未经授权的信息泄露。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643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文档存档与归档是曲面屏项目生命周期中一个至关重要的环节，直接关系到曲面屏项目信息的长期保存和历史记录的完整性。在曲面屏项目中，我们实施了一系列有效的文档存档与归档管理策略：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1889"/>
      <w:r>
        <w:rPr>
          <w:rFonts w:ascii="仿宋" w:eastAsia="仿宋" w:hAnsi="仿宋" w:cs="仿宋" w:hint="eastAsia"/>
          <w:sz w:val="28"/>
          <w:lang w:eastAsia="zh-CN"/>
        </w:rPr>
        <w:t>五、曲面屏项目建设背景及必要性分析</w:t>
      </w:r>
      <w:bookmarkEnd w:id="18"/>
    </w:p>
    <w:p>
      <w:pPr>
        <w:pStyle w:val="Heading2"/>
        <w:rPr>
          <w:rFonts w:ascii="仿宋" w:eastAsia="仿宋" w:hAnsi="仿宋" w:cs="仿宋" w:hint="eastAsia"/>
          <w:lang w:eastAsia="zh-CN"/>
        </w:rPr>
      </w:pPr>
      <w:bookmarkStart w:id="19" w:name="_Toc8930"/>
      <w:r>
        <w:rPr>
          <w:rFonts w:ascii="仿宋" w:eastAsia="仿宋" w:hAnsi="仿宋" w:cs="仿宋" w:hint="eastAsia"/>
          <w:lang w:eastAsia="zh-CN"/>
        </w:rPr>
        <w:t>(一)、曲面屏项目背景分析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曲面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我们的背景分析将深入挖掘当前行业的发展趋势，通过对竞争态势的全面审视，找到曲面屏项目在这个潮流中的定位。同时，我们将关注行业内涌现的新兴机遇，以便曲面屏项目更好地融入行业发展的潮流中。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曲面屏项目提供了强大的发展动力。我们将聚焦于行业内最新的技术发展趋势，包括但不限于人工智能、大数据分析、物联网等领域。通过深度的技术研究，我们将确保曲面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https://d.book118.com/985214324140011101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735E69"/>
    <w:rsid w:val="2B735E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21432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2024-01-29T04:34:00Z</dcterms:created>
  <dcterms:modified xsi:type="dcterms:W3CDTF">2024-01-29T04:34:46Z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46EB92BA1E3F472DAE26D5367BE30BB5_11</vt:lpwstr>
  </property>
  <property fmtid="{D5CDD505-2E9C-101B-9397-08002B2CF9AE}" pid="3" name="KSOProductBuildVer">
    <vt:lpwstr>2052-12.1.0.16250</vt:lpwstr>
  </property>
</Properties>
</file>