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人口老龄化项目规划设计蓝图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013" w:history="1">
        <w:r>
          <w:rPr>
            <w:rFonts w:ascii="仿宋" w:eastAsia="仿宋" w:hAnsi="仿宋" w:cs="仿宋" w:hint="eastAsia"/>
            <w:lang w:eastAsia="zh-CN"/>
          </w:rPr>
          <w:t>概论</w:t>
        </w:r>
        <w:r>
          <w:tab/>
        </w:r>
        <w:r>
          <w:fldChar w:fldCharType="begin"/>
        </w:r>
        <w:r>
          <w:instrText xml:space="preserve"> PAGEREF _Toc21013 \h </w:instrText>
        </w:r>
        <w:r>
          <w:fldChar w:fldCharType="separate"/>
        </w:r>
        <w:r>
          <w:t>3</w:t>
        </w:r>
        <w:r>
          <w:fldChar w:fldCharType="end"/>
        </w:r>
      </w:hyperlink>
    </w:p>
    <w:p>
      <w:pPr>
        <w:pStyle w:val="TOC1"/>
        <w:tabs>
          <w:tab w:val="right" w:leader="dot" w:pos="8306"/>
        </w:tabs>
      </w:pPr>
      <w:hyperlink w:anchor="_Toc30023" w:history="1">
        <w:r>
          <w:rPr>
            <w:rFonts w:ascii="仿宋" w:eastAsia="仿宋" w:hAnsi="仿宋" w:cs="仿宋" w:hint="eastAsia"/>
            <w:lang w:eastAsia="zh-CN"/>
          </w:rPr>
          <w:t>一、工艺说明</w:t>
        </w:r>
        <w:r>
          <w:tab/>
        </w:r>
        <w:r>
          <w:fldChar w:fldCharType="begin"/>
        </w:r>
        <w:r>
          <w:instrText xml:space="preserve"> PAGEREF _Toc30023 \h </w:instrText>
        </w:r>
        <w:r>
          <w:fldChar w:fldCharType="separate"/>
        </w:r>
        <w:r>
          <w:t>3</w:t>
        </w:r>
        <w:r>
          <w:fldChar w:fldCharType="end"/>
        </w:r>
      </w:hyperlink>
    </w:p>
    <w:p>
      <w:pPr>
        <w:pStyle w:val="TOC2"/>
        <w:tabs>
          <w:tab w:val="right" w:leader="dot" w:pos="8306"/>
        </w:tabs>
      </w:pPr>
      <w:hyperlink w:anchor="_Toc9186" w:history="1">
        <w:r>
          <w:rPr>
            <w:rFonts w:ascii="仿宋" w:eastAsia="仿宋" w:hAnsi="仿宋" w:cs="仿宋" w:hint="eastAsia"/>
            <w:lang w:eastAsia="zh-CN"/>
          </w:rPr>
          <w:t>(一)、技术管理特点</w:t>
        </w:r>
        <w:r>
          <w:tab/>
        </w:r>
        <w:r>
          <w:fldChar w:fldCharType="begin"/>
        </w:r>
        <w:r>
          <w:instrText xml:space="preserve"> PAGEREF _Toc9186 \h </w:instrText>
        </w:r>
        <w:r>
          <w:fldChar w:fldCharType="separate"/>
        </w:r>
        <w:r>
          <w:t>3</w:t>
        </w:r>
        <w:r>
          <w:fldChar w:fldCharType="end"/>
        </w:r>
      </w:hyperlink>
    </w:p>
    <w:p>
      <w:pPr>
        <w:pStyle w:val="TOC2"/>
        <w:tabs>
          <w:tab w:val="right" w:leader="dot" w:pos="8306"/>
        </w:tabs>
      </w:pPr>
      <w:hyperlink w:anchor="_Toc7342" w:history="1">
        <w:r>
          <w:rPr>
            <w:rFonts w:ascii="仿宋" w:eastAsia="仿宋" w:hAnsi="仿宋" w:cs="仿宋" w:hint="eastAsia"/>
            <w:lang w:eastAsia="zh-CN"/>
          </w:rPr>
          <w:t>(二)、人口老龄化项目工艺技术设计方案</w:t>
        </w:r>
        <w:r>
          <w:tab/>
        </w:r>
        <w:r>
          <w:fldChar w:fldCharType="begin"/>
        </w:r>
        <w:r>
          <w:instrText xml:space="preserve"> PAGEREF _Toc7342 \h </w:instrText>
        </w:r>
        <w:r>
          <w:fldChar w:fldCharType="separate"/>
        </w:r>
        <w:r>
          <w:t>4</w:t>
        </w:r>
        <w:r>
          <w:fldChar w:fldCharType="end"/>
        </w:r>
      </w:hyperlink>
    </w:p>
    <w:p>
      <w:pPr>
        <w:pStyle w:val="TOC2"/>
        <w:tabs>
          <w:tab w:val="right" w:leader="dot" w:pos="8306"/>
        </w:tabs>
      </w:pPr>
      <w:hyperlink w:anchor="_Toc31975" w:history="1">
        <w:r>
          <w:rPr>
            <w:rFonts w:ascii="仿宋" w:eastAsia="仿宋" w:hAnsi="仿宋" w:cs="仿宋" w:hint="eastAsia"/>
            <w:lang w:eastAsia="zh-CN"/>
          </w:rPr>
          <w:t>(三)、设备选型方案</w:t>
        </w:r>
        <w:r>
          <w:tab/>
        </w:r>
        <w:r>
          <w:fldChar w:fldCharType="begin"/>
        </w:r>
        <w:r>
          <w:instrText xml:space="preserve"> PAGEREF _Toc31975 \h </w:instrText>
        </w:r>
        <w:r>
          <w:fldChar w:fldCharType="separate"/>
        </w:r>
        <w:r>
          <w:t>5</w:t>
        </w:r>
        <w:r>
          <w:fldChar w:fldCharType="end"/>
        </w:r>
      </w:hyperlink>
    </w:p>
    <w:p>
      <w:pPr>
        <w:pStyle w:val="TOC1"/>
        <w:tabs>
          <w:tab w:val="right" w:leader="dot" w:pos="8306"/>
        </w:tabs>
      </w:pPr>
      <w:hyperlink w:anchor="_Toc13074" w:history="1">
        <w:r>
          <w:rPr>
            <w:rFonts w:ascii="仿宋" w:eastAsia="仿宋" w:hAnsi="仿宋" w:cs="仿宋" w:hint="eastAsia"/>
            <w:lang w:eastAsia="zh-CN"/>
          </w:rPr>
          <w:t>二、人口老龄化项目土建工程</w:t>
        </w:r>
        <w:r>
          <w:tab/>
        </w:r>
        <w:r>
          <w:fldChar w:fldCharType="begin"/>
        </w:r>
        <w:r>
          <w:instrText xml:space="preserve"> PAGEREF _Toc13074 \h </w:instrText>
        </w:r>
        <w:r>
          <w:fldChar w:fldCharType="separate"/>
        </w:r>
        <w:r>
          <w:t>7</w:t>
        </w:r>
        <w:r>
          <w:fldChar w:fldCharType="end"/>
        </w:r>
      </w:hyperlink>
    </w:p>
    <w:p>
      <w:pPr>
        <w:pStyle w:val="TOC2"/>
        <w:tabs>
          <w:tab w:val="right" w:leader="dot" w:pos="8306"/>
        </w:tabs>
      </w:pPr>
      <w:hyperlink w:anchor="_Toc10237" w:history="1">
        <w:r>
          <w:rPr>
            <w:rFonts w:ascii="仿宋" w:eastAsia="仿宋" w:hAnsi="仿宋" w:cs="仿宋" w:hint="eastAsia"/>
            <w:lang w:eastAsia="zh-CN"/>
          </w:rPr>
          <w:t>(一)、建筑工程设计原则</w:t>
        </w:r>
        <w:r>
          <w:tab/>
        </w:r>
        <w:r>
          <w:fldChar w:fldCharType="begin"/>
        </w:r>
        <w:r>
          <w:instrText xml:space="preserve"> PAGEREF _Toc10237 \h </w:instrText>
        </w:r>
        <w:r>
          <w:fldChar w:fldCharType="separate"/>
        </w:r>
        <w:r>
          <w:t>7</w:t>
        </w:r>
        <w:r>
          <w:fldChar w:fldCharType="end"/>
        </w:r>
      </w:hyperlink>
    </w:p>
    <w:p>
      <w:pPr>
        <w:pStyle w:val="TOC2"/>
        <w:tabs>
          <w:tab w:val="right" w:leader="dot" w:pos="8306"/>
        </w:tabs>
      </w:pPr>
      <w:hyperlink w:anchor="_Toc28453" w:history="1">
        <w:r>
          <w:rPr>
            <w:rFonts w:ascii="仿宋" w:eastAsia="仿宋" w:hAnsi="仿宋" w:cs="仿宋" w:hint="eastAsia"/>
            <w:lang w:eastAsia="zh-CN"/>
          </w:rPr>
          <w:t>(二)、土建工程设计年限及安全等级</w:t>
        </w:r>
        <w:r>
          <w:tab/>
        </w:r>
        <w:r>
          <w:fldChar w:fldCharType="begin"/>
        </w:r>
        <w:r>
          <w:instrText xml:space="preserve"> PAGEREF _Toc28453 \h </w:instrText>
        </w:r>
        <w:r>
          <w:fldChar w:fldCharType="separate"/>
        </w:r>
        <w:r>
          <w:t>8</w:t>
        </w:r>
        <w:r>
          <w:fldChar w:fldCharType="end"/>
        </w:r>
      </w:hyperlink>
    </w:p>
    <w:p>
      <w:pPr>
        <w:pStyle w:val="TOC2"/>
        <w:tabs>
          <w:tab w:val="right" w:leader="dot" w:pos="8306"/>
        </w:tabs>
      </w:pPr>
      <w:hyperlink w:anchor="_Toc9061" w:history="1">
        <w:r>
          <w:rPr>
            <w:rFonts w:ascii="仿宋" w:eastAsia="仿宋" w:hAnsi="仿宋" w:cs="仿宋" w:hint="eastAsia"/>
            <w:lang w:eastAsia="zh-CN"/>
          </w:rPr>
          <w:t>(三)、建筑工程设计总体要求</w:t>
        </w:r>
        <w:r>
          <w:tab/>
        </w:r>
        <w:r>
          <w:fldChar w:fldCharType="begin"/>
        </w:r>
        <w:r>
          <w:instrText xml:space="preserve"> PAGEREF _Toc9061 \h </w:instrText>
        </w:r>
        <w:r>
          <w:fldChar w:fldCharType="separate"/>
        </w:r>
        <w:r>
          <w:t>9</w:t>
        </w:r>
        <w:r>
          <w:fldChar w:fldCharType="end"/>
        </w:r>
      </w:hyperlink>
    </w:p>
    <w:p>
      <w:pPr>
        <w:pStyle w:val="TOC2"/>
        <w:tabs>
          <w:tab w:val="right" w:leader="dot" w:pos="8306"/>
        </w:tabs>
      </w:pPr>
      <w:hyperlink w:anchor="_Toc14125" w:history="1">
        <w:r>
          <w:rPr>
            <w:rFonts w:ascii="仿宋" w:eastAsia="仿宋" w:hAnsi="仿宋" w:cs="仿宋" w:hint="eastAsia"/>
            <w:lang w:eastAsia="zh-CN"/>
          </w:rPr>
          <w:t>(四)、土建工程建设指标</w:t>
        </w:r>
        <w:r>
          <w:tab/>
        </w:r>
        <w:r>
          <w:fldChar w:fldCharType="begin"/>
        </w:r>
        <w:r>
          <w:instrText xml:space="preserve"> PAGEREF _Toc14125 \h </w:instrText>
        </w:r>
        <w:r>
          <w:fldChar w:fldCharType="separate"/>
        </w:r>
        <w:r>
          <w:t>10</w:t>
        </w:r>
        <w:r>
          <w:fldChar w:fldCharType="end"/>
        </w:r>
      </w:hyperlink>
    </w:p>
    <w:p>
      <w:pPr>
        <w:pStyle w:val="TOC1"/>
        <w:tabs>
          <w:tab w:val="right" w:leader="dot" w:pos="8306"/>
        </w:tabs>
      </w:pPr>
      <w:hyperlink w:anchor="_Toc16681" w:history="1">
        <w:r>
          <w:rPr>
            <w:rFonts w:ascii="仿宋" w:eastAsia="仿宋" w:hAnsi="仿宋" w:cs="仿宋" w:hint="eastAsia"/>
            <w:lang w:eastAsia="zh-CN"/>
          </w:rPr>
          <w:t>三、产品规划分析</w:t>
        </w:r>
        <w:r>
          <w:tab/>
        </w:r>
        <w:r>
          <w:fldChar w:fldCharType="begin"/>
        </w:r>
        <w:r>
          <w:instrText xml:space="preserve"> PAGEREF _Toc16681 \h </w:instrText>
        </w:r>
        <w:r>
          <w:fldChar w:fldCharType="separate"/>
        </w:r>
        <w:r>
          <w:t>10</w:t>
        </w:r>
        <w:r>
          <w:fldChar w:fldCharType="end"/>
        </w:r>
      </w:hyperlink>
    </w:p>
    <w:p>
      <w:pPr>
        <w:pStyle w:val="TOC2"/>
        <w:tabs>
          <w:tab w:val="right" w:leader="dot" w:pos="8306"/>
        </w:tabs>
      </w:pPr>
      <w:hyperlink w:anchor="_Toc3686" w:history="1">
        <w:r>
          <w:rPr>
            <w:rFonts w:ascii="仿宋" w:eastAsia="仿宋" w:hAnsi="仿宋" w:cs="仿宋" w:hint="eastAsia"/>
            <w:lang w:eastAsia="zh-CN"/>
          </w:rPr>
          <w:t>(一)、产品规划</w:t>
        </w:r>
        <w:r>
          <w:tab/>
        </w:r>
        <w:r>
          <w:fldChar w:fldCharType="begin"/>
        </w:r>
        <w:r>
          <w:instrText xml:space="preserve"> PAGEREF _Toc3686 \h </w:instrText>
        </w:r>
        <w:r>
          <w:fldChar w:fldCharType="separate"/>
        </w:r>
        <w:r>
          <w:t>10</w:t>
        </w:r>
        <w:r>
          <w:fldChar w:fldCharType="end"/>
        </w:r>
      </w:hyperlink>
    </w:p>
    <w:p>
      <w:pPr>
        <w:pStyle w:val="TOC2"/>
        <w:tabs>
          <w:tab w:val="right" w:leader="dot" w:pos="8306"/>
        </w:tabs>
      </w:pPr>
      <w:hyperlink w:anchor="_Toc29581" w:history="1">
        <w:r>
          <w:rPr>
            <w:rFonts w:ascii="仿宋" w:eastAsia="仿宋" w:hAnsi="仿宋" w:cs="仿宋" w:hint="eastAsia"/>
            <w:lang w:eastAsia="zh-CN"/>
          </w:rPr>
          <w:t>(二)、建设规模</w:t>
        </w:r>
        <w:r>
          <w:tab/>
        </w:r>
        <w:r>
          <w:fldChar w:fldCharType="begin"/>
        </w:r>
        <w:r>
          <w:instrText xml:space="preserve"> PAGEREF _Toc29581 \h </w:instrText>
        </w:r>
        <w:r>
          <w:fldChar w:fldCharType="separate"/>
        </w:r>
        <w:r>
          <w:t>11</w:t>
        </w:r>
        <w:r>
          <w:fldChar w:fldCharType="end"/>
        </w:r>
      </w:hyperlink>
    </w:p>
    <w:p>
      <w:pPr>
        <w:pStyle w:val="TOC1"/>
        <w:tabs>
          <w:tab w:val="right" w:leader="dot" w:pos="8306"/>
        </w:tabs>
      </w:pPr>
      <w:hyperlink w:anchor="_Toc29232" w:history="1">
        <w:r>
          <w:rPr>
            <w:rFonts w:ascii="仿宋" w:eastAsia="仿宋" w:hAnsi="仿宋" w:cs="仿宋" w:hint="eastAsia"/>
            <w:lang w:eastAsia="zh-CN"/>
          </w:rPr>
          <w:t>四、人口老龄化项目建设背景及必要性分析</w:t>
        </w:r>
        <w:r>
          <w:tab/>
        </w:r>
        <w:r>
          <w:fldChar w:fldCharType="begin"/>
        </w:r>
        <w:r>
          <w:instrText xml:space="preserve"> PAGEREF _Toc29232 \h </w:instrText>
        </w:r>
        <w:r>
          <w:fldChar w:fldCharType="separate"/>
        </w:r>
        <w:r>
          <w:t>12</w:t>
        </w:r>
        <w:r>
          <w:fldChar w:fldCharType="end"/>
        </w:r>
      </w:hyperlink>
    </w:p>
    <w:p>
      <w:pPr>
        <w:pStyle w:val="TOC2"/>
        <w:tabs>
          <w:tab w:val="right" w:leader="dot" w:pos="8306"/>
        </w:tabs>
      </w:pPr>
      <w:hyperlink w:anchor="_Toc28143" w:history="1">
        <w:r>
          <w:rPr>
            <w:rFonts w:ascii="仿宋" w:eastAsia="仿宋" w:hAnsi="仿宋" w:cs="仿宋" w:hint="eastAsia"/>
            <w:lang w:eastAsia="zh-CN"/>
          </w:rPr>
          <w:t>(一)、人口老龄化项目背景分析</w:t>
        </w:r>
        <w:r>
          <w:tab/>
        </w:r>
        <w:r>
          <w:fldChar w:fldCharType="begin"/>
        </w:r>
        <w:r>
          <w:instrText xml:space="preserve"> PAGEREF _Toc28143 \h </w:instrText>
        </w:r>
        <w:r>
          <w:fldChar w:fldCharType="separate"/>
        </w:r>
        <w:r>
          <w:t>12</w:t>
        </w:r>
        <w:r>
          <w:fldChar w:fldCharType="end"/>
        </w:r>
      </w:hyperlink>
    </w:p>
    <w:p>
      <w:pPr>
        <w:pStyle w:val="TOC2"/>
        <w:tabs>
          <w:tab w:val="right" w:leader="dot" w:pos="8306"/>
        </w:tabs>
      </w:pPr>
      <w:hyperlink w:anchor="_Toc19945" w:history="1">
        <w:r>
          <w:rPr>
            <w:rFonts w:ascii="仿宋" w:eastAsia="仿宋" w:hAnsi="仿宋" w:cs="仿宋" w:hint="eastAsia"/>
            <w:lang w:eastAsia="zh-CN"/>
          </w:rPr>
          <w:t>(二)、人口老龄化项目建设必要性分析</w:t>
        </w:r>
        <w:r>
          <w:tab/>
        </w:r>
        <w:r>
          <w:fldChar w:fldCharType="begin"/>
        </w:r>
        <w:r>
          <w:instrText xml:space="preserve"> PAGEREF _Toc19945 \h </w:instrText>
        </w:r>
        <w:r>
          <w:fldChar w:fldCharType="separate"/>
        </w:r>
        <w:r>
          <w:t>13</w:t>
        </w:r>
        <w:r>
          <w:fldChar w:fldCharType="end"/>
        </w:r>
      </w:hyperlink>
    </w:p>
    <w:p>
      <w:pPr>
        <w:pStyle w:val="TOC1"/>
        <w:tabs>
          <w:tab w:val="right" w:leader="dot" w:pos="8306"/>
        </w:tabs>
      </w:pPr>
      <w:hyperlink w:anchor="_Toc17867" w:history="1">
        <w:r>
          <w:rPr>
            <w:rFonts w:ascii="仿宋" w:eastAsia="仿宋" w:hAnsi="仿宋" w:cs="仿宋" w:hint="eastAsia"/>
            <w:lang w:eastAsia="zh-CN"/>
          </w:rPr>
          <w:t>五、人口老龄化项目文档管理</w:t>
        </w:r>
        <w:r>
          <w:tab/>
        </w:r>
        <w:r>
          <w:fldChar w:fldCharType="begin"/>
        </w:r>
        <w:r>
          <w:instrText xml:space="preserve"> PAGEREF _Toc17867 \h </w:instrText>
        </w:r>
        <w:r>
          <w:fldChar w:fldCharType="separate"/>
        </w:r>
        <w:r>
          <w:t>15</w:t>
        </w:r>
        <w:r>
          <w:fldChar w:fldCharType="end"/>
        </w:r>
      </w:hyperlink>
    </w:p>
    <w:p>
      <w:pPr>
        <w:pStyle w:val="TOC2"/>
        <w:tabs>
          <w:tab w:val="right" w:leader="dot" w:pos="8306"/>
        </w:tabs>
      </w:pPr>
      <w:hyperlink w:anchor="_Toc8805" w:history="1">
        <w:r>
          <w:rPr>
            <w:rFonts w:ascii="仿宋" w:eastAsia="仿宋" w:hAnsi="仿宋" w:cs="仿宋" w:hint="eastAsia"/>
            <w:lang w:eastAsia="zh-CN"/>
          </w:rPr>
          <w:t>(一)、文档编制与审查</w:t>
        </w:r>
        <w:r>
          <w:tab/>
        </w:r>
        <w:r>
          <w:fldChar w:fldCharType="begin"/>
        </w:r>
        <w:r>
          <w:instrText xml:space="preserve"> PAGEREF _Toc8805 \h </w:instrText>
        </w:r>
        <w:r>
          <w:fldChar w:fldCharType="separate"/>
        </w:r>
        <w:r>
          <w:t>15</w:t>
        </w:r>
        <w:r>
          <w:fldChar w:fldCharType="end"/>
        </w:r>
      </w:hyperlink>
    </w:p>
    <w:p>
      <w:pPr>
        <w:pStyle w:val="TOC2"/>
        <w:tabs>
          <w:tab w:val="right" w:leader="dot" w:pos="8306"/>
        </w:tabs>
      </w:pPr>
      <w:hyperlink w:anchor="_Toc23744" w:history="1">
        <w:r>
          <w:rPr>
            <w:rFonts w:ascii="仿宋" w:eastAsia="仿宋" w:hAnsi="仿宋" w:cs="仿宋" w:hint="eastAsia"/>
            <w:lang w:eastAsia="zh-CN"/>
          </w:rPr>
          <w:t>(二)、文档发布与分发</w:t>
        </w:r>
        <w:r>
          <w:tab/>
        </w:r>
        <w:r>
          <w:fldChar w:fldCharType="begin"/>
        </w:r>
        <w:r>
          <w:instrText xml:space="preserve"> PAGEREF _Toc23744 \h </w:instrText>
        </w:r>
        <w:r>
          <w:fldChar w:fldCharType="separate"/>
        </w:r>
        <w:r>
          <w:t>16</w:t>
        </w:r>
        <w:r>
          <w:fldChar w:fldCharType="end"/>
        </w:r>
      </w:hyperlink>
    </w:p>
    <w:p>
      <w:pPr>
        <w:pStyle w:val="TOC2"/>
        <w:tabs>
          <w:tab w:val="right" w:leader="dot" w:pos="8306"/>
        </w:tabs>
      </w:pPr>
      <w:hyperlink w:anchor="_Toc9830" w:history="1">
        <w:r>
          <w:rPr>
            <w:rFonts w:ascii="仿宋" w:eastAsia="仿宋" w:hAnsi="仿宋" w:cs="仿宋" w:hint="eastAsia"/>
            <w:lang w:eastAsia="zh-CN"/>
          </w:rPr>
          <w:t>(三)、文档存档与归档</w:t>
        </w:r>
        <w:r>
          <w:tab/>
        </w:r>
        <w:r>
          <w:fldChar w:fldCharType="begin"/>
        </w:r>
        <w:r>
          <w:instrText xml:space="preserve"> PAGEREF _Toc9830 \h </w:instrText>
        </w:r>
        <w:r>
          <w:fldChar w:fldCharType="separate"/>
        </w:r>
        <w:r>
          <w:t>17</w:t>
        </w:r>
        <w:r>
          <w:fldChar w:fldCharType="end"/>
        </w:r>
      </w:hyperlink>
    </w:p>
    <w:p>
      <w:pPr>
        <w:pStyle w:val="TOC1"/>
        <w:tabs>
          <w:tab w:val="right" w:leader="dot" w:pos="8306"/>
        </w:tabs>
      </w:pPr>
      <w:hyperlink w:anchor="_Toc25536" w:history="1">
        <w:r>
          <w:rPr>
            <w:rFonts w:ascii="仿宋" w:eastAsia="仿宋" w:hAnsi="仿宋" w:cs="仿宋" w:hint="eastAsia"/>
            <w:lang w:eastAsia="zh-CN"/>
          </w:rPr>
          <w:t>六、人口老龄化项目概论</w:t>
        </w:r>
        <w:r>
          <w:tab/>
        </w:r>
        <w:r>
          <w:fldChar w:fldCharType="begin"/>
        </w:r>
        <w:r>
          <w:instrText xml:space="preserve"> PAGEREF _Toc25536 \h </w:instrText>
        </w:r>
        <w:r>
          <w:fldChar w:fldCharType="separate"/>
        </w:r>
        <w:r>
          <w:t>18</w:t>
        </w:r>
        <w:r>
          <w:fldChar w:fldCharType="end"/>
        </w:r>
      </w:hyperlink>
    </w:p>
    <w:p>
      <w:pPr>
        <w:pStyle w:val="TOC2"/>
        <w:tabs>
          <w:tab w:val="right" w:leader="dot" w:pos="8306"/>
        </w:tabs>
      </w:pPr>
      <w:hyperlink w:anchor="_Toc3965" w:history="1">
        <w:r>
          <w:rPr>
            <w:rFonts w:ascii="仿宋" w:eastAsia="仿宋" w:hAnsi="仿宋" w:cs="仿宋" w:hint="eastAsia"/>
            <w:lang w:eastAsia="zh-CN"/>
          </w:rPr>
          <w:t>(一)、人口老龄化项目概况</w:t>
        </w:r>
        <w:r>
          <w:tab/>
        </w:r>
        <w:r>
          <w:fldChar w:fldCharType="begin"/>
        </w:r>
        <w:r>
          <w:instrText xml:space="preserve"> PAGEREF _Toc3965 \h </w:instrText>
        </w:r>
        <w:r>
          <w:fldChar w:fldCharType="separate"/>
        </w:r>
        <w:r>
          <w:t>18</w:t>
        </w:r>
        <w:r>
          <w:fldChar w:fldCharType="end"/>
        </w:r>
      </w:hyperlink>
    </w:p>
    <w:p>
      <w:pPr>
        <w:pStyle w:val="TOC2"/>
        <w:tabs>
          <w:tab w:val="right" w:leader="dot" w:pos="8306"/>
        </w:tabs>
      </w:pPr>
      <w:hyperlink w:anchor="_Toc2267" w:history="1">
        <w:r>
          <w:rPr>
            <w:rFonts w:ascii="仿宋" w:eastAsia="仿宋" w:hAnsi="仿宋" w:cs="仿宋" w:hint="eastAsia"/>
            <w:lang w:eastAsia="zh-CN"/>
          </w:rPr>
          <w:t>(二)、人口老龄化项目目标</w:t>
        </w:r>
        <w:r>
          <w:tab/>
        </w:r>
        <w:r>
          <w:fldChar w:fldCharType="begin"/>
        </w:r>
        <w:r>
          <w:instrText xml:space="preserve"> PAGEREF _Toc2267 \h </w:instrText>
        </w:r>
        <w:r>
          <w:fldChar w:fldCharType="separate"/>
        </w:r>
        <w:r>
          <w:t>21</w:t>
        </w:r>
        <w:r>
          <w:fldChar w:fldCharType="end"/>
        </w:r>
      </w:hyperlink>
    </w:p>
    <w:p>
      <w:pPr>
        <w:pStyle w:val="TOC2"/>
        <w:tabs>
          <w:tab w:val="right" w:leader="dot" w:pos="8306"/>
        </w:tabs>
      </w:pPr>
      <w:hyperlink w:anchor="_Toc28467" w:history="1">
        <w:r>
          <w:rPr>
            <w:rFonts w:ascii="仿宋" w:eastAsia="仿宋" w:hAnsi="仿宋" w:cs="仿宋" w:hint="eastAsia"/>
            <w:lang w:eastAsia="zh-CN"/>
          </w:rPr>
          <w:t>(三)、人口老龄化项目提出的理由</w:t>
        </w:r>
        <w:r>
          <w:tab/>
        </w:r>
        <w:r>
          <w:fldChar w:fldCharType="begin"/>
        </w:r>
        <w:r>
          <w:instrText xml:space="preserve"> PAGEREF _Toc28467 \h </w:instrText>
        </w:r>
        <w:r>
          <w:fldChar w:fldCharType="separate"/>
        </w:r>
        <w:r>
          <w:t>21</w:t>
        </w:r>
        <w:r>
          <w:fldChar w:fldCharType="end"/>
        </w:r>
      </w:hyperlink>
    </w:p>
    <w:p>
      <w:pPr>
        <w:pStyle w:val="TOC2"/>
        <w:tabs>
          <w:tab w:val="right" w:leader="dot" w:pos="8306"/>
        </w:tabs>
      </w:pPr>
      <w:hyperlink w:anchor="_Toc11330" w:history="1">
        <w:r>
          <w:rPr>
            <w:rFonts w:ascii="仿宋" w:eastAsia="仿宋" w:hAnsi="仿宋" w:cs="仿宋" w:hint="eastAsia"/>
            <w:lang w:eastAsia="zh-CN"/>
          </w:rPr>
          <w:t>(四)、人口老龄化项目意义</w:t>
        </w:r>
        <w:r>
          <w:tab/>
        </w:r>
        <w:r>
          <w:fldChar w:fldCharType="begin"/>
        </w:r>
        <w:r>
          <w:instrText xml:space="preserve"> PAGEREF _Toc11330 \h </w:instrText>
        </w:r>
        <w:r>
          <w:fldChar w:fldCharType="separate"/>
        </w:r>
        <w:r>
          <w:t>23</w:t>
        </w:r>
        <w:r>
          <w:fldChar w:fldCharType="end"/>
        </w:r>
      </w:hyperlink>
    </w:p>
    <w:p>
      <w:pPr>
        <w:pStyle w:val="TOC2"/>
        <w:tabs>
          <w:tab w:val="right" w:leader="dot" w:pos="8306"/>
        </w:tabs>
      </w:pPr>
      <w:hyperlink w:anchor="_Toc11905" w:history="1">
        <w:r>
          <w:rPr>
            <w:rFonts w:ascii="仿宋" w:eastAsia="仿宋" w:hAnsi="仿宋" w:cs="仿宋" w:hint="eastAsia"/>
            <w:lang w:eastAsia="zh-CN"/>
          </w:rPr>
          <w:t>(五)、人口老龄化项目背景</w:t>
        </w:r>
        <w:r>
          <w:tab/>
        </w:r>
        <w:r>
          <w:fldChar w:fldCharType="begin"/>
        </w:r>
        <w:r>
          <w:instrText xml:space="preserve"> PAGEREF _Toc11905 \h </w:instrText>
        </w:r>
        <w:r>
          <w:fldChar w:fldCharType="separate"/>
        </w:r>
        <w:r>
          <w:t>24</w:t>
        </w:r>
        <w:r>
          <w:fldChar w:fldCharType="end"/>
        </w:r>
      </w:hyperlink>
    </w:p>
    <w:p>
      <w:pPr>
        <w:pStyle w:val="TOC1"/>
        <w:tabs>
          <w:tab w:val="right" w:leader="dot" w:pos="8306"/>
        </w:tabs>
      </w:pPr>
      <w:hyperlink w:anchor="_Toc7793" w:history="1">
        <w:r>
          <w:rPr>
            <w:rFonts w:ascii="仿宋" w:eastAsia="仿宋" w:hAnsi="仿宋" w:cs="仿宋" w:hint="eastAsia"/>
            <w:lang w:eastAsia="zh-CN"/>
          </w:rPr>
          <w:t>七、生产安全保护</w:t>
        </w:r>
        <w:r>
          <w:tab/>
        </w:r>
        <w:r>
          <w:fldChar w:fldCharType="begin"/>
        </w:r>
        <w:r>
          <w:instrText xml:space="preserve"> PAGEREF _Toc7793 \h </w:instrText>
        </w:r>
        <w:r>
          <w:fldChar w:fldCharType="separate"/>
        </w:r>
        <w:r>
          <w:t>25</w:t>
        </w:r>
        <w:r>
          <w:fldChar w:fldCharType="end"/>
        </w:r>
      </w:hyperlink>
    </w:p>
    <w:p>
      <w:pPr>
        <w:pStyle w:val="TOC2"/>
        <w:tabs>
          <w:tab w:val="right" w:leader="dot" w:pos="8306"/>
        </w:tabs>
      </w:pPr>
      <w:hyperlink w:anchor="_Toc16845" w:history="1">
        <w:r>
          <w:rPr>
            <w:rFonts w:ascii="仿宋" w:eastAsia="仿宋" w:hAnsi="仿宋" w:cs="仿宋" w:hint="eastAsia"/>
            <w:lang w:eastAsia="zh-CN"/>
          </w:rPr>
          <w:t>(一)、消防安全</w:t>
        </w:r>
        <w:r>
          <w:tab/>
        </w:r>
        <w:r>
          <w:fldChar w:fldCharType="begin"/>
        </w:r>
        <w:r>
          <w:instrText xml:space="preserve"> PAGEREF _Toc16845 \h </w:instrText>
        </w:r>
        <w:r>
          <w:fldChar w:fldCharType="separate"/>
        </w:r>
        <w:r>
          <w:t>25</w:t>
        </w:r>
        <w:r>
          <w:fldChar w:fldCharType="end"/>
        </w:r>
      </w:hyperlink>
    </w:p>
    <w:p>
      <w:pPr>
        <w:pStyle w:val="TOC2"/>
        <w:tabs>
          <w:tab w:val="right" w:leader="dot" w:pos="8306"/>
        </w:tabs>
      </w:pPr>
      <w:hyperlink w:anchor="_Toc14500" w:history="1">
        <w:r>
          <w:rPr>
            <w:rFonts w:ascii="仿宋" w:eastAsia="仿宋" w:hAnsi="仿宋" w:cs="仿宋" w:hint="eastAsia"/>
            <w:lang w:eastAsia="zh-CN"/>
          </w:rPr>
          <w:t>(二)、防火防爆总图布置措施</w:t>
        </w:r>
        <w:r>
          <w:tab/>
        </w:r>
        <w:r>
          <w:fldChar w:fldCharType="begin"/>
        </w:r>
        <w:r>
          <w:instrText xml:space="preserve"> PAGEREF _Toc14500 \h </w:instrText>
        </w:r>
        <w:r>
          <w:fldChar w:fldCharType="separate"/>
        </w:r>
        <w:r>
          <w:t>26</w:t>
        </w:r>
        <w:r>
          <w:fldChar w:fldCharType="end"/>
        </w:r>
      </w:hyperlink>
    </w:p>
    <w:p>
      <w:pPr>
        <w:pStyle w:val="TOC2"/>
        <w:tabs>
          <w:tab w:val="right" w:leader="dot" w:pos="8306"/>
        </w:tabs>
      </w:pPr>
      <w:hyperlink w:anchor="_Toc16907" w:history="1">
        <w:r>
          <w:rPr>
            <w:rFonts w:ascii="仿宋" w:eastAsia="仿宋" w:hAnsi="仿宋" w:cs="仿宋" w:hint="eastAsia"/>
            <w:lang w:eastAsia="zh-CN"/>
          </w:rPr>
          <w:t>(三)、自然灾害防范措施</w:t>
        </w:r>
        <w:r>
          <w:tab/>
        </w:r>
        <w:r>
          <w:fldChar w:fldCharType="begin"/>
        </w:r>
        <w:r>
          <w:instrText xml:space="preserve"> PAGEREF _Toc16907 \h </w:instrText>
        </w:r>
        <w:r>
          <w:fldChar w:fldCharType="separate"/>
        </w:r>
        <w:r>
          <w:t>27</w:t>
        </w:r>
        <w:r>
          <w:fldChar w:fldCharType="end"/>
        </w:r>
      </w:hyperlink>
    </w:p>
    <w:p>
      <w:pPr>
        <w:pStyle w:val="TOC2"/>
        <w:tabs>
          <w:tab w:val="right" w:leader="dot" w:pos="8306"/>
        </w:tabs>
      </w:pPr>
      <w:hyperlink w:anchor="_Toc27142" w:history="1">
        <w:r>
          <w:rPr>
            <w:rFonts w:ascii="仿宋" w:eastAsia="仿宋" w:hAnsi="仿宋" w:cs="仿宋" w:hint="eastAsia"/>
            <w:lang w:eastAsia="zh-CN"/>
          </w:rPr>
          <w:t>(四)、安全色及安全标志使用要求</w:t>
        </w:r>
        <w:r>
          <w:tab/>
        </w:r>
        <w:r>
          <w:fldChar w:fldCharType="begin"/>
        </w:r>
        <w:r>
          <w:instrText xml:space="preserve"> PAGEREF _Toc27142 \h </w:instrText>
        </w:r>
        <w:r>
          <w:fldChar w:fldCharType="separate"/>
        </w:r>
        <w:r>
          <w:t>28</w:t>
        </w:r>
        <w:r>
          <w:fldChar w:fldCharType="end"/>
        </w:r>
      </w:hyperlink>
    </w:p>
    <w:p>
      <w:pPr>
        <w:pStyle w:val="TOC2"/>
        <w:tabs>
          <w:tab w:val="right" w:leader="dot" w:pos="8306"/>
        </w:tabs>
      </w:pPr>
      <w:hyperlink w:anchor="_Toc15285" w:history="1">
        <w:r>
          <w:rPr>
            <w:rFonts w:ascii="仿宋" w:eastAsia="仿宋" w:hAnsi="仿宋" w:cs="仿宋" w:hint="eastAsia"/>
            <w:lang w:eastAsia="zh-CN"/>
          </w:rPr>
          <w:t>(五)、防尘防毒措施</w:t>
        </w:r>
        <w:r>
          <w:tab/>
        </w:r>
        <w:r>
          <w:fldChar w:fldCharType="begin"/>
        </w:r>
        <w:r>
          <w:instrText xml:space="preserve"> PAGEREF _Toc15285 \h </w:instrText>
        </w:r>
        <w:r>
          <w:fldChar w:fldCharType="separate"/>
        </w:r>
        <w:r>
          <w:t>29</w:t>
        </w:r>
        <w:r>
          <w:fldChar w:fldCharType="end"/>
        </w:r>
      </w:hyperlink>
    </w:p>
    <w:p>
      <w:pPr>
        <w:pStyle w:val="TOC2"/>
        <w:tabs>
          <w:tab w:val="right" w:leader="dot" w:pos="8306"/>
        </w:tabs>
      </w:pPr>
      <w:hyperlink w:anchor="_Toc26423" w:history="1">
        <w:r>
          <w:rPr>
            <w:rFonts w:ascii="仿宋" w:eastAsia="仿宋" w:hAnsi="仿宋" w:cs="仿宋" w:hint="eastAsia"/>
            <w:lang w:eastAsia="zh-CN"/>
          </w:rPr>
          <w:t>(六)、防静电、触电防护及防雷措施</w:t>
        </w:r>
        <w:r>
          <w:tab/>
        </w:r>
        <w:r>
          <w:fldChar w:fldCharType="begin"/>
        </w:r>
        <w:r>
          <w:instrText xml:space="preserve"> PAGEREF _Toc26423 \h </w:instrText>
        </w:r>
        <w:r>
          <w:fldChar w:fldCharType="separate"/>
        </w:r>
        <w:r>
          <w:t>30</w:t>
        </w:r>
        <w:r>
          <w:fldChar w:fldCharType="end"/>
        </w:r>
      </w:hyperlink>
    </w:p>
    <w:p>
      <w:pPr>
        <w:pStyle w:val="TOC2"/>
        <w:tabs>
          <w:tab w:val="right" w:leader="dot" w:pos="8306"/>
        </w:tabs>
      </w:pPr>
      <w:hyperlink w:anchor="_Toc19125" w:history="1">
        <w:r>
          <w:rPr>
            <w:rFonts w:ascii="仿宋" w:eastAsia="仿宋" w:hAnsi="仿宋" w:cs="仿宋" w:hint="eastAsia"/>
            <w:lang w:eastAsia="zh-CN"/>
          </w:rPr>
          <w:t>(七)、机械设备安全保障措施</w:t>
        </w:r>
        <w:r>
          <w:tab/>
        </w:r>
        <w:r>
          <w:fldChar w:fldCharType="begin"/>
        </w:r>
        <w:r>
          <w:instrText xml:space="preserve"> PAGEREF _Toc19125 \h </w:instrText>
        </w:r>
        <w:r>
          <w:fldChar w:fldCharType="separate"/>
        </w:r>
        <w:r>
          <w:t>31</w:t>
        </w:r>
        <w:r>
          <w:fldChar w:fldCharType="end"/>
        </w:r>
      </w:hyperlink>
    </w:p>
    <w:p>
      <w:pPr>
        <w:pStyle w:val="TOC1"/>
        <w:tabs>
          <w:tab w:val="right" w:leader="dot" w:pos="8306"/>
        </w:tabs>
      </w:pPr>
      <w:hyperlink w:anchor="_Toc22298" w:history="1">
        <w:r>
          <w:rPr>
            <w:rFonts w:ascii="仿宋" w:eastAsia="仿宋" w:hAnsi="仿宋" w:cs="仿宋" w:hint="eastAsia"/>
            <w:lang w:eastAsia="zh-CN"/>
          </w:rPr>
          <w:t>八、人口老龄化项目经营效益</w:t>
        </w:r>
        <w:r>
          <w:tab/>
        </w:r>
        <w:r>
          <w:fldChar w:fldCharType="begin"/>
        </w:r>
        <w:r>
          <w:instrText xml:space="preserve"> PAGEREF _Toc22298 \h </w:instrText>
        </w:r>
        <w:r>
          <w:fldChar w:fldCharType="separate"/>
        </w:r>
        <w:r>
          <w:t>33</w:t>
        </w:r>
        <w:r>
          <w:fldChar w:fldCharType="end"/>
        </w:r>
      </w:hyperlink>
    </w:p>
    <w:p>
      <w:pPr>
        <w:pStyle w:val="TOC2"/>
        <w:tabs>
          <w:tab w:val="right" w:leader="dot" w:pos="8306"/>
        </w:tabs>
      </w:pPr>
      <w:hyperlink w:anchor="_Toc4733" w:history="1">
        <w:r>
          <w:rPr>
            <w:rFonts w:ascii="仿宋" w:eastAsia="仿宋" w:hAnsi="仿宋" w:cs="仿宋" w:hint="eastAsia"/>
            <w:lang w:eastAsia="zh-CN"/>
          </w:rPr>
          <w:t>(一)、经济评价财务测算</w:t>
        </w:r>
        <w:r>
          <w:tab/>
        </w:r>
        <w:r>
          <w:fldChar w:fldCharType="begin"/>
        </w:r>
        <w:r>
          <w:instrText xml:space="preserve"> PAGEREF _Toc4733 \h </w:instrText>
        </w:r>
        <w:r>
          <w:fldChar w:fldCharType="separate"/>
        </w:r>
        <w:r>
          <w:t>33</w:t>
        </w:r>
        <w:r>
          <w:fldChar w:fldCharType="end"/>
        </w:r>
      </w:hyperlink>
    </w:p>
    <w:p>
      <w:pPr>
        <w:pStyle w:val="TOC2"/>
        <w:tabs>
          <w:tab w:val="right" w:leader="dot" w:pos="8306"/>
        </w:tabs>
      </w:pPr>
      <w:hyperlink w:anchor="_Toc28432" w:history="1">
        <w:r>
          <w:rPr>
            <w:rFonts w:ascii="仿宋" w:eastAsia="仿宋" w:hAnsi="仿宋" w:cs="仿宋" w:hint="eastAsia"/>
            <w:lang w:eastAsia="zh-CN"/>
          </w:rPr>
          <w:t>(二)、人口老龄化项目盈利能力分析</w:t>
        </w:r>
        <w:r>
          <w:tab/>
        </w:r>
        <w:r>
          <w:fldChar w:fldCharType="begin"/>
        </w:r>
        <w:r>
          <w:instrText xml:space="preserve"> PAGEREF _Toc28432 \h </w:instrText>
        </w:r>
        <w:r>
          <w:fldChar w:fldCharType="separate"/>
        </w:r>
        <w:r>
          <w:t>34</w:t>
        </w:r>
        <w:r>
          <w:fldChar w:fldCharType="end"/>
        </w:r>
      </w:hyperlink>
    </w:p>
    <w:p>
      <w:pPr>
        <w:pStyle w:val="TOC1"/>
        <w:tabs>
          <w:tab w:val="right" w:leader="dot" w:pos="8306"/>
        </w:tabs>
      </w:pPr>
      <w:hyperlink w:anchor="_Toc23506" w:history="1">
        <w:r>
          <w:rPr>
            <w:rFonts w:ascii="仿宋" w:eastAsia="仿宋" w:hAnsi="仿宋" w:cs="仿宋" w:hint="eastAsia"/>
            <w:lang w:eastAsia="zh-CN"/>
          </w:rPr>
          <w:t>九、人口老龄化项目技术管理</w:t>
        </w:r>
        <w:r>
          <w:tab/>
        </w:r>
        <w:r>
          <w:fldChar w:fldCharType="begin"/>
        </w:r>
        <w:r>
          <w:instrText xml:space="preserve"> PAGEREF _Toc23506 \h </w:instrText>
        </w:r>
        <w:r>
          <w:fldChar w:fldCharType="separate"/>
        </w:r>
        <w:r>
          <w:t>35</w:t>
        </w:r>
        <w:r>
          <w:fldChar w:fldCharType="end"/>
        </w:r>
      </w:hyperlink>
    </w:p>
    <w:p>
      <w:pPr>
        <w:pStyle w:val="TOC2"/>
        <w:tabs>
          <w:tab w:val="right" w:leader="dot" w:pos="8306"/>
        </w:tabs>
      </w:pPr>
      <w:hyperlink w:anchor="_Toc16905" w:history="1">
        <w:r>
          <w:rPr>
            <w:rFonts w:ascii="仿宋" w:eastAsia="仿宋" w:hAnsi="仿宋" w:cs="仿宋" w:hint="eastAsia"/>
            <w:lang w:eastAsia="zh-CN"/>
          </w:rPr>
          <w:t>(一)、技术方案选用方向</w:t>
        </w:r>
        <w:r>
          <w:tab/>
        </w:r>
        <w:r>
          <w:fldChar w:fldCharType="begin"/>
        </w:r>
        <w:r>
          <w:instrText xml:space="preserve"> PAGEREF _Toc16905 \h </w:instrText>
        </w:r>
        <w:r>
          <w:fldChar w:fldCharType="separate"/>
        </w:r>
        <w:r>
          <w:t>35</w:t>
        </w:r>
        <w:r>
          <w:fldChar w:fldCharType="end"/>
        </w:r>
      </w:hyperlink>
    </w:p>
    <w:p>
      <w:pPr>
        <w:pStyle w:val="TOC2"/>
        <w:tabs>
          <w:tab w:val="right" w:leader="dot" w:pos="8306"/>
        </w:tabs>
      </w:pPr>
      <w:hyperlink w:anchor="_Toc11810" w:history="1">
        <w:r>
          <w:rPr>
            <w:rFonts w:ascii="仿宋" w:eastAsia="仿宋" w:hAnsi="仿宋" w:cs="仿宋" w:hint="eastAsia"/>
            <w:lang w:eastAsia="zh-CN"/>
          </w:rPr>
          <w:t>(二)、工艺技术方案选用原则</w:t>
        </w:r>
        <w:r>
          <w:tab/>
        </w:r>
        <w:r>
          <w:fldChar w:fldCharType="begin"/>
        </w:r>
        <w:r>
          <w:instrText xml:space="preserve"> PAGEREF _Toc11810 \h </w:instrText>
        </w:r>
        <w:r>
          <w:fldChar w:fldCharType="separate"/>
        </w:r>
        <w:r>
          <w:t>37</w:t>
        </w:r>
        <w:r>
          <w:fldChar w:fldCharType="end"/>
        </w:r>
      </w:hyperlink>
    </w:p>
    <w:p>
      <w:pPr>
        <w:pStyle w:val="TOC2"/>
        <w:tabs>
          <w:tab w:val="right" w:leader="dot" w:pos="8306"/>
        </w:tabs>
      </w:pPr>
      <w:hyperlink w:anchor="_Toc24844" w:history="1">
        <w:r>
          <w:rPr>
            <w:rFonts w:ascii="仿宋" w:eastAsia="仿宋" w:hAnsi="仿宋" w:cs="仿宋" w:hint="eastAsia"/>
            <w:lang w:eastAsia="zh-CN"/>
          </w:rPr>
          <w:t>(三)、工艺技术方案要求</w:t>
        </w:r>
        <w:r>
          <w:tab/>
        </w:r>
        <w:r>
          <w:fldChar w:fldCharType="begin"/>
        </w:r>
        <w:r>
          <w:instrText xml:space="preserve"> PAGEREF _Toc24844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332" w:history="1">
        <w:r>
          <w:rPr>
            <w:rFonts w:ascii="仿宋" w:eastAsia="仿宋" w:hAnsi="仿宋" w:cs="仿宋" w:hint="eastAsia"/>
            <w:lang w:eastAsia="zh-CN"/>
          </w:rPr>
          <w:t>十、人口老龄化项目风险管理</w:t>
        </w:r>
        <w:r>
          <w:tab/>
        </w:r>
        <w:r>
          <w:fldChar w:fldCharType="begin"/>
        </w:r>
        <w:r>
          <w:instrText xml:space="preserve"> PAGEREF _Toc10332 \h </w:instrText>
        </w:r>
        <w:r>
          <w:fldChar w:fldCharType="separate"/>
        </w:r>
        <w:r>
          <w:t>41</w:t>
        </w:r>
        <w:r>
          <w:fldChar w:fldCharType="end"/>
        </w:r>
      </w:hyperlink>
    </w:p>
    <w:p>
      <w:pPr>
        <w:pStyle w:val="TOC2"/>
        <w:tabs>
          <w:tab w:val="right" w:leader="dot" w:pos="8306"/>
        </w:tabs>
      </w:pPr>
      <w:hyperlink w:anchor="_Toc8496" w:history="1">
        <w:r>
          <w:rPr>
            <w:rFonts w:ascii="仿宋" w:eastAsia="仿宋" w:hAnsi="仿宋" w:cs="仿宋" w:hint="eastAsia"/>
            <w:lang w:eastAsia="zh-CN"/>
          </w:rPr>
          <w:t>(一)、风险识别与评估</w:t>
        </w:r>
        <w:r>
          <w:tab/>
        </w:r>
        <w:r>
          <w:fldChar w:fldCharType="begin"/>
        </w:r>
        <w:r>
          <w:instrText xml:space="preserve"> PAGEREF _Toc8496 \h </w:instrText>
        </w:r>
        <w:r>
          <w:fldChar w:fldCharType="separate"/>
        </w:r>
        <w:r>
          <w:t>41</w:t>
        </w:r>
        <w:r>
          <w:fldChar w:fldCharType="end"/>
        </w:r>
      </w:hyperlink>
    </w:p>
    <w:p>
      <w:pPr>
        <w:pStyle w:val="TOC2"/>
        <w:tabs>
          <w:tab w:val="right" w:leader="dot" w:pos="8306"/>
        </w:tabs>
      </w:pPr>
      <w:hyperlink w:anchor="_Toc15772" w:history="1">
        <w:r>
          <w:rPr>
            <w:rFonts w:ascii="仿宋" w:eastAsia="仿宋" w:hAnsi="仿宋" w:cs="仿宋" w:hint="eastAsia"/>
            <w:lang w:eastAsia="zh-CN"/>
          </w:rPr>
          <w:t>(二)、风险应对策略</w:t>
        </w:r>
        <w:r>
          <w:tab/>
        </w:r>
        <w:r>
          <w:fldChar w:fldCharType="begin"/>
        </w:r>
        <w:r>
          <w:instrText xml:space="preserve"> PAGEREF _Toc15772 \h </w:instrText>
        </w:r>
        <w:r>
          <w:fldChar w:fldCharType="separate"/>
        </w:r>
        <w:r>
          <w:t>42</w:t>
        </w:r>
        <w:r>
          <w:fldChar w:fldCharType="end"/>
        </w:r>
      </w:hyperlink>
    </w:p>
    <w:p>
      <w:pPr>
        <w:pStyle w:val="TOC2"/>
        <w:tabs>
          <w:tab w:val="right" w:leader="dot" w:pos="8306"/>
        </w:tabs>
      </w:pPr>
      <w:hyperlink w:anchor="_Toc14866" w:history="1">
        <w:r>
          <w:rPr>
            <w:rFonts w:ascii="仿宋" w:eastAsia="仿宋" w:hAnsi="仿宋" w:cs="仿宋" w:hint="eastAsia"/>
            <w:lang w:eastAsia="zh-CN"/>
          </w:rPr>
          <w:t>(三)、风险监控与控制</w:t>
        </w:r>
        <w:r>
          <w:tab/>
        </w:r>
        <w:r>
          <w:fldChar w:fldCharType="begin"/>
        </w:r>
        <w:r>
          <w:instrText xml:space="preserve"> PAGEREF _Toc14866 \h </w:instrText>
        </w:r>
        <w:r>
          <w:fldChar w:fldCharType="separate"/>
        </w:r>
        <w:r>
          <w:t>44</w:t>
        </w:r>
        <w:r>
          <w:fldChar w:fldCharType="end"/>
        </w:r>
      </w:hyperlink>
    </w:p>
    <w:p>
      <w:pPr>
        <w:pStyle w:val="TOC1"/>
        <w:tabs>
          <w:tab w:val="right" w:leader="dot" w:pos="8306"/>
        </w:tabs>
      </w:pPr>
      <w:hyperlink w:anchor="_Toc23598" w:history="1">
        <w:r>
          <w:rPr>
            <w:rFonts w:ascii="仿宋" w:eastAsia="仿宋" w:hAnsi="仿宋" w:cs="仿宋" w:hint="eastAsia"/>
            <w:lang w:eastAsia="zh-CN"/>
          </w:rPr>
          <w:t>十一、人口老龄化项目投资规划</w:t>
        </w:r>
        <w:r>
          <w:tab/>
        </w:r>
        <w:r>
          <w:fldChar w:fldCharType="begin"/>
        </w:r>
        <w:r>
          <w:instrText xml:space="preserve"> PAGEREF _Toc23598 \h </w:instrText>
        </w:r>
        <w:r>
          <w:fldChar w:fldCharType="separate"/>
        </w:r>
        <w:r>
          <w:t>45</w:t>
        </w:r>
        <w:r>
          <w:fldChar w:fldCharType="end"/>
        </w:r>
      </w:hyperlink>
    </w:p>
    <w:p>
      <w:pPr>
        <w:pStyle w:val="TOC2"/>
        <w:tabs>
          <w:tab w:val="right" w:leader="dot" w:pos="8306"/>
        </w:tabs>
      </w:pPr>
      <w:hyperlink w:anchor="_Toc18769" w:history="1">
        <w:r>
          <w:rPr>
            <w:rFonts w:ascii="仿宋" w:eastAsia="仿宋" w:hAnsi="仿宋" w:cs="仿宋" w:hint="eastAsia"/>
            <w:lang w:eastAsia="zh-CN"/>
          </w:rPr>
          <w:t>(一)、人口老龄化项目总投资估算</w:t>
        </w:r>
        <w:r>
          <w:tab/>
        </w:r>
        <w:r>
          <w:fldChar w:fldCharType="begin"/>
        </w:r>
        <w:r>
          <w:instrText xml:space="preserve"> PAGEREF _Toc18769 \h </w:instrText>
        </w:r>
        <w:r>
          <w:fldChar w:fldCharType="separate"/>
        </w:r>
        <w:r>
          <w:t>45</w:t>
        </w:r>
        <w:r>
          <w:fldChar w:fldCharType="end"/>
        </w:r>
      </w:hyperlink>
    </w:p>
    <w:p>
      <w:pPr>
        <w:pStyle w:val="TOC2"/>
        <w:tabs>
          <w:tab w:val="right" w:leader="dot" w:pos="8306"/>
        </w:tabs>
      </w:pPr>
      <w:hyperlink w:anchor="_Toc31156" w:history="1">
        <w:r>
          <w:rPr>
            <w:rFonts w:ascii="仿宋" w:eastAsia="仿宋" w:hAnsi="仿宋" w:cs="仿宋" w:hint="eastAsia"/>
            <w:lang w:eastAsia="zh-CN"/>
          </w:rPr>
          <w:t>(二)、资金筹措</w:t>
        </w:r>
        <w:r>
          <w:tab/>
        </w:r>
        <w:r>
          <w:fldChar w:fldCharType="begin"/>
        </w:r>
        <w:r>
          <w:instrText xml:space="preserve"> PAGEREF _Toc31156 \h </w:instrText>
        </w:r>
        <w:r>
          <w:fldChar w:fldCharType="separate"/>
        </w:r>
        <w:r>
          <w:t>46</w:t>
        </w:r>
        <w:r>
          <w:fldChar w:fldCharType="end"/>
        </w:r>
      </w:hyperlink>
    </w:p>
    <w:p>
      <w:pPr>
        <w:pStyle w:val="TOC1"/>
        <w:tabs>
          <w:tab w:val="right" w:leader="dot" w:pos="8306"/>
        </w:tabs>
      </w:pPr>
      <w:hyperlink w:anchor="_Toc27288" w:history="1">
        <w:r>
          <w:rPr>
            <w:rFonts w:ascii="仿宋" w:eastAsia="仿宋" w:hAnsi="仿宋" w:cs="仿宋" w:hint="eastAsia"/>
            <w:lang w:eastAsia="zh-CN"/>
          </w:rPr>
          <w:t>十二、人口老龄化项目社会影响</w:t>
        </w:r>
        <w:r>
          <w:tab/>
        </w:r>
        <w:r>
          <w:fldChar w:fldCharType="begin"/>
        </w:r>
        <w:r>
          <w:instrText xml:space="preserve"> PAGEREF _Toc27288 \h </w:instrText>
        </w:r>
        <w:r>
          <w:fldChar w:fldCharType="separate"/>
        </w:r>
        <w:r>
          <w:t>47</w:t>
        </w:r>
        <w:r>
          <w:fldChar w:fldCharType="end"/>
        </w:r>
      </w:hyperlink>
    </w:p>
    <w:p>
      <w:pPr>
        <w:pStyle w:val="TOC2"/>
        <w:tabs>
          <w:tab w:val="right" w:leader="dot" w:pos="8306"/>
        </w:tabs>
      </w:pPr>
      <w:hyperlink w:anchor="_Toc5491" w:history="1">
        <w:r>
          <w:rPr>
            <w:rFonts w:ascii="仿宋" w:eastAsia="仿宋" w:hAnsi="仿宋" w:cs="仿宋" w:hint="eastAsia"/>
            <w:lang w:eastAsia="zh-CN"/>
          </w:rPr>
          <w:t>(一)、社会责任与义务</w:t>
        </w:r>
        <w:r>
          <w:tab/>
        </w:r>
        <w:r>
          <w:fldChar w:fldCharType="begin"/>
        </w:r>
        <w:r>
          <w:instrText xml:space="preserve"> PAGEREF _Toc5491 \h </w:instrText>
        </w:r>
        <w:r>
          <w:fldChar w:fldCharType="separate"/>
        </w:r>
        <w:r>
          <w:t>47</w:t>
        </w:r>
        <w:r>
          <w:fldChar w:fldCharType="end"/>
        </w:r>
      </w:hyperlink>
    </w:p>
    <w:p>
      <w:pPr>
        <w:pStyle w:val="TOC2"/>
        <w:tabs>
          <w:tab w:val="right" w:leader="dot" w:pos="8306"/>
        </w:tabs>
      </w:pPr>
      <w:hyperlink w:anchor="_Toc20792" w:history="1">
        <w:r>
          <w:rPr>
            <w:rFonts w:ascii="仿宋" w:eastAsia="仿宋" w:hAnsi="仿宋" w:cs="仿宋" w:hint="eastAsia"/>
            <w:lang w:eastAsia="zh-CN"/>
          </w:rPr>
          <w:t>(二)、社会参与与沟通</w:t>
        </w:r>
        <w:r>
          <w:tab/>
        </w:r>
        <w:r>
          <w:fldChar w:fldCharType="begin"/>
        </w:r>
        <w:r>
          <w:instrText xml:space="preserve"> PAGEREF _Toc20792 \h </w:instrText>
        </w:r>
        <w:r>
          <w:fldChar w:fldCharType="separate"/>
        </w:r>
        <w:r>
          <w:t>48</w:t>
        </w:r>
        <w:r>
          <w:fldChar w:fldCharType="end"/>
        </w:r>
      </w:hyperlink>
    </w:p>
    <w:p>
      <w:pPr>
        <w:pStyle w:val="TOC1"/>
        <w:tabs>
          <w:tab w:val="right" w:leader="dot" w:pos="8306"/>
        </w:tabs>
      </w:pPr>
      <w:hyperlink w:anchor="_Toc2582" w:history="1">
        <w:r>
          <w:rPr>
            <w:rFonts w:ascii="仿宋" w:eastAsia="仿宋" w:hAnsi="仿宋" w:cs="仿宋" w:hint="eastAsia"/>
            <w:lang w:eastAsia="zh-CN"/>
          </w:rPr>
          <w:t>十三、人口老龄化项目实施保障措施</w:t>
        </w:r>
        <w:r>
          <w:tab/>
        </w:r>
        <w:r>
          <w:fldChar w:fldCharType="begin"/>
        </w:r>
        <w:r>
          <w:instrText xml:space="preserve"> PAGEREF _Toc2582 \h </w:instrText>
        </w:r>
        <w:r>
          <w:fldChar w:fldCharType="separate"/>
        </w:r>
        <w:r>
          <w:t>49</w:t>
        </w:r>
        <w:r>
          <w:fldChar w:fldCharType="end"/>
        </w:r>
      </w:hyperlink>
    </w:p>
    <w:p>
      <w:pPr>
        <w:pStyle w:val="TOC2"/>
        <w:tabs>
          <w:tab w:val="right" w:leader="dot" w:pos="8306"/>
        </w:tabs>
      </w:pPr>
      <w:hyperlink w:anchor="_Toc30569" w:history="1">
        <w:r>
          <w:rPr>
            <w:rFonts w:ascii="仿宋" w:eastAsia="仿宋" w:hAnsi="仿宋" w:cs="仿宋" w:hint="eastAsia"/>
            <w:lang w:eastAsia="zh-CN"/>
          </w:rPr>
          <w:t>(一)、人口老龄化项目实施保障机制</w:t>
        </w:r>
        <w:r>
          <w:tab/>
        </w:r>
        <w:r>
          <w:fldChar w:fldCharType="begin"/>
        </w:r>
        <w:r>
          <w:instrText xml:space="preserve"> PAGEREF _Toc30569 \h </w:instrText>
        </w:r>
        <w:r>
          <w:fldChar w:fldCharType="separate"/>
        </w:r>
        <w:r>
          <w:t>49</w:t>
        </w:r>
        <w:r>
          <w:fldChar w:fldCharType="end"/>
        </w:r>
      </w:hyperlink>
    </w:p>
    <w:p>
      <w:pPr>
        <w:pStyle w:val="TOC2"/>
        <w:tabs>
          <w:tab w:val="right" w:leader="dot" w:pos="8306"/>
        </w:tabs>
      </w:pPr>
      <w:hyperlink w:anchor="_Toc4703" w:history="1">
        <w:r>
          <w:rPr>
            <w:rFonts w:ascii="仿宋" w:eastAsia="仿宋" w:hAnsi="仿宋" w:cs="仿宋" w:hint="eastAsia"/>
            <w:lang w:eastAsia="zh-CN"/>
          </w:rPr>
          <w:t>(二)、人口老龄化项目法律合规要求</w:t>
        </w:r>
        <w:r>
          <w:tab/>
        </w:r>
        <w:r>
          <w:fldChar w:fldCharType="begin"/>
        </w:r>
        <w:r>
          <w:instrText xml:space="preserve"> PAGEREF _Toc4703 \h </w:instrText>
        </w:r>
        <w:r>
          <w:fldChar w:fldCharType="separate"/>
        </w:r>
        <w:r>
          <w:t>52</w:t>
        </w:r>
        <w:r>
          <w:fldChar w:fldCharType="end"/>
        </w:r>
      </w:hyperlink>
    </w:p>
    <w:p>
      <w:pPr>
        <w:pStyle w:val="TOC2"/>
        <w:tabs>
          <w:tab w:val="right" w:leader="dot" w:pos="8306"/>
        </w:tabs>
      </w:pPr>
      <w:hyperlink w:anchor="_Toc22687" w:history="1">
        <w:r>
          <w:rPr>
            <w:rFonts w:ascii="仿宋" w:eastAsia="仿宋" w:hAnsi="仿宋" w:cs="仿宋" w:hint="eastAsia"/>
            <w:lang w:eastAsia="zh-CN"/>
          </w:rPr>
          <w:t>(三)、人口老龄化项目合同管理与法律事务</w:t>
        </w:r>
        <w:r>
          <w:tab/>
        </w:r>
        <w:r>
          <w:fldChar w:fldCharType="begin"/>
        </w:r>
        <w:r>
          <w:instrText xml:space="preserve"> PAGEREF _Toc22687 \h </w:instrText>
        </w:r>
        <w:r>
          <w:fldChar w:fldCharType="separate"/>
        </w:r>
        <w:r>
          <w:t>56</w:t>
        </w:r>
        <w:r>
          <w:fldChar w:fldCharType="end"/>
        </w:r>
      </w:hyperlink>
    </w:p>
    <w:p>
      <w:pPr>
        <w:pStyle w:val="TOC2"/>
        <w:tabs>
          <w:tab w:val="right" w:leader="dot" w:pos="8306"/>
        </w:tabs>
      </w:pPr>
      <w:hyperlink w:anchor="_Toc16551" w:history="1">
        <w:r>
          <w:rPr>
            <w:rFonts w:ascii="仿宋" w:eastAsia="仿宋" w:hAnsi="仿宋" w:cs="仿宋" w:hint="eastAsia"/>
            <w:lang w:eastAsia="zh-CN"/>
          </w:rPr>
          <w:t>(四)、人口老龄化项目知识产权保护策略</w:t>
        </w:r>
        <w:r>
          <w:tab/>
        </w:r>
        <w:r>
          <w:fldChar w:fldCharType="begin"/>
        </w:r>
        <w:r>
          <w:instrText xml:space="preserve"> PAGEREF _Toc16551 \h </w:instrText>
        </w:r>
        <w:r>
          <w:fldChar w:fldCharType="separate"/>
        </w:r>
        <w:r>
          <w:t>63</w:t>
        </w:r>
        <w:r>
          <w:fldChar w:fldCharType="end"/>
        </w:r>
      </w:hyperlink>
    </w:p>
    <w:p>
      <w:pPr>
        <w:pStyle w:val="TOC1"/>
        <w:tabs>
          <w:tab w:val="right" w:leader="dot" w:pos="8306"/>
        </w:tabs>
      </w:pPr>
      <w:hyperlink w:anchor="_Toc6053" w:history="1">
        <w:r>
          <w:rPr>
            <w:rFonts w:ascii="仿宋" w:eastAsia="仿宋" w:hAnsi="仿宋" w:cs="仿宋" w:hint="eastAsia"/>
            <w:lang w:eastAsia="zh-CN"/>
          </w:rPr>
          <w:t>十四、质量管理体系</w:t>
        </w:r>
        <w:r>
          <w:tab/>
        </w:r>
        <w:r>
          <w:fldChar w:fldCharType="begin"/>
        </w:r>
        <w:r>
          <w:instrText xml:space="preserve"> PAGEREF _Toc6053 \h </w:instrText>
        </w:r>
        <w:r>
          <w:fldChar w:fldCharType="separate"/>
        </w:r>
        <w:r>
          <w:t>65</w:t>
        </w:r>
        <w:r>
          <w:fldChar w:fldCharType="end"/>
        </w:r>
      </w:hyperlink>
    </w:p>
    <w:p>
      <w:pPr>
        <w:pStyle w:val="TOC2"/>
        <w:tabs>
          <w:tab w:val="right" w:leader="dot" w:pos="8306"/>
        </w:tabs>
      </w:pPr>
      <w:hyperlink w:anchor="_Toc26397" w:history="1">
        <w:r>
          <w:rPr>
            <w:rFonts w:ascii="仿宋" w:eastAsia="仿宋" w:hAnsi="仿宋" w:cs="仿宋" w:hint="eastAsia"/>
            <w:lang w:eastAsia="zh-CN"/>
          </w:rPr>
          <w:t>(一)、质量目标与方针</w:t>
        </w:r>
        <w:r>
          <w:tab/>
        </w:r>
        <w:r>
          <w:fldChar w:fldCharType="begin"/>
        </w:r>
        <w:r>
          <w:instrText xml:space="preserve"> PAGEREF _Toc26397 \h </w:instrText>
        </w:r>
        <w:r>
          <w:fldChar w:fldCharType="separate"/>
        </w:r>
        <w:r>
          <w:t>65</w:t>
        </w:r>
        <w:r>
          <w:fldChar w:fldCharType="end"/>
        </w:r>
      </w:hyperlink>
    </w:p>
    <w:p>
      <w:pPr>
        <w:pStyle w:val="TOC2"/>
        <w:tabs>
          <w:tab w:val="right" w:leader="dot" w:pos="8306"/>
        </w:tabs>
      </w:pPr>
      <w:hyperlink w:anchor="_Toc13904" w:history="1">
        <w:r>
          <w:rPr>
            <w:rFonts w:ascii="仿宋" w:eastAsia="仿宋" w:hAnsi="仿宋" w:cs="仿宋" w:hint="eastAsia"/>
            <w:lang w:eastAsia="zh-CN"/>
          </w:rPr>
          <w:t>(二)、质量管理责任</w:t>
        </w:r>
        <w:r>
          <w:tab/>
        </w:r>
        <w:r>
          <w:fldChar w:fldCharType="begin"/>
        </w:r>
        <w:r>
          <w:instrText xml:space="preserve"> PAGEREF _Toc13904 \h </w:instrText>
        </w:r>
        <w:r>
          <w:fldChar w:fldCharType="separate"/>
        </w:r>
        <w:r>
          <w:t>66</w:t>
        </w:r>
        <w:r>
          <w:fldChar w:fldCharType="end"/>
        </w:r>
      </w:hyperlink>
    </w:p>
    <w:p>
      <w:pPr>
        <w:pStyle w:val="TOC2"/>
        <w:tabs>
          <w:tab w:val="right" w:leader="dot" w:pos="8306"/>
        </w:tabs>
      </w:pPr>
      <w:hyperlink w:anchor="_Toc7960" w:history="1">
        <w:r>
          <w:rPr>
            <w:rFonts w:ascii="仿宋" w:eastAsia="仿宋" w:hAnsi="仿宋" w:cs="仿宋" w:hint="eastAsia"/>
            <w:lang w:eastAsia="zh-CN"/>
          </w:rPr>
          <w:t>(三)、质量管理体系文件</w:t>
        </w:r>
        <w:r>
          <w:tab/>
        </w:r>
        <w:r>
          <w:fldChar w:fldCharType="begin"/>
        </w:r>
        <w:r>
          <w:instrText xml:space="preserve"> PAGEREF _Toc7960 \h </w:instrText>
        </w:r>
        <w:r>
          <w:fldChar w:fldCharType="separate"/>
        </w:r>
        <w:r>
          <w:t>68</w:t>
        </w:r>
        <w:r>
          <w:fldChar w:fldCharType="end"/>
        </w:r>
      </w:hyperlink>
    </w:p>
    <w:p>
      <w:pPr>
        <w:pStyle w:val="TOC2"/>
        <w:tabs>
          <w:tab w:val="right" w:leader="dot" w:pos="8306"/>
        </w:tabs>
      </w:pPr>
      <w:hyperlink w:anchor="_Toc29705" w:history="1">
        <w:r>
          <w:rPr>
            <w:rFonts w:ascii="仿宋" w:eastAsia="仿宋" w:hAnsi="仿宋" w:cs="仿宋" w:hint="eastAsia"/>
            <w:lang w:eastAsia="zh-CN"/>
          </w:rPr>
          <w:t>(四)、质量培训与教育</w:t>
        </w:r>
        <w:r>
          <w:tab/>
        </w:r>
        <w:r>
          <w:fldChar w:fldCharType="begin"/>
        </w:r>
        <w:r>
          <w:instrText xml:space="preserve"> PAGEREF _Toc29705 \h </w:instrText>
        </w:r>
        <w:r>
          <w:fldChar w:fldCharType="separate"/>
        </w:r>
        <w:r>
          <w:t>70</w:t>
        </w:r>
        <w:r>
          <w:fldChar w:fldCharType="end"/>
        </w:r>
      </w:hyperlink>
    </w:p>
    <w:p>
      <w:pPr>
        <w:pStyle w:val="TOC2"/>
        <w:tabs>
          <w:tab w:val="right" w:leader="dot" w:pos="8306"/>
        </w:tabs>
      </w:pPr>
      <w:hyperlink w:anchor="_Toc20488" w:history="1">
        <w:r>
          <w:rPr>
            <w:rFonts w:ascii="仿宋" w:eastAsia="仿宋" w:hAnsi="仿宋" w:cs="仿宋" w:hint="eastAsia"/>
            <w:lang w:eastAsia="zh-CN"/>
          </w:rPr>
          <w:t>(五)、质量审核与评价</w:t>
        </w:r>
        <w:r>
          <w:tab/>
        </w:r>
        <w:r>
          <w:fldChar w:fldCharType="begin"/>
        </w:r>
        <w:r>
          <w:instrText xml:space="preserve"> PAGEREF _Toc20488 \h </w:instrText>
        </w:r>
        <w:r>
          <w:fldChar w:fldCharType="separate"/>
        </w:r>
        <w:r>
          <w:t>71</w:t>
        </w:r>
        <w:r>
          <w:fldChar w:fldCharType="end"/>
        </w:r>
      </w:hyperlink>
    </w:p>
    <w:p>
      <w:pPr>
        <w:pStyle w:val="TOC2"/>
        <w:tabs>
          <w:tab w:val="right" w:leader="dot" w:pos="8306"/>
        </w:tabs>
      </w:pPr>
      <w:hyperlink w:anchor="_Toc20873" w:history="1">
        <w:r>
          <w:rPr>
            <w:rFonts w:ascii="仿宋" w:eastAsia="仿宋" w:hAnsi="仿宋" w:cs="仿宋" w:hint="eastAsia"/>
            <w:lang w:eastAsia="zh-CN"/>
          </w:rPr>
          <w:t>(六)、不符合与纠正措施</w:t>
        </w:r>
        <w:r>
          <w:tab/>
        </w:r>
        <w:r>
          <w:fldChar w:fldCharType="begin"/>
        </w:r>
        <w:r>
          <w:instrText xml:space="preserve"> PAGEREF _Toc20873 \h </w:instrText>
        </w:r>
        <w:r>
          <w:fldChar w:fldCharType="separate"/>
        </w:r>
        <w:r>
          <w:t>72</w:t>
        </w:r>
        <w:r>
          <w:fldChar w:fldCharType="end"/>
        </w:r>
      </w:hyperlink>
    </w:p>
    <w:p>
      <w:pPr>
        <w:pStyle w:val="TOC1"/>
        <w:tabs>
          <w:tab w:val="right" w:leader="dot" w:pos="8306"/>
        </w:tabs>
      </w:pPr>
      <w:hyperlink w:anchor="_Toc23228" w:history="1">
        <w:r>
          <w:rPr>
            <w:rFonts w:ascii="仿宋" w:eastAsia="仿宋" w:hAnsi="仿宋" w:cs="仿宋" w:hint="eastAsia"/>
            <w:lang w:eastAsia="zh-CN"/>
          </w:rPr>
          <w:t>十五、人口老龄化项目实施时间节点</w:t>
        </w:r>
        <w:r>
          <w:tab/>
        </w:r>
        <w:r>
          <w:fldChar w:fldCharType="begin"/>
        </w:r>
        <w:r>
          <w:instrText xml:space="preserve"> PAGEREF _Toc23228 \h </w:instrText>
        </w:r>
        <w:r>
          <w:fldChar w:fldCharType="separate"/>
        </w:r>
        <w:r>
          <w:t>73</w:t>
        </w:r>
        <w:r>
          <w:fldChar w:fldCharType="end"/>
        </w:r>
      </w:hyperlink>
    </w:p>
    <w:p>
      <w:pPr>
        <w:pStyle w:val="TOC2"/>
        <w:tabs>
          <w:tab w:val="right" w:leader="dot" w:pos="8306"/>
        </w:tabs>
      </w:pPr>
      <w:hyperlink w:anchor="_Toc27504" w:history="1">
        <w:r>
          <w:rPr>
            <w:rFonts w:ascii="仿宋" w:eastAsia="仿宋" w:hAnsi="仿宋" w:cs="仿宋" w:hint="eastAsia"/>
            <w:lang w:eastAsia="zh-CN"/>
          </w:rPr>
          <w:t>(一)、人口老龄化项目启动阶段时间节点</w:t>
        </w:r>
        <w:r>
          <w:tab/>
        </w:r>
        <w:r>
          <w:fldChar w:fldCharType="begin"/>
        </w:r>
        <w:r>
          <w:instrText xml:space="preserve"> PAGEREF _Toc27504 \h </w:instrText>
        </w:r>
        <w:r>
          <w:fldChar w:fldCharType="separate"/>
        </w:r>
        <w:r>
          <w:t>73</w:t>
        </w:r>
        <w:r>
          <w:fldChar w:fldCharType="end"/>
        </w:r>
      </w:hyperlink>
    </w:p>
    <w:p>
      <w:pPr>
        <w:pStyle w:val="TOC2"/>
        <w:tabs>
          <w:tab w:val="right" w:leader="dot" w:pos="8306"/>
        </w:tabs>
      </w:pPr>
      <w:hyperlink w:anchor="_Toc29725" w:history="1">
        <w:r>
          <w:rPr>
            <w:rFonts w:ascii="仿宋" w:eastAsia="仿宋" w:hAnsi="仿宋" w:cs="仿宋" w:hint="eastAsia"/>
            <w:lang w:eastAsia="zh-CN"/>
          </w:rPr>
          <w:t>(二)、人口老龄化项目执行阶段时间节点</w:t>
        </w:r>
        <w:r>
          <w:tab/>
        </w:r>
        <w:r>
          <w:fldChar w:fldCharType="begin"/>
        </w:r>
        <w:r>
          <w:instrText xml:space="preserve"> PAGEREF _Toc29725 \h </w:instrText>
        </w:r>
        <w:r>
          <w:fldChar w:fldCharType="separate"/>
        </w:r>
        <w:r>
          <w:t>74</w:t>
        </w:r>
        <w:r>
          <w:fldChar w:fldCharType="end"/>
        </w:r>
      </w:hyperlink>
    </w:p>
    <w:p>
      <w:pPr>
        <w:pStyle w:val="TOC2"/>
        <w:tabs>
          <w:tab w:val="right" w:leader="dot" w:pos="8306"/>
        </w:tabs>
      </w:pPr>
      <w:hyperlink w:anchor="_Toc10916" w:history="1">
        <w:r>
          <w:rPr>
            <w:rFonts w:ascii="仿宋" w:eastAsia="仿宋" w:hAnsi="仿宋" w:cs="仿宋" w:hint="eastAsia"/>
            <w:lang w:eastAsia="zh-CN"/>
          </w:rPr>
          <w:t>(三)、人口老龄化项目完成阶段时间节点</w:t>
        </w:r>
        <w:r>
          <w:tab/>
        </w:r>
        <w:r>
          <w:fldChar w:fldCharType="begin"/>
        </w:r>
        <w:r>
          <w:instrText xml:space="preserve"> PAGEREF _Toc10916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01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02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918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的技术管理特点体现在其创新导向。通过引入最先进的技术趋势和解决方案，人口老龄化项目致力于提升科技含量、提高质量和效率水平。这意味着我们将采用最新的工具和方法，确保人口老龄化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人口老龄化项目技术管理的显著特征。通过整合不同领域的技术资源，我们实现了跨学科的协同工作。这有助于优化技术架构，提高整体效能。此外，整合性策略还促进了不同技术团队之间的紧密沟通和高效合作，确保人口老龄化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人口老龄化项目所采用的技术。通过不断优化技术方案，人口老龄化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人口老龄化项目团队将在人口老龄化项目初期识别可能的技术风险，并采取相应的预防和应对措施。通过建立健全的风险评估机制，人口老龄化项目能够在实施过程中及时发现并解决潜在的技术问题，保障人口老龄化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人口老龄化项目中，技术将成为人口老龄化项目成功的有力支持。这一深度剖析揭示了技术管理在人口老龄化项目实施中的关键作用，为人口老龄化项目的技术基础奠定了坚实的基础。</w:t>
      </w:r>
    </w:p>
    <w:p>
      <w:pPr>
        <w:pStyle w:val="Heading2"/>
        <w:ind w:firstLine="560" w:firstLineChars="200"/>
        <w:rPr>
          <w:rFonts w:ascii="仿宋" w:eastAsia="仿宋" w:hAnsi="仿宋" w:cs="仿宋" w:hint="eastAsia"/>
          <w:sz w:val="28"/>
          <w:lang w:eastAsia="zh-CN"/>
        </w:rPr>
      </w:pPr>
      <w:bookmarkStart w:id="4" w:name="_Toc7342"/>
      <w:r>
        <w:rPr>
          <w:rFonts w:ascii="仿宋" w:eastAsia="仿宋" w:hAnsi="仿宋" w:cs="仿宋" w:hint="eastAsia"/>
          <w:sz w:val="28"/>
          <w:lang w:eastAsia="zh-CN"/>
        </w:rPr>
        <w:t>(二)、人口老龄化项目工艺技术设计方案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人口老龄化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人口老龄化项目将严格按照相关行业规范要求进行组织。通过有效控制产品质量，人口老龄化项目将致力于为顾客提供优质的人口老龄化项目产品和良好的服务。这体现了人口老龄化项目对于生产活动合规性和质量标准的高度重视，为人口老龄化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人口老龄化项目注重生态效益和清洁生产原则。人口老龄化项目建设将紧密结合地方特色经济发展，与社会经济发展规划和区域环境保护规划方案相协调一致。通过与当地区域自然生态系统的结合，人口老龄化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人口老龄化项目产品具有多样化的客户需求和个性化的特点。因此，人口老龄化项目产品规格品种多样，且单批生产数量较小。为满足这一特点，人口老龄化项目承办单位将建设先进的柔性制造生产线。通过广泛应用柔性制造技术，人口老龄化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人口老龄化项目采用的技术具有较高的技术含量和自动化水平，处于国内先进水平。这一技术选用不仅体现了对生产效率、质量和环境友好性的高标准要求，同时为人口老龄化项目的可持续发展奠定了坚实的基础。</w:t>
      </w:r>
    </w:p>
    <w:p>
      <w:pPr>
        <w:pStyle w:val="Heading2"/>
        <w:ind w:firstLine="560" w:firstLineChars="200"/>
        <w:rPr>
          <w:rFonts w:ascii="仿宋" w:eastAsia="仿宋" w:hAnsi="仿宋" w:cs="仿宋" w:hint="eastAsia"/>
          <w:sz w:val="28"/>
          <w:lang w:eastAsia="zh-CN"/>
        </w:rPr>
      </w:pPr>
      <w:bookmarkStart w:id="5" w:name="_Toc3197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为确保人口老龄化项目的高效生产和技术实施，我们制定了一套精心设计的设备选型方案，以满足人口老龄化项目生产、质量和环保的要求。该方案的主要特点如下：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人口老龄化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针对人口老龄化项目产品的多样性和小批量生产的特点，我们将建设柔性制造生产线。通过在设备选型中考虑柔性制造技术，可以灵活应对不同产品规格和生产需求，实现生产线的高度灵活性和适应性。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3074"/>
      <w:r>
        <w:rPr>
          <w:rFonts w:ascii="仿宋" w:eastAsia="仿宋" w:hAnsi="仿宋" w:cs="仿宋" w:hint="eastAsia"/>
          <w:sz w:val="28"/>
          <w:lang w:eastAsia="zh-CN"/>
        </w:rPr>
        <w:t>二、人口老龄化项目土建工程</w:t>
      </w:r>
      <w:bookmarkEnd w:id="6"/>
    </w:p>
    <w:p>
      <w:pPr>
        <w:pStyle w:val="Heading2"/>
        <w:rPr>
          <w:rFonts w:ascii="仿宋" w:eastAsia="仿宋" w:hAnsi="仿宋" w:cs="仿宋" w:hint="eastAsia"/>
          <w:lang w:eastAsia="zh-CN"/>
        </w:rPr>
      </w:pPr>
      <w:bookmarkStart w:id="7" w:name="_Toc10237"/>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在人口老龄化项目的建筑工程设计中，我们将秉承一系列重要的设计原则，以确保人口老龄化项目建筑在功能、美观、可持续性等方面达到最佳效果。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首要原则是确保建筑的功能性得到最大化的发挥。我们将充分理解人口老龄化项目的实际需求，合理布局各个功能区域，保证建筑在满足业务需求的同时，提供高效的工作环境。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在建筑设计中，我们将综合考虑建设和运营成本。通过精细的经济效益分析，确保设计方案在高效利用资源的同时，对人口老龄化项目的长期盈利能力有积极的贡献。</w:t>
      </w:r>
    </w:p>
    <w:p>
      <w:pPr>
        <w:pStyle w:val="Heading2"/>
        <w:ind w:firstLine="560" w:firstLineChars="200"/>
        <w:rPr>
          <w:rFonts w:ascii="仿宋" w:eastAsia="仿宋" w:hAnsi="仿宋" w:cs="仿宋" w:hint="eastAsia"/>
          <w:sz w:val="28"/>
          <w:lang w:eastAsia="zh-CN"/>
        </w:rPr>
      </w:pPr>
      <w:bookmarkStart w:id="8" w:name="_Toc28453"/>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口老龄化项目的土建工程设计中，我们将精准设定设计年限，结合人口老龄化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人口老龄化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9061"/>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人口老龄化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人口老龄化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人口老龄化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14125"/>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本期工程人口老龄化项目预计总建筑面积XXX平方米，其中：计容建筑面积XXX平方米，计划建筑工程投资XX万元，占人口老龄化项目总投资的XX%。</w:t>
      </w:r>
    </w:p>
    <w:p>
      <w:pPr>
        <w:pStyle w:val="Heading1"/>
        <w:ind w:firstLine="560" w:firstLineChars="200"/>
        <w:rPr>
          <w:rFonts w:ascii="仿宋" w:eastAsia="仿宋" w:hAnsi="仿宋" w:cs="仿宋" w:hint="eastAsia"/>
          <w:sz w:val="28"/>
          <w:lang w:eastAsia="zh-CN"/>
        </w:rPr>
      </w:pPr>
      <w:bookmarkStart w:id="11" w:name="_Toc16681"/>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3686"/>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人口老龄化项目的主要产品是XXXX，预计年产值为XXX万元。这一产品在市场中占据着重要的地位，其广泛的应用范围使得该人口老龄化项目的市场前景非常广阔。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人口老龄化项目的xxx产品作为重要的原材料之一，将在多个领域发挥关键作用。其在建筑、交通、能源等方面的广泛应用将为整个产业链提供强大的支持，形成产业协同效应。人口老龄化项目的年产值XXX万XXX万XXX万万元不仅反映了其在市场上的巨大潜力，更预示着它对国民经济的积极贡献。这种关联度高、涉及面广的产业关系，使得该人口老龄化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9581"/>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总征地面积为XXXX平方米，相当于约XX.XX亩，其中净用地面积为XXXX平方米，红线范围内相当于约XX.XX亩。这一用地规模充分考虑了人口老龄化项目的建设需求，保障了人口老龄化项目在合适的空间内得以充分发展。人口老龄化项目规划的总建筑面积为XXXX平方米，其中主体工程建设占XXXX平方米，计容建筑面积达XXXX平方米。预计建筑工程的投资将达到XXXX万元，为人口老龄化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计划购置的设备共计XXXX台（套），设备购置费用为XXXX万元。这一设备购置计划充分考虑到人口老龄化项目的生产需求和技术要求，确保了人口老龄化项目在生产运营中具备先进的技术装备和高效的生产能力。设备的合理配置将为人口老龄化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计划总投资为XXXX万元，预计年实现营业收入为XXXX万元。这一产能规模的设定旨在确保人口老龄化项目能够在投资与回报之间取得平衡，实现长期可持续的发展。人口老龄化项目的总投资充分考虑到各个方面的需求，包括用地建设、设备购置等多个环节，以确保人口老龄化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29232"/>
      <w:r>
        <w:rPr>
          <w:rFonts w:ascii="仿宋" w:eastAsia="仿宋" w:hAnsi="仿宋" w:cs="仿宋" w:hint="eastAsia"/>
          <w:sz w:val="28"/>
          <w:lang w:eastAsia="zh-CN"/>
        </w:rPr>
        <w:t>四、人口老龄化项目建设背景及必要性分析</w:t>
      </w:r>
      <w:bookmarkEnd w:id="14"/>
    </w:p>
    <w:p>
      <w:pPr>
        <w:pStyle w:val="Heading2"/>
        <w:rPr>
          <w:rFonts w:ascii="仿宋" w:eastAsia="仿宋" w:hAnsi="仿宋" w:cs="仿宋" w:hint="eastAsia"/>
          <w:lang w:eastAsia="zh-CN"/>
        </w:rPr>
      </w:pPr>
      <w:bookmarkStart w:id="15" w:name="_Toc28143"/>
      <w:r>
        <w:rPr>
          <w:rFonts w:ascii="仿宋" w:eastAsia="仿宋" w:hAnsi="仿宋" w:cs="仿宋" w:hint="eastAsia"/>
          <w:lang w:eastAsia="zh-CN"/>
        </w:rPr>
        <w:t>(一)、人口老龄化项目背景分析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人口老龄化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人口老龄化项目在这个潮流中的定位。同时，我们将关注行业内涌现的新兴机遇，以便人口老龄化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人口老龄化项目提供了强大的发展动力。我们将聚焦于行业内最新的技术发展趋势，包括但不限于人工智能、大数据分析、物联网等领域。通过深度的技术研究，我们将确保人口老龄化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人口老龄化项目发展的源泉。我们将投入更多的精力对市场需求进行深入剖析，超越表面的需求，深入挖掘潜在的市场痛点和机遇。通过对市场需求的细致了解，人口老龄化项目将更有针对性地设计解决方案，满足市场的多样化需求，从而更好地促进人口老龄化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人口老龄化项目战略至关重要。我们将对竞争态势进行更为深入的分析，包括但不限于市场份额、产品特点、客户满意度等多个维度。通过深度的竞争分析，人口老龄化项目将能够更准确地把握市场脉搏，制定具有竞争力的人口老龄化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人口老龄化项目的发展具有直接的影响。我们将进行更为全面的法规和政策分析，了解行业发展中的潜在法律风险和合规挑战。通过充分了解和遵守相关法规，人口老龄化项目将确保在法律框架内合法合规运营，为人口老龄化项目的稳健发展提供有力支持。</w:t>
      </w:r>
    </w:p>
    <w:p>
      <w:pPr>
        <w:pStyle w:val="Heading2"/>
        <w:ind w:firstLine="560" w:firstLineChars="200"/>
        <w:rPr>
          <w:rFonts w:ascii="仿宋" w:eastAsia="仿宋" w:hAnsi="仿宋" w:cs="仿宋" w:hint="eastAsia"/>
          <w:sz w:val="28"/>
          <w:lang w:eastAsia="zh-CN"/>
        </w:rPr>
      </w:pPr>
      <w:bookmarkStart w:id="16" w:name="_Toc19945"/>
      <w:r>
        <w:rPr>
          <w:rFonts w:ascii="仿宋" w:eastAsia="仿宋" w:hAnsi="仿宋" w:cs="仿宋" w:hint="eastAsia"/>
          <w:sz w:val="28"/>
          <w:lang w:eastAsia="zh-CN"/>
        </w:rPr>
        <w:t>(二)、人口老龄化项目建设必要性分析</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建设的迫切性源于对行业发展趋势的深刻洞察。我们正处于一个行业变革的时代，科技创新、数字化转型成为企业发展的关键动力。人口老龄化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建设不仅仅是为了跟上潮流，更是为了通过技术创新推动企业的持续发展。通过引入先进的技术和解决方案，人口老龄化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人口老龄化项目的建设成为必然选择，通过提高产品质量、拓展服务领域，从而在竞争中获得更多的机会。人口老龄化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人口老龄化项目建设的必要性体现在对客户需求更精准的满足。通过人口老龄化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建设的背后是对企业持续创新的追求。只有通过不断创新，企业才能在竞争中立于不败之地。人口老龄化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17867"/>
      <w:r>
        <w:rPr>
          <w:rFonts w:ascii="仿宋" w:eastAsia="仿宋" w:hAnsi="仿宋" w:cs="仿宋" w:hint="eastAsia"/>
          <w:sz w:val="28"/>
          <w:lang w:eastAsia="zh-CN"/>
        </w:rPr>
        <w:t>五、人口老龄化项目文档管理</w:t>
      </w:r>
      <w:bookmarkEnd w:id="17"/>
    </w:p>
    <w:p>
      <w:pPr>
        <w:pStyle w:val="Heading2"/>
        <w:rPr>
          <w:rFonts w:ascii="仿宋" w:eastAsia="仿宋" w:hAnsi="仿宋" w:cs="仿宋" w:hint="eastAsia"/>
          <w:lang w:eastAsia="zh-CN"/>
        </w:rPr>
      </w:pPr>
      <w:bookmarkStart w:id="18" w:name="_Toc8805"/>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人口老龄化项目高度重视文档的质量和准确性，以支持人口老龄化项目的各项活动和决策。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文档的编制始于人口老龄化项目计划的初期，我们制定了详细的文档编制计划，明确了每个文档的内容、格式和编写责任人。在人口老龄化项目启动阶段，我们首先编制了人口老龄化项目章程，明确定义了人口老龄化项目的目标、范围、风险等关键要素。随后，人口老龄化项目团队根据计划陆续编制了需求文档、设计文档、测试文档等各类文档，确保人口老龄化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人口老龄化项目管理中的重要环节，旨在确保人口老龄化项目文档符合质量标准和人口老龄化项目需求。在人口老龄化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人口老龄化项目相关利益方和专业领域的专家对文档进行独立审查。这有助于获取更全面、客观的反馈，确保人口老龄化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人口老龄化项目在文档编制与审查方面建立了严格的管理机制，通过规范的流程和多维度的审查，确保人口老龄化项目文档的质量、准确性和可靠性，为人口老龄化项目的顺利推进提供了有力支持。</w:t>
      </w:r>
    </w:p>
    <w:p>
      <w:pPr>
        <w:pStyle w:val="Heading2"/>
        <w:ind w:firstLine="560" w:firstLineChars="200"/>
        <w:rPr>
          <w:rFonts w:ascii="仿宋" w:eastAsia="仿宋" w:hAnsi="仿宋" w:cs="仿宋" w:hint="eastAsia"/>
          <w:sz w:val="28"/>
          <w:lang w:eastAsia="zh-CN"/>
        </w:rPr>
      </w:pPr>
      <w:bookmarkStart w:id="19" w:name="_Toc23744"/>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在人口老龄化项目中，我们致力于优化文档发布与分发过程，以确保信息的高效传递和团队间协作的顺畅进行。以下是我们采取的关键优化策略：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https://d.book118.com/985230323040011103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人口老龄化项目规划设计蓝图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085BE4"/>
    <w:rsid w:val="45085BE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523032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2024-02-01T12:36:00Z</dcterms:created>
  <dcterms:modified xsi:type="dcterms:W3CDTF">2024-02-01T12:36:40Z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4408050E3AFD4F99AAFE2B115F3E24D8_11</vt:lpwstr>
  </property>
  <property fmtid="{D5CDD505-2E9C-101B-9397-08002B2CF9AE}" pid="3" name="KSOProductBuildVer">
    <vt:lpwstr>2052-12.1.0.16250</vt:lpwstr>
  </property>
</Properties>
</file>