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脱脂剂项目构思建设方案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192" w:history="1">
        <w:r>
          <w:rPr>
            <w:rFonts w:ascii="仿宋" w:eastAsia="仿宋" w:hAnsi="仿宋" w:cs="仿宋" w:hint="eastAsia"/>
            <w:lang w:eastAsia="zh-CN"/>
          </w:rPr>
          <w:t>序言</w:t>
        </w:r>
        <w:r>
          <w:tab/>
        </w:r>
        <w:r>
          <w:fldChar w:fldCharType="begin"/>
        </w:r>
        <w:r>
          <w:instrText xml:space="preserve"> PAGEREF _Toc13192 \h </w:instrText>
        </w:r>
        <w:r>
          <w:fldChar w:fldCharType="separate"/>
        </w:r>
        <w:r>
          <w:t>3</w:t>
        </w:r>
        <w:r>
          <w:fldChar w:fldCharType="end"/>
        </w:r>
      </w:hyperlink>
    </w:p>
    <w:p>
      <w:pPr>
        <w:pStyle w:val="TOC1"/>
        <w:tabs>
          <w:tab w:val="right" w:leader="dot" w:pos="8306"/>
        </w:tabs>
      </w:pPr>
      <w:hyperlink w:anchor="_Toc807" w:history="1">
        <w:r>
          <w:rPr>
            <w:rFonts w:ascii="仿宋" w:eastAsia="仿宋" w:hAnsi="仿宋" w:cs="仿宋" w:hint="eastAsia"/>
            <w:lang w:eastAsia="zh-CN"/>
          </w:rPr>
          <w:t>一、经济影响分析</w:t>
        </w:r>
        <w:r>
          <w:tab/>
        </w:r>
        <w:r>
          <w:fldChar w:fldCharType="begin"/>
        </w:r>
        <w:r>
          <w:instrText xml:space="preserve"> PAGEREF _Toc807 \h </w:instrText>
        </w:r>
        <w:r>
          <w:fldChar w:fldCharType="separate"/>
        </w:r>
        <w:r>
          <w:t>3</w:t>
        </w:r>
        <w:r>
          <w:fldChar w:fldCharType="end"/>
        </w:r>
      </w:hyperlink>
    </w:p>
    <w:p>
      <w:pPr>
        <w:pStyle w:val="TOC2"/>
        <w:tabs>
          <w:tab w:val="right" w:leader="dot" w:pos="8306"/>
        </w:tabs>
      </w:pPr>
      <w:hyperlink w:anchor="_Toc7974" w:history="1">
        <w:r>
          <w:rPr>
            <w:rFonts w:ascii="仿宋" w:eastAsia="仿宋" w:hAnsi="仿宋" w:cs="仿宋" w:hint="eastAsia"/>
            <w:lang w:eastAsia="zh-CN"/>
          </w:rPr>
          <w:t>(一)、经济费用效益或费用效果分析</w:t>
        </w:r>
        <w:r>
          <w:tab/>
        </w:r>
        <w:r>
          <w:fldChar w:fldCharType="begin"/>
        </w:r>
        <w:r>
          <w:instrText xml:space="preserve"> PAGEREF _Toc7974 \h </w:instrText>
        </w:r>
        <w:r>
          <w:fldChar w:fldCharType="separate"/>
        </w:r>
        <w:r>
          <w:t>3</w:t>
        </w:r>
        <w:r>
          <w:fldChar w:fldCharType="end"/>
        </w:r>
      </w:hyperlink>
    </w:p>
    <w:p>
      <w:pPr>
        <w:pStyle w:val="TOC2"/>
        <w:tabs>
          <w:tab w:val="right" w:leader="dot" w:pos="8306"/>
        </w:tabs>
      </w:pPr>
      <w:hyperlink w:anchor="_Toc18824" w:history="1">
        <w:r>
          <w:rPr>
            <w:rFonts w:ascii="仿宋" w:eastAsia="仿宋" w:hAnsi="仿宋" w:cs="仿宋" w:hint="eastAsia"/>
            <w:lang w:eastAsia="zh-CN"/>
          </w:rPr>
          <w:t>(二)、行业影响分析</w:t>
        </w:r>
        <w:r>
          <w:tab/>
        </w:r>
        <w:r>
          <w:fldChar w:fldCharType="begin"/>
        </w:r>
        <w:r>
          <w:instrText xml:space="preserve"> PAGEREF _Toc18824 \h </w:instrText>
        </w:r>
        <w:r>
          <w:fldChar w:fldCharType="separate"/>
        </w:r>
        <w:r>
          <w:t>5</w:t>
        </w:r>
        <w:r>
          <w:fldChar w:fldCharType="end"/>
        </w:r>
      </w:hyperlink>
    </w:p>
    <w:p>
      <w:pPr>
        <w:pStyle w:val="TOC2"/>
        <w:tabs>
          <w:tab w:val="right" w:leader="dot" w:pos="8306"/>
        </w:tabs>
      </w:pPr>
      <w:hyperlink w:anchor="_Toc12917" w:history="1">
        <w:r>
          <w:rPr>
            <w:rFonts w:ascii="仿宋" w:eastAsia="仿宋" w:hAnsi="仿宋" w:cs="仿宋" w:hint="eastAsia"/>
            <w:lang w:eastAsia="zh-CN"/>
          </w:rPr>
          <w:t>(三)、区域经济影响分析</w:t>
        </w:r>
        <w:r>
          <w:tab/>
        </w:r>
        <w:r>
          <w:fldChar w:fldCharType="begin"/>
        </w:r>
        <w:r>
          <w:instrText xml:space="preserve"> PAGEREF _Toc12917 \h </w:instrText>
        </w:r>
        <w:r>
          <w:fldChar w:fldCharType="separate"/>
        </w:r>
        <w:r>
          <w:t>7</w:t>
        </w:r>
        <w:r>
          <w:fldChar w:fldCharType="end"/>
        </w:r>
      </w:hyperlink>
    </w:p>
    <w:p>
      <w:pPr>
        <w:pStyle w:val="TOC2"/>
        <w:tabs>
          <w:tab w:val="right" w:leader="dot" w:pos="8306"/>
        </w:tabs>
      </w:pPr>
      <w:hyperlink w:anchor="_Toc21988" w:history="1">
        <w:r>
          <w:rPr>
            <w:rFonts w:ascii="仿宋" w:eastAsia="仿宋" w:hAnsi="仿宋" w:cs="仿宋" w:hint="eastAsia"/>
            <w:lang w:eastAsia="zh-CN"/>
          </w:rPr>
          <w:t>(四)、宏观经济影响分析</w:t>
        </w:r>
        <w:r>
          <w:tab/>
        </w:r>
        <w:r>
          <w:fldChar w:fldCharType="begin"/>
        </w:r>
        <w:r>
          <w:instrText xml:space="preserve"> PAGEREF _Toc21988 \h </w:instrText>
        </w:r>
        <w:r>
          <w:fldChar w:fldCharType="separate"/>
        </w:r>
        <w:r>
          <w:t>8</w:t>
        </w:r>
        <w:r>
          <w:fldChar w:fldCharType="end"/>
        </w:r>
      </w:hyperlink>
    </w:p>
    <w:p>
      <w:pPr>
        <w:pStyle w:val="TOC1"/>
        <w:tabs>
          <w:tab w:val="right" w:leader="dot" w:pos="8306"/>
        </w:tabs>
      </w:pPr>
      <w:hyperlink w:anchor="_Toc19873" w:history="1">
        <w:r>
          <w:rPr>
            <w:rFonts w:ascii="仿宋" w:eastAsia="仿宋" w:hAnsi="仿宋" w:cs="仿宋" w:hint="eastAsia"/>
            <w:lang w:eastAsia="zh-CN"/>
          </w:rPr>
          <w:t>二、环境和生态影响分析</w:t>
        </w:r>
        <w:r>
          <w:tab/>
        </w:r>
        <w:r>
          <w:fldChar w:fldCharType="begin"/>
        </w:r>
        <w:r>
          <w:instrText xml:space="preserve"> PAGEREF _Toc19873 \h </w:instrText>
        </w:r>
        <w:r>
          <w:fldChar w:fldCharType="separate"/>
        </w:r>
        <w:r>
          <w:t>9</w:t>
        </w:r>
        <w:r>
          <w:fldChar w:fldCharType="end"/>
        </w:r>
      </w:hyperlink>
    </w:p>
    <w:p>
      <w:pPr>
        <w:pStyle w:val="TOC2"/>
        <w:tabs>
          <w:tab w:val="right" w:leader="dot" w:pos="8306"/>
        </w:tabs>
      </w:pPr>
      <w:hyperlink w:anchor="_Toc2622" w:history="1">
        <w:r>
          <w:rPr>
            <w:rFonts w:ascii="仿宋" w:eastAsia="仿宋" w:hAnsi="仿宋" w:cs="仿宋" w:hint="eastAsia"/>
            <w:lang w:eastAsia="zh-CN"/>
          </w:rPr>
          <w:t>(一)、环境和生态现状</w:t>
        </w:r>
        <w:r>
          <w:tab/>
        </w:r>
        <w:r>
          <w:fldChar w:fldCharType="begin"/>
        </w:r>
        <w:r>
          <w:instrText xml:space="preserve"> PAGEREF _Toc2622 \h </w:instrText>
        </w:r>
        <w:r>
          <w:fldChar w:fldCharType="separate"/>
        </w:r>
        <w:r>
          <w:t>9</w:t>
        </w:r>
        <w:r>
          <w:fldChar w:fldCharType="end"/>
        </w:r>
      </w:hyperlink>
    </w:p>
    <w:p>
      <w:pPr>
        <w:pStyle w:val="TOC2"/>
        <w:tabs>
          <w:tab w:val="right" w:leader="dot" w:pos="8306"/>
        </w:tabs>
      </w:pPr>
      <w:hyperlink w:anchor="_Toc19229" w:history="1">
        <w:r>
          <w:rPr>
            <w:rFonts w:ascii="仿宋" w:eastAsia="仿宋" w:hAnsi="仿宋" w:cs="仿宋" w:hint="eastAsia"/>
            <w:lang w:eastAsia="zh-CN"/>
          </w:rPr>
          <w:t>(二)、生态环境影响分析</w:t>
        </w:r>
        <w:r>
          <w:tab/>
        </w:r>
        <w:r>
          <w:fldChar w:fldCharType="begin"/>
        </w:r>
        <w:r>
          <w:instrText xml:space="preserve"> PAGEREF _Toc19229 \h </w:instrText>
        </w:r>
        <w:r>
          <w:fldChar w:fldCharType="separate"/>
        </w:r>
        <w:r>
          <w:t>11</w:t>
        </w:r>
        <w:r>
          <w:fldChar w:fldCharType="end"/>
        </w:r>
      </w:hyperlink>
    </w:p>
    <w:p>
      <w:pPr>
        <w:pStyle w:val="TOC2"/>
        <w:tabs>
          <w:tab w:val="right" w:leader="dot" w:pos="8306"/>
        </w:tabs>
      </w:pPr>
      <w:hyperlink w:anchor="_Toc15818" w:history="1">
        <w:r>
          <w:rPr>
            <w:rFonts w:ascii="仿宋" w:eastAsia="仿宋" w:hAnsi="仿宋" w:cs="仿宋" w:hint="eastAsia"/>
            <w:lang w:eastAsia="zh-CN"/>
          </w:rPr>
          <w:t>(三)、生态环境保护措施</w:t>
        </w:r>
        <w:r>
          <w:tab/>
        </w:r>
        <w:r>
          <w:fldChar w:fldCharType="begin"/>
        </w:r>
        <w:r>
          <w:instrText xml:space="preserve"> PAGEREF _Toc15818 \h </w:instrText>
        </w:r>
        <w:r>
          <w:fldChar w:fldCharType="separate"/>
        </w:r>
        <w:r>
          <w:t>12</w:t>
        </w:r>
        <w:r>
          <w:fldChar w:fldCharType="end"/>
        </w:r>
      </w:hyperlink>
    </w:p>
    <w:p>
      <w:pPr>
        <w:pStyle w:val="TOC2"/>
        <w:tabs>
          <w:tab w:val="right" w:leader="dot" w:pos="8306"/>
        </w:tabs>
      </w:pPr>
      <w:hyperlink w:anchor="_Toc14742" w:history="1">
        <w:r>
          <w:rPr>
            <w:rFonts w:ascii="仿宋" w:eastAsia="仿宋" w:hAnsi="仿宋" w:cs="仿宋" w:hint="eastAsia"/>
            <w:lang w:eastAsia="zh-CN"/>
          </w:rPr>
          <w:t>(四)、地质灾害影响分析</w:t>
        </w:r>
        <w:r>
          <w:tab/>
        </w:r>
        <w:r>
          <w:fldChar w:fldCharType="begin"/>
        </w:r>
        <w:r>
          <w:instrText xml:space="preserve"> PAGEREF _Toc14742 \h </w:instrText>
        </w:r>
        <w:r>
          <w:fldChar w:fldCharType="separate"/>
        </w:r>
        <w:r>
          <w:t>14</w:t>
        </w:r>
        <w:r>
          <w:fldChar w:fldCharType="end"/>
        </w:r>
      </w:hyperlink>
    </w:p>
    <w:p>
      <w:pPr>
        <w:pStyle w:val="TOC2"/>
        <w:tabs>
          <w:tab w:val="right" w:leader="dot" w:pos="8306"/>
        </w:tabs>
      </w:pPr>
      <w:hyperlink w:anchor="_Toc12197" w:history="1">
        <w:r>
          <w:rPr>
            <w:rFonts w:ascii="仿宋" w:eastAsia="仿宋" w:hAnsi="仿宋" w:cs="仿宋" w:hint="eastAsia"/>
            <w:lang w:eastAsia="zh-CN"/>
          </w:rPr>
          <w:t>(五)、特殊环境影响</w:t>
        </w:r>
        <w:r>
          <w:tab/>
        </w:r>
        <w:r>
          <w:fldChar w:fldCharType="begin"/>
        </w:r>
        <w:r>
          <w:instrText xml:space="preserve"> PAGEREF _Toc12197 \h </w:instrText>
        </w:r>
        <w:r>
          <w:fldChar w:fldCharType="separate"/>
        </w:r>
        <w:r>
          <w:t>15</w:t>
        </w:r>
        <w:r>
          <w:fldChar w:fldCharType="end"/>
        </w:r>
      </w:hyperlink>
    </w:p>
    <w:p>
      <w:pPr>
        <w:pStyle w:val="TOC1"/>
        <w:tabs>
          <w:tab w:val="right" w:leader="dot" w:pos="8306"/>
        </w:tabs>
      </w:pPr>
      <w:hyperlink w:anchor="_Toc8784" w:history="1">
        <w:r>
          <w:rPr>
            <w:rFonts w:ascii="仿宋" w:eastAsia="仿宋" w:hAnsi="仿宋" w:cs="仿宋" w:hint="eastAsia"/>
            <w:lang w:eastAsia="zh-CN"/>
          </w:rPr>
          <w:t>三、项目选址研究</w:t>
        </w:r>
        <w:r>
          <w:tab/>
        </w:r>
        <w:r>
          <w:fldChar w:fldCharType="begin"/>
        </w:r>
        <w:r>
          <w:instrText xml:space="preserve"> PAGEREF _Toc8784 \h </w:instrText>
        </w:r>
        <w:r>
          <w:fldChar w:fldCharType="separate"/>
        </w:r>
        <w:r>
          <w:t>16</w:t>
        </w:r>
        <w:r>
          <w:fldChar w:fldCharType="end"/>
        </w:r>
      </w:hyperlink>
    </w:p>
    <w:p>
      <w:pPr>
        <w:pStyle w:val="TOC2"/>
        <w:tabs>
          <w:tab w:val="right" w:leader="dot" w:pos="8306"/>
        </w:tabs>
      </w:pPr>
      <w:hyperlink w:anchor="_Toc22583" w:history="1">
        <w:r>
          <w:rPr>
            <w:rFonts w:ascii="仿宋" w:eastAsia="仿宋" w:hAnsi="仿宋" w:cs="仿宋" w:hint="eastAsia"/>
            <w:lang w:eastAsia="zh-CN"/>
          </w:rPr>
          <w:t>(一)、项目选址原则</w:t>
        </w:r>
        <w:r>
          <w:tab/>
        </w:r>
        <w:r>
          <w:fldChar w:fldCharType="begin"/>
        </w:r>
        <w:r>
          <w:instrText xml:space="preserve"> PAGEREF _Toc22583 \h </w:instrText>
        </w:r>
        <w:r>
          <w:fldChar w:fldCharType="separate"/>
        </w:r>
        <w:r>
          <w:t>16</w:t>
        </w:r>
        <w:r>
          <w:fldChar w:fldCharType="end"/>
        </w:r>
      </w:hyperlink>
    </w:p>
    <w:p>
      <w:pPr>
        <w:pStyle w:val="TOC2"/>
        <w:tabs>
          <w:tab w:val="right" w:leader="dot" w:pos="8306"/>
        </w:tabs>
      </w:pPr>
      <w:hyperlink w:anchor="_Toc10109" w:history="1">
        <w:r>
          <w:rPr>
            <w:rFonts w:ascii="仿宋" w:eastAsia="仿宋" w:hAnsi="仿宋" w:cs="仿宋" w:hint="eastAsia"/>
            <w:lang w:eastAsia="zh-CN"/>
          </w:rPr>
          <w:t>(二)、项目选址</w:t>
        </w:r>
        <w:r>
          <w:tab/>
        </w:r>
        <w:r>
          <w:fldChar w:fldCharType="begin"/>
        </w:r>
        <w:r>
          <w:instrText xml:space="preserve"> PAGEREF _Toc10109 \h </w:instrText>
        </w:r>
        <w:r>
          <w:fldChar w:fldCharType="separate"/>
        </w:r>
        <w:r>
          <w:t>20</w:t>
        </w:r>
        <w:r>
          <w:fldChar w:fldCharType="end"/>
        </w:r>
      </w:hyperlink>
    </w:p>
    <w:p>
      <w:pPr>
        <w:pStyle w:val="TOC2"/>
        <w:tabs>
          <w:tab w:val="right" w:leader="dot" w:pos="8306"/>
        </w:tabs>
      </w:pPr>
      <w:hyperlink w:anchor="_Toc22186" w:history="1">
        <w:r>
          <w:rPr>
            <w:rFonts w:ascii="仿宋" w:eastAsia="仿宋" w:hAnsi="仿宋" w:cs="仿宋" w:hint="eastAsia"/>
            <w:lang w:eastAsia="zh-CN"/>
          </w:rPr>
          <w:t>(三)、建设条件分析</w:t>
        </w:r>
        <w:r>
          <w:tab/>
        </w:r>
        <w:r>
          <w:fldChar w:fldCharType="begin"/>
        </w:r>
        <w:r>
          <w:instrText xml:space="preserve"> PAGEREF _Toc22186 \h </w:instrText>
        </w:r>
        <w:r>
          <w:fldChar w:fldCharType="separate"/>
        </w:r>
        <w:r>
          <w:t>22</w:t>
        </w:r>
        <w:r>
          <w:fldChar w:fldCharType="end"/>
        </w:r>
      </w:hyperlink>
    </w:p>
    <w:p>
      <w:pPr>
        <w:pStyle w:val="TOC2"/>
        <w:tabs>
          <w:tab w:val="right" w:leader="dot" w:pos="8306"/>
        </w:tabs>
      </w:pPr>
      <w:hyperlink w:anchor="_Toc25176" w:history="1">
        <w:r>
          <w:rPr>
            <w:rFonts w:ascii="仿宋" w:eastAsia="仿宋" w:hAnsi="仿宋" w:cs="仿宋" w:hint="eastAsia"/>
            <w:lang w:eastAsia="zh-CN"/>
          </w:rPr>
          <w:t>(四)、用地控制指标</w:t>
        </w:r>
        <w:r>
          <w:tab/>
        </w:r>
        <w:r>
          <w:fldChar w:fldCharType="begin"/>
        </w:r>
        <w:r>
          <w:instrText xml:space="preserve"> PAGEREF _Toc25176 \h </w:instrText>
        </w:r>
        <w:r>
          <w:fldChar w:fldCharType="separate"/>
        </w:r>
        <w:r>
          <w:t>23</w:t>
        </w:r>
        <w:r>
          <w:fldChar w:fldCharType="end"/>
        </w:r>
      </w:hyperlink>
    </w:p>
    <w:p>
      <w:pPr>
        <w:pStyle w:val="TOC2"/>
        <w:tabs>
          <w:tab w:val="right" w:leader="dot" w:pos="8306"/>
        </w:tabs>
      </w:pPr>
      <w:hyperlink w:anchor="_Toc25376" w:history="1">
        <w:r>
          <w:rPr>
            <w:rFonts w:ascii="仿宋" w:eastAsia="仿宋" w:hAnsi="仿宋" w:cs="仿宋" w:hint="eastAsia"/>
            <w:lang w:eastAsia="zh-CN"/>
          </w:rPr>
          <w:t>(五)、地总体要求</w:t>
        </w:r>
        <w:r>
          <w:tab/>
        </w:r>
        <w:r>
          <w:fldChar w:fldCharType="begin"/>
        </w:r>
        <w:r>
          <w:instrText xml:space="preserve"> PAGEREF _Toc25376 \h </w:instrText>
        </w:r>
        <w:r>
          <w:fldChar w:fldCharType="separate"/>
        </w:r>
        <w:r>
          <w:t>24</w:t>
        </w:r>
        <w:r>
          <w:fldChar w:fldCharType="end"/>
        </w:r>
      </w:hyperlink>
    </w:p>
    <w:p>
      <w:pPr>
        <w:pStyle w:val="TOC2"/>
        <w:tabs>
          <w:tab w:val="right" w:leader="dot" w:pos="8306"/>
        </w:tabs>
      </w:pPr>
      <w:hyperlink w:anchor="_Toc26373" w:history="1">
        <w:r>
          <w:rPr>
            <w:rFonts w:ascii="仿宋" w:eastAsia="仿宋" w:hAnsi="仿宋" w:cs="仿宋" w:hint="eastAsia"/>
            <w:lang w:eastAsia="zh-CN"/>
          </w:rPr>
          <w:t>(六)、节约用地措施</w:t>
        </w:r>
        <w:r>
          <w:tab/>
        </w:r>
        <w:r>
          <w:fldChar w:fldCharType="begin"/>
        </w:r>
        <w:r>
          <w:instrText xml:space="preserve"> PAGEREF _Toc26373 \h </w:instrText>
        </w:r>
        <w:r>
          <w:fldChar w:fldCharType="separate"/>
        </w:r>
        <w:r>
          <w:t>26</w:t>
        </w:r>
        <w:r>
          <w:fldChar w:fldCharType="end"/>
        </w:r>
      </w:hyperlink>
    </w:p>
    <w:p>
      <w:pPr>
        <w:pStyle w:val="TOC2"/>
        <w:tabs>
          <w:tab w:val="right" w:leader="dot" w:pos="8306"/>
        </w:tabs>
      </w:pPr>
      <w:hyperlink w:anchor="_Toc13194" w:history="1">
        <w:r>
          <w:rPr>
            <w:rFonts w:ascii="仿宋" w:eastAsia="仿宋" w:hAnsi="仿宋" w:cs="仿宋" w:hint="eastAsia"/>
            <w:lang w:eastAsia="zh-CN"/>
          </w:rPr>
          <w:t>(七)、选址综合评价</w:t>
        </w:r>
        <w:r>
          <w:tab/>
        </w:r>
        <w:r>
          <w:fldChar w:fldCharType="begin"/>
        </w:r>
        <w:r>
          <w:instrText xml:space="preserve"> PAGEREF _Toc13194 \h </w:instrText>
        </w:r>
        <w:r>
          <w:fldChar w:fldCharType="separate"/>
        </w:r>
        <w:r>
          <w:t>27</w:t>
        </w:r>
        <w:r>
          <w:fldChar w:fldCharType="end"/>
        </w:r>
      </w:hyperlink>
    </w:p>
    <w:p>
      <w:pPr>
        <w:pStyle w:val="TOC1"/>
        <w:tabs>
          <w:tab w:val="right" w:leader="dot" w:pos="8306"/>
        </w:tabs>
      </w:pPr>
      <w:hyperlink w:anchor="_Toc17545" w:history="1">
        <w:r>
          <w:rPr>
            <w:rFonts w:ascii="仿宋" w:eastAsia="仿宋" w:hAnsi="仿宋" w:cs="仿宋" w:hint="eastAsia"/>
            <w:lang w:eastAsia="zh-CN"/>
          </w:rPr>
          <w:t>四、资源开发及综合利用分析</w:t>
        </w:r>
        <w:r>
          <w:tab/>
        </w:r>
        <w:r>
          <w:fldChar w:fldCharType="begin"/>
        </w:r>
        <w:r>
          <w:instrText xml:space="preserve"> PAGEREF _Toc17545 \h </w:instrText>
        </w:r>
        <w:r>
          <w:fldChar w:fldCharType="separate"/>
        </w:r>
        <w:r>
          <w:t>28</w:t>
        </w:r>
        <w:r>
          <w:fldChar w:fldCharType="end"/>
        </w:r>
      </w:hyperlink>
    </w:p>
    <w:p>
      <w:pPr>
        <w:pStyle w:val="TOC2"/>
        <w:tabs>
          <w:tab w:val="right" w:leader="dot" w:pos="8306"/>
        </w:tabs>
      </w:pPr>
      <w:hyperlink w:anchor="_Toc28756" w:history="1">
        <w:r>
          <w:rPr>
            <w:rFonts w:ascii="仿宋" w:eastAsia="仿宋" w:hAnsi="仿宋" w:cs="仿宋" w:hint="eastAsia"/>
            <w:lang w:eastAsia="zh-CN"/>
          </w:rPr>
          <w:t>(一)、资源开发方案</w:t>
        </w:r>
        <w:r>
          <w:tab/>
        </w:r>
        <w:r>
          <w:fldChar w:fldCharType="begin"/>
        </w:r>
        <w:r>
          <w:instrText xml:space="preserve"> PAGEREF _Toc28756 \h </w:instrText>
        </w:r>
        <w:r>
          <w:fldChar w:fldCharType="separate"/>
        </w:r>
        <w:r>
          <w:t>28</w:t>
        </w:r>
        <w:r>
          <w:fldChar w:fldCharType="end"/>
        </w:r>
      </w:hyperlink>
    </w:p>
    <w:p>
      <w:pPr>
        <w:pStyle w:val="TOC2"/>
        <w:tabs>
          <w:tab w:val="right" w:leader="dot" w:pos="8306"/>
        </w:tabs>
      </w:pPr>
      <w:hyperlink w:anchor="_Toc18766" w:history="1">
        <w:r>
          <w:rPr>
            <w:rFonts w:ascii="仿宋" w:eastAsia="仿宋" w:hAnsi="仿宋" w:cs="仿宋" w:hint="eastAsia"/>
            <w:lang w:eastAsia="zh-CN"/>
          </w:rPr>
          <w:t>(二)、资源利用方案</w:t>
        </w:r>
        <w:r>
          <w:tab/>
        </w:r>
        <w:r>
          <w:fldChar w:fldCharType="begin"/>
        </w:r>
        <w:r>
          <w:instrText xml:space="preserve"> PAGEREF _Toc18766 \h </w:instrText>
        </w:r>
        <w:r>
          <w:fldChar w:fldCharType="separate"/>
        </w:r>
        <w:r>
          <w:t>29</w:t>
        </w:r>
        <w:r>
          <w:fldChar w:fldCharType="end"/>
        </w:r>
      </w:hyperlink>
    </w:p>
    <w:p>
      <w:pPr>
        <w:pStyle w:val="TOC2"/>
        <w:tabs>
          <w:tab w:val="right" w:leader="dot" w:pos="8306"/>
        </w:tabs>
      </w:pPr>
      <w:hyperlink w:anchor="_Toc32570" w:history="1">
        <w:r>
          <w:rPr>
            <w:rFonts w:ascii="仿宋" w:eastAsia="仿宋" w:hAnsi="仿宋" w:cs="仿宋" w:hint="eastAsia"/>
            <w:lang w:eastAsia="zh-CN"/>
          </w:rPr>
          <w:t>(三)、资源节约措施</w:t>
        </w:r>
        <w:r>
          <w:tab/>
        </w:r>
        <w:r>
          <w:fldChar w:fldCharType="begin"/>
        </w:r>
        <w:r>
          <w:instrText xml:space="preserve"> PAGEREF _Toc32570 \h </w:instrText>
        </w:r>
        <w:r>
          <w:fldChar w:fldCharType="separate"/>
        </w:r>
        <w:r>
          <w:t>30</w:t>
        </w:r>
        <w:r>
          <w:fldChar w:fldCharType="end"/>
        </w:r>
      </w:hyperlink>
    </w:p>
    <w:p>
      <w:pPr>
        <w:pStyle w:val="TOC1"/>
        <w:tabs>
          <w:tab w:val="right" w:leader="dot" w:pos="8306"/>
        </w:tabs>
      </w:pPr>
      <w:hyperlink w:anchor="_Toc22809" w:history="1">
        <w:r>
          <w:rPr>
            <w:rFonts w:ascii="仿宋" w:eastAsia="仿宋" w:hAnsi="仿宋" w:cs="仿宋" w:hint="eastAsia"/>
            <w:lang w:eastAsia="zh-CN"/>
          </w:rPr>
          <w:t>五、发展规划、产业政策和行业准入分析</w:t>
        </w:r>
        <w:r>
          <w:tab/>
        </w:r>
        <w:r>
          <w:fldChar w:fldCharType="begin"/>
        </w:r>
        <w:r>
          <w:instrText xml:space="preserve"> PAGEREF _Toc22809 \h </w:instrText>
        </w:r>
        <w:r>
          <w:fldChar w:fldCharType="separate"/>
        </w:r>
        <w:r>
          <w:t>31</w:t>
        </w:r>
        <w:r>
          <w:fldChar w:fldCharType="end"/>
        </w:r>
      </w:hyperlink>
    </w:p>
    <w:p>
      <w:pPr>
        <w:pStyle w:val="TOC2"/>
        <w:tabs>
          <w:tab w:val="right" w:leader="dot" w:pos="8306"/>
        </w:tabs>
      </w:pPr>
      <w:hyperlink w:anchor="_Toc24069" w:history="1">
        <w:r>
          <w:rPr>
            <w:rFonts w:ascii="仿宋" w:eastAsia="仿宋" w:hAnsi="仿宋" w:cs="仿宋" w:hint="eastAsia"/>
            <w:lang w:eastAsia="zh-CN"/>
          </w:rPr>
          <w:t>(一)、发展规划分析</w:t>
        </w:r>
        <w:r>
          <w:tab/>
        </w:r>
        <w:r>
          <w:fldChar w:fldCharType="begin"/>
        </w:r>
        <w:r>
          <w:instrText xml:space="preserve"> PAGEREF _Toc24069 \h </w:instrText>
        </w:r>
        <w:r>
          <w:fldChar w:fldCharType="separate"/>
        </w:r>
        <w:r>
          <w:t>31</w:t>
        </w:r>
        <w:r>
          <w:fldChar w:fldCharType="end"/>
        </w:r>
      </w:hyperlink>
    </w:p>
    <w:p>
      <w:pPr>
        <w:pStyle w:val="TOC2"/>
        <w:tabs>
          <w:tab w:val="right" w:leader="dot" w:pos="8306"/>
        </w:tabs>
      </w:pPr>
      <w:hyperlink w:anchor="_Toc18265" w:history="1">
        <w:r>
          <w:rPr>
            <w:rFonts w:ascii="仿宋" w:eastAsia="仿宋" w:hAnsi="仿宋" w:cs="仿宋" w:hint="eastAsia"/>
            <w:lang w:eastAsia="zh-CN"/>
          </w:rPr>
          <w:t>(二)、产业政策分析</w:t>
        </w:r>
        <w:r>
          <w:tab/>
        </w:r>
        <w:r>
          <w:fldChar w:fldCharType="begin"/>
        </w:r>
        <w:r>
          <w:instrText xml:space="preserve"> PAGEREF _Toc18265 \h </w:instrText>
        </w:r>
        <w:r>
          <w:fldChar w:fldCharType="separate"/>
        </w:r>
        <w:r>
          <w:t>33</w:t>
        </w:r>
        <w:r>
          <w:fldChar w:fldCharType="end"/>
        </w:r>
      </w:hyperlink>
    </w:p>
    <w:p>
      <w:pPr>
        <w:pStyle w:val="TOC2"/>
        <w:tabs>
          <w:tab w:val="right" w:leader="dot" w:pos="8306"/>
        </w:tabs>
      </w:pPr>
      <w:hyperlink w:anchor="_Toc21510" w:history="1">
        <w:r>
          <w:rPr>
            <w:rFonts w:ascii="仿宋" w:eastAsia="仿宋" w:hAnsi="仿宋" w:cs="仿宋" w:hint="eastAsia"/>
            <w:lang w:eastAsia="zh-CN"/>
          </w:rPr>
          <w:t>(三)、行业准入分析</w:t>
        </w:r>
        <w:r>
          <w:tab/>
        </w:r>
        <w:r>
          <w:fldChar w:fldCharType="begin"/>
        </w:r>
        <w:r>
          <w:instrText xml:space="preserve"> PAGEREF _Toc21510 \h </w:instrText>
        </w:r>
        <w:r>
          <w:fldChar w:fldCharType="separate"/>
        </w:r>
        <w:r>
          <w:t>35</w:t>
        </w:r>
        <w:r>
          <w:fldChar w:fldCharType="end"/>
        </w:r>
      </w:hyperlink>
    </w:p>
    <w:p>
      <w:pPr>
        <w:pStyle w:val="TOC1"/>
        <w:tabs>
          <w:tab w:val="right" w:leader="dot" w:pos="8306"/>
        </w:tabs>
      </w:pPr>
      <w:hyperlink w:anchor="_Toc306" w:history="1">
        <w:r>
          <w:rPr>
            <w:rFonts w:ascii="仿宋" w:eastAsia="仿宋" w:hAnsi="仿宋" w:cs="仿宋" w:hint="eastAsia"/>
            <w:lang w:eastAsia="zh-CN"/>
          </w:rPr>
          <w:t>六、脱脂剂项目概论</w:t>
        </w:r>
        <w:r>
          <w:tab/>
        </w:r>
        <w:r>
          <w:fldChar w:fldCharType="begin"/>
        </w:r>
        <w:r>
          <w:instrText xml:space="preserve"> PAGEREF _Toc306 \h </w:instrText>
        </w:r>
        <w:r>
          <w:fldChar w:fldCharType="separate"/>
        </w:r>
        <w:r>
          <w:t>36</w:t>
        </w:r>
        <w:r>
          <w:fldChar w:fldCharType="end"/>
        </w:r>
      </w:hyperlink>
    </w:p>
    <w:p>
      <w:pPr>
        <w:pStyle w:val="TOC2"/>
        <w:tabs>
          <w:tab w:val="right" w:leader="dot" w:pos="8306"/>
        </w:tabs>
      </w:pPr>
      <w:hyperlink w:anchor="_Toc14468" w:history="1">
        <w:r>
          <w:rPr>
            <w:rFonts w:ascii="仿宋" w:eastAsia="仿宋" w:hAnsi="仿宋" w:cs="仿宋" w:hint="eastAsia"/>
            <w:lang w:eastAsia="zh-CN"/>
          </w:rPr>
          <w:t>(一)、项目申报单位概况</w:t>
        </w:r>
        <w:r>
          <w:tab/>
        </w:r>
        <w:r>
          <w:fldChar w:fldCharType="begin"/>
        </w:r>
        <w:r>
          <w:instrText xml:space="preserve"> PAGEREF _Toc14468 \h </w:instrText>
        </w:r>
        <w:r>
          <w:fldChar w:fldCharType="separate"/>
        </w:r>
        <w:r>
          <w:t>36</w:t>
        </w:r>
        <w:r>
          <w:fldChar w:fldCharType="end"/>
        </w:r>
      </w:hyperlink>
    </w:p>
    <w:p>
      <w:pPr>
        <w:pStyle w:val="TOC2"/>
        <w:tabs>
          <w:tab w:val="right" w:leader="dot" w:pos="8306"/>
        </w:tabs>
      </w:pPr>
      <w:hyperlink w:anchor="_Toc27837" w:history="1">
        <w:r>
          <w:rPr>
            <w:rFonts w:ascii="仿宋" w:eastAsia="仿宋" w:hAnsi="仿宋" w:cs="仿宋" w:hint="eastAsia"/>
            <w:lang w:eastAsia="zh-CN"/>
          </w:rPr>
          <w:t>(二)、项目概况</w:t>
        </w:r>
        <w:r>
          <w:tab/>
        </w:r>
        <w:r>
          <w:fldChar w:fldCharType="begin"/>
        </w:r>
        <w:r>
          <w:instrText xml:space="preserve"> PAGEREF _Toc27837 \h </w:instrText>
        </w:r>
        <w:r>
          <w:fldChar w:fldCharType="separate"/>
        </w:r>
        <w:r>
          <w:t>37</w:t>
        </w:r>
        <w:r>
          <w:fldChar w:fldCharType="end"/>
        </w:r>
      </w:hyperlink>
    </w:p>
    <w:p>
      <w:pPr>
        <w:pStyle w:val="TOC1"/>
        <w:tabs>
          <w:tab w:val="right" w:leader="dot" w:pos="8306"/>
        </w:tabs>
      </w:pPr>
      <w:hyperlink w:anchor="_Toc15736" w:history="1">
        <w:r>
          <w:rPr>
            <w:rFonts w:ascii="仿宋" w:eastAsia="仿宋" w:hAnsi="仿宋" w:cs="仿宋" w:hint="eastAsia"/>
            <w:lang w:eastAsia="zh-CN"/>
          </w:rPr>
          <w:t>七、土地利用与规划方案</w:t>
        </w:r>
        <w:r>
          <w:tab/>
        </w:r>
        <w:r>
          <w:fldChar w:fldCharType="begin"/>
        </w:r>
        <w:r>
          <w:instrText xml:space="preserve"> PAGEREF _Toc15736 \h </w:instrText>
        </w:r>
        <w:r>
          <w:fldChar w:fldCharType="separate"/>
        </w:r>
        <w:r>
          <w:t>40</w:t>
        </w:r>
        <w:r>
          <w:fldChar w:fldCharType="end"/>
        </w:r>
      </w:hyperlink>
    </w:p>
    <w:p>
      <w:pPr>
        <w:pStyle w:val="TOC2"/>
        <w:tabs>
          <w:tab w:val="right" w:leader="dot" w:pos="8306"/>
        </w:tabs>
      </w:pPr>
      <w:hyperlink w:anchor="_Toc20294" w:history="1">
        <w:r>
          <w:rPr>
            <w:rFonts w:ascii="仿宋" w:eastAsia="仿宋" w:hAnsi="仿宋" w:cs="仿宋" w:hint="eastAsia"/>
            <w:lang w:eastAsia="zh-CN"/>
          </w:rPr>
          <w:t>(一)、项目用地情况分析</w:t>
        </w:r>
        <w:r>
          <w:tab/>
        </w:r>
        <w:r>
          <w:fldChar w:fldCharType="begin"/>
        </w:r>
        <w:r>
          <w:instrText xml:space="preserve"> PAGEREF _Toc20294 \h </w:instrText>
        </w:r>
        <w:r>
          <w:fldChar w:fldCharType="separate"/>
        </w:r>
        <w:r>
          <w:t>40</w:t>
        </w:r>
        <w:r>
          <w:fldChar w:fldCharType="end"/>
        </w:r>
      </w:hyperlink>
    </w:p>
    <w:p>
      <w:pPr>
        <w:pStyle w:val="TOC2"/>
        <w:tabs>
          <w:tab w:val="right" w:leader="dot" w:pos="8306"/>
        </w:tabs>
      </w:pPr>
      <w:hyperlink w:anchor="_Toc26956" w:history="1">
        <w:r>
          <w:rPr>
            <w:rFonts w:ascii="仿宋" w:eastAsia="仿宋" w:hAnsi="仿宋" w:cs="仿宋" w:hint="eastAsia"/>
            <w:lang w:eastAsia="zh-CN"/>
          </w:rPr>
          <w:t>(二)、土地利用规划方案</w:t>
        </w:r>
        <w:r>
          <w:tab/>
        </w:r>
        <w:r>
          <w:fldChar w:fldCharType="begin"/>
        </w:r>
        <w:r>
          <w:instrText xml:space="preserve"> PAGEREF _Toc26956 \h </w:instrText>
        </w:r>
        <w:r>
          <w:fldChar w:fldCharType="separate"/>
        </w:r>
        <w:r>
          <w:t>41</w:t>
        </w:r>
        <w:r>
          <w:fldChar w:fldCharType="end"/>
        </w:r>
      </w:hyperlink>
    </w:p>
    <w:p>
      <w:pPr>
        <w:pStyle w:val="TOC1"/>
        <w:tabs>
          <w:tab w:val="right" w:leader="dot" w:pos="8306"/>
        </w:tabs>
      </w:pPr>
      <w:hyperlink w:anchor="_Toc23195" w:history="1">
        <w:r>
          <w:rPr>
            <w:rFonts w:ascii="仿宋" w:eastAsia="仿宋" w:hAnsi="仿宋" w:cs="仿宋" w:hint="eastAsia"/>
            <w:lang w:eastAsia="zh-CN"/>
          </w:rPr>
          <w:t>八、安全与应急管理</w:t>
        </w:r>
        <w:r>
          <w:tab/>
        </w:r>
        <w:r>
          <w:fldChar w:fldCharType="begin"/>
        </w:r>
        <w:r>
          <w:instrText xml:space="preserve"> PAGEREF _Toc23195 \h </w:instrText>
        </w:r>
        <w:r>
          <w:fldChar w:fldCharType="separate"/>
        </w:r>
        <w:r>
          <w:t>42</w:t>
        </w:r>
        <w:r>
          <w:fldChar w:fldCharType="end"/>
        </w:r>
      </w:hyperlink>
    </w:p>
    <w:p>
      <w:pPr>
        <w:pStyle w:val="TOC2"/>
        <w:tabs>
          <w:tab w:val="right" w:leader="dot" w:pos="8306"/>
        </w:tabs>
      </w:pPr>
      <w:hyperlink w:anchor="_Toc32635" w:history="1">
        <w:r>
          <w:rPr>
            <w:rFonts w:ascii="仿宋" w:eastAsia="仿宋" w:hAnsi="仿宋" w:cs="仿宋" w:hint="eastAsia"/>
            <w:lang w:eastAsia="zh-CN"/>
          </w:rPr>
          <w:t>(一)、安全生产管理</w:t>
        </w:r>
        <w:r>
          <w:tab/>
        </w:r>
        <w:r>
          <w:fldChar w:fldCharType="begin"/>
        </w:r>
        <w:r>
          <w:instrText xml:space="preserve"> PAGEREF _Toc32635 \h </w:instrText>
        </w:r>
        <w:r>
          <w:fldChar w:fldCharType="separate"/>
        </w:r>
        <w:r>
          <w:t>42</w:t>
        </w:r>
        <w:r>
          <w:fldChar w:fldCharType="end"/>
        </w:r>
      </w:hyperlink>
    </w:p>
    <w:p>
      <w:pPr>
        <w:pStyle w:val="TOC2"/>
        <w:tabs>
          <w:tab w:val="right" w:leader="dot" w:pos="8306"/>
        </w:tabs>
      </w:pPr>
      <w:hyperlink w:anchor="_Toc16803" w:history="1">
        <w:r>
          <w:rPr>
            <w:rFonts w:ascii="仿宋" w:eastAsia="仿宋" w:hAnsi="仿宋" w:cs="仿宋" w:hint="eastAsia"/>
            <w:lang w:eastAsia="zh-CN"/>
          </w:rPr>
          <w:t>(二)、应急预案与响应</w:t>
        </w:r>
        <w:r>
          <w:tab/>
        </w:r>
        <w:r>
          <w:fldChar w:fldCharType="begin"/>
        </w:r>
        <w:r>
          <w:instrText xml:space="preserve"> PAGEREF _Toc16803 \h </w:instrText>
        </w:r>
        <w:r>
          <w:fldChar w:fldCharType="separate"/>
        </w:r>
        <w:r>
          <w:t>43</w:t>
        </w:r>
        <w:r>
          <w:fldChar w:fldCharType="end"/>
        </w:r>
      </w:hyperlink>
    </w:p>
    <w:p>
      <w:pPr>
        <w:pStyle w:val="TOC1"/>
        <w:tabs>
          <w:tab w:val="right" w:leader="dot" w:pos="8306"/>
        </w:tabs>
      </w:pPr>
      <w:hyperlink w:anchor="_Toc22338" w:history="1">
        <w:r>
          <w:rPr>
            <w:rFonts w:ascii="仿宋" w:eastAsia="仿宋" w:hAnsi="仿宋" w:cs="仿宋" w:hint="eastAsia"/>
            <w:lang w:eastAsia="zh-CN"/>
          </w:rPr>
          <w:t>九、技术创新与产业升级</w:t>
        </w:r>
        <w:r>
          <w:tab/>
        </w:r>
        <w:r>
          <w:fldChar w:fldCharType="begin"/>
        </w:r>
        <w:r>
          <w:instrText xml:space="preserve"> PAGEREF _Toc22338 \h </w:instrText>
        </w:r>
        <w:r>
          <w:fldChar w:fldCharType="separate"/>
        </w:r>
        <w:r>
          <w:t>45</w:t>
        </w:r>
        <w:r>
          <w:fldChar w:fldCharType="end"/>
        </w:r>
      </w:hyperlink>
    </w:p>
    <w:p>
      <w:pPr>
        <w:pStyle w:val="TOC2"/>
        <w:tabs>
          <w:tab w:val="right" w:leader="dot" w:pos="8306"/>
        </w:tabs>
      </w:pPr>
      <w:hyperlink w:anchor="_Toc30419" w:history="1">
        <w:r>
          <w:rPr>
            <w:rFonts w:ascii="仿宋" w:eastAsia="仿宋" w:hAnsi="仿宋" w:cs="仿宋" w:hint="eastAsia"/>
            <w:lang w:eastAsia="zh-CN"/>
          </w:rPr>
          <w:t>(一)、技术创新方向与目标</w:t>
        </w:r>
        <w:r>
          <w:tab/>
        </w:r>
        <w:r>
          <w:fldChar w:fldCharType="begin"/>
        </w:r>
        <w:r>
          <w:instrText xml:space="preserve"> PAGEREF _Toc30419 \h </w:instrText>
        </w:r>
        <w:r>
          <w:fldChar w:fldCharType="separate"/>
        </w:r>
        <w:r>
          <w:t>45</w:t>
        </w:r>
        <w:r>
          <w:fldChar w:fldCharType="end"/>
        </w:r>
      </w:hyperlink>
    </w:p>
    <w:p>
      <w:pPr>
        <w:pStyle w:val="TOC2"/>
        <w:tabs>
          <w:tab w:val="right" w:leader="dot" w:pos="8306"/>
        </w:tabs>
      </w:pPr>
      <w:hyperlink w:anchor="_Toc22720" w:history="1">
        <w:r>
          <w:rPr>
            <w:rFonts w:ascii="仿宋" w:eastAsia="仿宋" w:hAnsi="仿宋" w:cs="仿宋" w:hint="eastAsia"/>
            <w:lang w:eastAsia="zh-CN"/>
          </w:rPr>
          <w:t>(二)、产业升级路径与措施</w:t>
        </w:r>
        <w:r>
          <w:tab/>
        </w:r>
        <w:r>
          <w:fldChar w:fldCharType="begin"/>
        </w:r>
        <w:r>
          <w:instrText xml:space="preserve"> PAGEREF _Toc22720 \h </w:instrText>
        </w:r>
        <w:r>
          <w:fldChar w:fldCharType="separate"/>
        </w:r>
        <w:r>
          <w:t>46</w:t>
        </w:r>
        <w:r>
          <w:fldChar w:fldCharType="end"/>
        </w:r>
      </w:hyperlink>
    </w:p>
    <w:p>
      <w:pPr>
        <w:pStyle w:val="TOC1"/>
        <w:tabs>
          <w:tab w:val="right" w:leader="dot" w:pos="8306"/>
        </w:tabs>
      </w:pPr>
      <w:hyperlink w:anchor="_Toc2887" w:history="1">
        <w:r>
          <w:rPr>
            <w:rFonts w:ascii="仿宋" w:eastAsia="仿宋" w:hAnsi="仿宋" w:cs="仿宋" w:hint="eastAsia"/>
            <w:lang w:eastAsia="zh-CN"/>
          </w:rPr>
          <w:t>十、环境保护与绿色发展</w:t>
        </w:r>
        <w:r>
          <w:tab/>
        </w:r>
        <w:r>
          <w:fldChar w:fldCharType="begin"/>
        </w:r>
        <w:r>
          <w:instrText xml:space="preserve"> PAGEREF _Toc2887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611" w:history="1">
        <w:r>
          <w:rPr>
            <w:rFonts w:ascii="仿宋" w:eastAsia="仿宋" w:hAnsi="仿宋" w:cs="仿宋" w:hint="eastAsia"/>
            <w:lang w:eastAsia="zh-CN"/>
          </w:rPr>
          <w:t>(一)、环境保护措施</w:t>
        </w:r>
        <w:r>
          <w:tab/>
        </w:r>
        <w:r>
          <w:fldChar w:fldCharType="begin"/>
        </w:r>
        <w:r>
          <w:instrText xml:space="preserve"> PAGEREF _Toc23611 \h </w:instrText>
        </w:r>
        <w:r>
          <w:fldChar w:fldCharType="separate"/>
        </w:r>
        <w:r>
          <w:t>48</w:t>
        </w:r>
        <w:r>
          <w:fldChar w:fldCharType="end"/>
        </w:r>
      </w:hyperlink>
    </w:p>
    <w:p>
      <w:pPr>
        <w:pStyle w:val="TOC2"/>
        <w:tabs>
          <w:tab w:val="right" w:leader="dot" w:pos="8306"/>
        </w:tabs>
      </w:pPr>
      <w:hyperlink w:anchor="_Toc7032" w:history="1">
        <w:r>
          <w:rPr>
            <w:rFonts w:ascii="仿宋" w:eastAsia="仿宋" w:hAnsi="仿宋" w:cs="仿宋" w:hint="eastAsia"/>
            <w:lang w:eastAsia="zh-CN"/>
          </w:rPr>
          <w:t>(二)、绿色发展与可持续发展策略</w:t>
        </w:r>
        <w:r>
          <w:tab/>
        </w:r>
        <w:r>
          <w:fldChar w:fldCharType="begin"/>
        </w:r>
        <w:r>
          <w:instrText xml:space="preserve"> PAGEREF _Toc7032 \h </w:instrText>
        </w:r>
        <w:r>
          <w:fldChar w:fldCharType="separate"/>
        </w:r>
        <w:r>
          <w:t>50</w:t>
        </w:r>
        <w:r>
          <w:fldChar w:fldCharType="end"/>
        </w:r>
      </w:hyperlink>
    </w:p>
    <w:p>
      <w:pPr>
        <w:pStyle w:val="TOC1"/>
        <w:tabs>
          <w:tab w:val="right" w:leader="dot" w:pos="8306"/>
        </w:tabs>
      </w:pPr>
      <w:hyperlink w:anchor="_Toc17505" w:history="1">
        <w:r>
          <w:rPr>
            <w:rFonts w:ascii="仿宋" w:eastAsia="仿宋" w:hAnsi="仿宋" w:cs="仿宋" w:hint="eastAsia"/>
            <w:lang w:eastAsia="zh-CN"/>
          </w:rPr>
          <w:t>十一、项目实施与管理方案</w:t>
        </w:r>
        <w:r>
          <w:tab/>
        </w:r>
        <w:r>
          <w:fldChar w:fldCharType="begin"/>
        </w:r>
        <w:r>
          <w:instrText xml:space="preserve"> PAGEREF _Toc17505 \h </w:instrText>
        </w:r>
        <w:r>
          <w:fldChar w:fldCharType="separate"/>
        </w:r>
        <w:r>
          <w:t>51</w:t>
        </w:r>
        <w:r>
          <w:fldChar w:fldCharType="end"/>
        </w:r>
      </w:hyperlink>
    </w:p>
    <w:p>
      <w:pPr>
        <w:pStyle w:val="TOC2"/>
        <w:tabs>
          <w:tab w:val="right" w:leader="dot" w:pos="8306"/>
        </w:tabs>
      </w:pPr>
      <w:hyperlink w:anchor="_Toc24309" w:history="1">
        <w:r>
          <w:rPr>
            <w:rFonts w:ascii="仿宋" w:eastAsia="仿宋" w:hAnsi="仿宋" w:cs="仿宋" w:hint="eastAsia"/>
            <w:lang w:eastAsia="zh-CN"/>
          </w:rPr>
          <w:t>(一)、项目实施计划</w:t>
        </w:r>
        <w:r>
          <w:tab/>
        </w:r>
        <w:r>
          <w:fldChar w:fldCharType="begin"/>
        </w:r>
        <w:r>
          <w:instrText xml:space="preserve"> PAGEREF _Toc24309 \h </w:instrText>
        </w:r>
        <w:r>
          <w:fldChar w:fldCharType="separate"/>
        </w:r>
        <w:r>
          <w:t>51</w:t>
        </w:r>
        <w:r>
          <w:fldChar w:fldCharType="end"/>
        </w:r>
      </w:hyperlink>
    </w:p>
    <w:p>
      <w:pPr>
        <w:pStyle w:val="TOC2"/>
        <w:tabs>
          <w:tab w:val="right" w:leader="dot" w:pos="8306"/>
        </w:tabs>
      </w:pPr>
      <w:hyperlink w:anchor="_Toc13247" w:history="1">
        <w:r>
          <w:rPr>
            <w:rFonts w:ascii="仿宋" w:eastAsia="仿宋" w:hAnsi="仿宋" w:cs="仿宋" w:hint="eastAsia"/>
            <w:lang w:eastAsia="zh-CN"/>
          </w:rPr>
          <w:t>(二)、项目组织机构与职责</w:t>
        </w:r>
        <w:r>
          <w:tab/>
        </w:r>
        <w:r>
          <w:fldChar w:fldCharType="begin"/>
        </w:r>
        <w:r>
          <w:instrText xml:space="preserve"> PAGEREF _Toc13247 \h </w:instrText>
        </w:r>
        <w:r>
          <w:fldChar w:fldCharType="separate"/>
        </w:r>
        <w:r>
          <w:t>52</w:t>
        </w:r>
        <w:r>
          <w:fldChar w:fldCharType="end"/>
        </w:r>
      </w:hyperlink>
    </w:p>
    <w:p>
      <w:pPr>
        <w:pStyle w:val="TOC2"/>
        <w:tabs>
          <w:tab w:val="right" w:leader="dot" w:pos="8306"/>
        </w:tabs>
      </w:pPr>
      <w:hyperlink w:anchor="_Toc23170" w:history="1">
        <w:r>
          <w:rPr>
            <w:rFonts w:ascii="仿宋" w:eastAsia="仿宋" w:hAnsi="仿宋" w:cs="仿宋" w:hint="eastAsia"/>
            <w:lang w:eastAsia="zh-CN"/>
          </w:rPr>
          <w:t>(三)、项目管理与监控体系</w:t>
        </w:r>
        <w:r>
          <w:tab/>
        </w:r>
        <w:r>
          <w:fldChar w:fldCharType="begin"/>
        </w:r>
        <w:r>
          <w:instrText xml:space="preserve"> PAGEREF _Toc23170 \h </w:instrText>
        </w:r>
        <w:r>
          <w:fldChar w:fldCharType="separate"/>
        </w:r>
        <w:r>
          <w:t>55</w:t>
        </w:r>
        <w:r>
          <w:fldChar w:fldCharType="end"/>
        </w:r>
      </w:hyperlink>
    </w:p>
    <w:p>
      <w:pPr>
        <w:pStyle w:val="TOC1"/>
        <w:tabs>
          <w:tab w:val="right" w:leader="dot" w:pos="8306"/>
        </w:tabs>
      </w:pPr>
      <w:hyperlink w:anchor="_Toc32453" w:history="1">
        <w:r>
          <w:rPr>
            <w:rFonts w:ascii="仿宋" w:eastAsia="仿宋" w:hAnsi="仿宋" w:cs="仿宋" w:hint="eastAsia"/>
            <w:lang w:eastAsia="zh-CN"/>
          </w:rPr>
          <w:t>十二、项目变更管理</w:t>
        </w:r>
        <w:r>
          <w:tab/>
        </w:r>
        <w:r>
          <w:fldChar w:fldCharType="begin"/>
        </w:r>
        <w:r>
          <w:instrText xml:space="preserve"> PAGEREF _Toc32453 \h </w:instrText>
        </w:r>
        <w:r>
          <w:fldChar w:fldCharType="separate"/>
        </w:r>
        <w:r>
          <w:t>57</w:t>
        </w:r>
        <w:r>
          <w:fldChar w:fldCharType="end"/>
        </w:r>
      </w:hyperlink>
    </w:p>
    <w:p>
      <w:pPr>
        <w:pStyle w:val="TOC2"/>
        <w:tabs>
          <w:tab w:val="right" w:leader="dot" w:pos="8306"/>
        </w:tabs>
      </w:pPr>
      <w:hyperlink w:anchor="_Toc28808" w:history="1">
        <w:r>
          <w:rPr>
            <w:rFonts w:ascii="仿宋" w:eastAsia="仿宋" w:hAnsi="仿宋" w:cs="仿宋" w:hint="eastAsia"/>
            <w:lang w:eastAsia="zh-CN"/>
          </w:rPr>
          <w:t>(一)、变更控制流程</w:t>
        </w:r>
        <w:r>
          <w:tab/>
        </w:r>
        <w:r>
          <w:fldChar w:fldCharType="begin"/>
        </w:r>
        <w:r>
          <w:instrText xml:space="preserve"> PAGEREF _Toc28808 \h </w:instrText>
        </w:r>
        <w:r>
          <w:fldChar w:fldCharType="separate"/>
        </w:r>
        <w:r>
          <w:t>57</w:t>
        </w:r>
        <w:r>
          <w:fldChar w:fldCharType="end"/>
        </w:r>
      </w:hyperlink>
    </w:p>
    <w:p>
      <w:pPr>
        <w:pStyle w:val="TOC2"/>
        <w:tabs>
          <w:tab w:val="right" w:leader="dot" w:pos="8306"/>
        </w:tabs>
      </w:pPr>
      <w:hyperlink w:anchor="_Toc18189" w:history="1">
        <w:r>
          <w:rPr>
            <w:rFonts w:ascii="仿宋" w:eastAsia="仿宋" w:hAnsi="仿宋" w:cs="仿宋" w:hint="eastAsia"/>
            <w:lang w:eastAsia="zh-CN"/>
          </w:rPr>
          <w:t>(二)、影响评估与处理</w:t>
        </w:r>
        <w:r>
          <w:tab/>
        </w:r>
        <w:r>
          <w:fldChar w:fldCharType="begin"/>
        </w:r>
        <w:r>
          <w:instrText xml:space="preserve"> PAGEREF _Toc18189 \h </w:instrText>
        </w:r>
        <w:r>
          <w:fldChar w:fldCharType="separate"/>
        </w:r>
        <w:r>
          <w:t>57</w:t>
        </w:r>
        <w:r>
          <w:fldChar w:fldCharType="end"/>
        </w:r>
      </w:hyperlink>
    </w:p>
    <w:p>
      <w:pPr>
        <w:pStyle w:val="TOC2"/>
        <w:tabs>
          <w:tab w:val="right" w:leader="dot" w:pos="8306"/>
        </w:tabs>
      </w:pPr>
      <w:hyperlink w:anchor="_Toc10691" w:history="1">
        <w:r>
          <w:rPr>
            <w:rFonts w:ascii="仿宋" w:eastAsia="仿宋" w:hAnsi="仿宋" w:cs="仿宋" w:hint="eastAsia"/>
            <w:lang w:eastAsia="zh-CN"/>
          </w:rPr>
          <w:t>(三)、变更记录与追踪</w:t>
        </w:r>
        <w:r>
          <w:tab/>
        </w:r>
        <w:r>
          <w:fldChar w:fldCharType="begin"/>
        </w:r>
        <w:r>
          <w:instrText xml:space="preserve"> PAGEREF _Toc10691 \h </w:instrText>
        </w:r>
        <w:r>
          <w:fldChar w:fldCharType="separate"/>
        </w:r>
        <w:r>
          <w:t>59</w:t>
        </w:r>
        <w:r>
          <w:fldChar w:fldCharType="end"/>
        </w:r>
      </w:hyperlink>
    </w:p>
    <w:p>
      <w:pPr>
        <w:pStyle w:val="TOC2"/>
        <w:tabs>
          <w:tab w:val="right" w:leader="dot" w:pos="8306"/>
        </w:tabs>
      </w:pPr>
      <w:hyperlink w:anchor="_Toc20931" w:history="1">
        <w:r>
          <w:rPr>
            <w:rFonts w:ascii="仿宋" w:eastAsia="仿宋" w:hAnsi="仿宋" w:cs="仿宋" w:hint="eastAsia"/>
            <w:lang w:eastAsia="zh-CN"/>
          </w:rPr>
          <w:t>(四)、变更管理策略</w:t>
        </w:r>
        <w:r>
          <w:tab/>
        </w:r>
        <w:r>
          <w:fldChar w:fldCharType="begin"/>
        </w:r>
        <w:r>
          <w:instrText xml:space="preserve"> PAGEREF _Toc20931 \h </w:instrText>
        </w:r>
        <w:r>
          <w:fldChar w:fldCharType="separate"/>
        </w:r>
        <w:r>
          <w:t>61</w:t>
        </w:r>
        <w:r>
          <w:fldChar w:fldCharType="end"/>
        </w:r>
      </w:hyperlink>
    </w:p>
    <w:p>
      <w:pPr>
        <w:pStyle w:val="TOC1"/>
        <w:tabs>
          <w:tab w:val="right" w:leader="dot" w:pos="8306"/>
        </w:tabs>
      </w:pPr>
      <w:hyperlink w:anchor="_Toc8328" w:history="1">
        <w:r>
          <w:rPr>
            <w:rFonts w:ascii="仿宋" w:eastAsia="仿宋" w:hAnsi="仿宋" w:cs="仿宋" w:hint="eastAsia"/>
            <w:lang w:eastAsia="zh-CN"/>
          </w:rPr>
          <w:t>十三、项目施工方案</w:t>
        </w:r>
        <w:r>
          <w:tab/>
        </w:r>
        <w:r>
          <w:fldChar w:fldCharType="begin"/>
        </w:r>
        <w:r>
          <w:instrText xml:space="preserve"> PAGEREF _Toc8328 \h </w:instrText>
        </w:r>
        <w:r>
          <w:fldChar w:fldCharType="separate"/>
        </w:r>
        <w:r>
          <w:t>62</w:t>
        </w:r>
        <w:r>
          <w:fldChar w:fldCharType="end"/>
        </w:r>
      </w:hyperlink>
    </w:p>
    <w:p>
      <w:pPr>
        <w:pStyle w:val="TOC2"/>
        <w:tabs>
          <w:tab w:val="right" w:leader="dot" w:pos="8306"/>
        </w:tabs>
      </w:pPr>
      <w:hyperlink w:anchor="_Toc31326" w:history="1">
        <w:r>
          <w:rPr>
            <w:rFonts w:ascii="仿宋" w:eastAsia="仿宋" w:hAnsi="仿宋" w:cs="仿宋" w:hint="eastAsia"/>
            <w:lang w:eastAsia="zh-CN"/>
          </w:rPr>
          <w:t>(一)、施工组织设计</w:t>
        </w:r>
        <w:r>
          <w:tab/>
        </w:r>
        <w:r>
          <w:fldChar w:fldCharType="begin"/>
        </w:r>
        <w:r>
          <w:instrText xml:space="preserve"> PAGEREF _Toc31326 \h </w:instrText>
        </w:r>
        <w:r>
          <w:fldChar w:fldCharType="separate"/>
        </w:r>
        <w:r>
          <w:t>62</w:t>
        </w:r>
        <w:r>
          <w:fldChar w:fldCharType="end"/>
        </w:r>
      </w:hyperlink>
    </w:p>
    <w:p>
      <w:pPr>
        <w:pStyle w:val="TOC2"/>
        <w:tabs>
          <w:tab w:val="right" w:leader="dot" w:pos="8306"/>
        </w:tabs>
      </w:pPr>
      <w:hyperlink w:anchor="_Toc2845" w:history="1">
        <w:r>
          <w:rPr>
            <w:rFonts w:ascii="仿宋" w:eastAsia="仿宋" w:hAnsi="仿宋" w:cs="仿宋" w:hint="eastAsia"/>
            <w:lang w:eastAsia="zh-CN"/>
          </w:rPr>
          <w:t>(二)、施工工艺与技术路线</w:t>
        </w:r>
        <w:r>
          <w:tab/>
        </w:r>
        <w:r>
          <w:fldChar w:fldCharType="begin"/>
        </w:r>
        <w:r>
          <w:instrText xml:space="preserve"> PAGEREF _Toc2845 \h </w:instrText>
        </w:r>
        <w:r>
          <w:fldChar w:fldCharType="separate"/>
        </w:r>
        <w:r>
          <w:t>64</w:t>
        </w:r>
        <w:r>
          <w:fldChar w:fldCharType="end"/>
        </w:r>
      </w:hyperlink>
    </w:p>
    <w:p>
      <w:pPr>
        <w:pStyle w:val="TOC2"/>
        <w:tabs>
          <w:tab w:val="right" w:leader="dot" w:pos="8306"/>
        </w:tabs>
      </w:pPr>
      <w:hyperlink w:anchor="_Toc27658" w:history="1">
        <w:r>
          <w:rPr>
            <w:rFonts w:ascii="仿宋" w:eastAsia="仿宋" w:hAnsi="仿宋" w:cs="仿宋" w:hint="eastAsia"/>
            <w:lang w:eastAsia="zh-CN"/>
          </w:rPr>
          <w:t>(三)、关键节点施工计划</w:t>
        </w:r>
        <w:r>
          <w:tab/>
        </w:r>
        <w:r>
          <w:fldChar w:fldCharType="begin"/>
        </w:r>
        <w:r>
          <w:instrText xml:space="preserve"> PAGEREF _Toc27658 \h </w:instrText>
        </w:r>
        <w:r>
          <w:fldChar w:fldCharType="separate"/>
        </w:r>
        <w:r>
          <w:t>65</w:t>
        </w:r>
        <w:r>
          <w:fldChar w:fldCharType="end"/>
        </w:r>
      </w:hyperlink>
    </w:p>
    <w:p>
      <w:pPr>
        <w:pStyle w:val="TOC2"/>
        <w:tabs>
          <w:tab w:val="right" w:leader="dot" w:pos="8306"/>
        </w:tabs>
      </w:pPr>
      <w:hyperlink w:anchor="_Toc1531" w:history="1">
        <w:r>
          <w:rPr>
            <w:rFonts w:ascii="仿宋" w:eastAsia="仿宋" w:hAnsi="仿宋" w:cs="仿宋" w:hint="eastAsia"/>
            <w:lang w:eastAsia="zh-CN"/>
          </w:rPr>
          <w:t>(四)、施工现场管理</w:t>
        </w:r>
        <w:r>
          <w:tab/>
        </w:r>
        <w:r>
          <w:fldChar w:fldCharType="begin"/>
        </w:r>
        <w:r>
          <w:instrText xml:space="preserve"> PAGEREF _Toc1531 \h </w:instrText>
        </w:r>
        <w:r>
          <w:fldChar w:fldCharType="separate"/>
        </w:r>
        <w:r>
          <w:t>67</w:t>
        </w:r>
        <w:r>
          <w:fldChar w:fldCharType="end"/>
        </w:r>
      </w:hyperlink>
    </w:p>
    <w:p>
      <w:pPr>
        <w:pStyle w:val="TOC1"/>
        <w:tabs>
          <w:tab w:val="right" w:leader="dot" w:pos="8306"/>
        </w:tabs>
      </w:pPr>
      <w:hyperlink w:anchor="_Toc24430" w:history="1">
        <w:r>
          <w:rPr>
            <w:rFonts w:ascii="仿宋" w:eastAsia="仿宋" w:hAnsi="仿宋" w:cs="仿宋" w:hint="eastAsia"/>
            <w:lang w:eastAsia="zh-CN"/>
          </w:rPr>
          <w:t>十四、人力资源管理与开发</w:t>
        </w:r>
        <w:r>
          <w:tab/>
        </w:r>
        <w:r>
          <w:fldChar w:fldCharType="begin"/>
        </w:r>
        <w:r>
          <w:instrText xml:space="preserve"> PAGEREF _Toc24430 \h </w:instrText>
        </w:r>
        <w:r>
          <w:fldChar w:fldCharType="separate"/>
        </w:r>
        <w:r>
          <w:t>69</w:t>
        </w:r>
        <w:r>
          <w:fldChar w:fldCharType="end"/>
        </w:r>
      </w:hyperlink>
    </w:p>
    <w:p>
      <w:pPr>
        <w:pStyle w:val="TOC2"/>
        <w:tabs>
          <w:tab w:val="right" w:leader="dot" w:pos="8306"/>
        </w:tabs>
      </w:pPr>
      <w:hyperlink w:anchor="_Toc1265" w:history="1">
        <w:r>
          <w:rPr>
            <w:rFonts w:ascii="仿宋" w:eastAsia="仿宋" w:hAnsi="仿宋" w:cs="仿宋" w:hint="eastAsia"/>
            <w:lang w:eastAsia="zh-CN"/>
          </w:rPr>
          <w:t>(一)、人力资源规划</w:t>
        </w:r>
        <w:r>
          <w:tab/>
        </w:r>
        <w:r>
          <w:fldChar w:fldCharType="begin"/>
        </w:r>
        <w:r>
          <w:instrText xml:space="preserve"> PAGEREF _Toc1265 \h </w:instrText>
        </w:r>
        <w:r>
          <w:fldChar w:fldCharType="separate"/>
        </w:r>
        <w:r>
          <w:t>69</w:t>
        </w:r>
        <w:r>
          <w:fldChar w:fldCharType="end"/>
        </w:r>
      </w:hyperlink>
    </w:p>
    <w:p>
      <w:pPr>
        <w:pStyle w:val="TOC2"/>
        <w:tabs>
          <w:tab w:val="right" w:leader="dot" w:pos="8306"/>
        </w:tabs>
      </w:pPr>
      <w:hyperlink w:anchor="_Toc18368" w:history="1">
        <w:r>
          <w:rPr>
            <w:rFonts w:ascii="仿宋" w:eastAsia="仿宋" w:hAnsi="仿宋" w:cs="仿宋" w:hint="eastAsia"/>
            <w:lang w:eastAsia="zh-CN"/>
          </w:rPr>
          <w:t>(二)、人力资源开发与培训</w:t>
        </w:r>
        <w:r>
          <w:tab/>
        </w:r>
        <w:r>
          <w:fldChar w:fldCharType="begin"/>
        </w:r>
        <w:r>
          <w:instrText xml:space="preserve"> PAGEREF _Toc18368 \h </w:instrText>
        </w:r>
        <w:r>
          <w:fldChar w:fldCharType="separate"/>
        </w:r>
        <w:r>
          <w:t>71</w:t>
        </w:r>
        <w:r>
          <w:fldChar w:fldCharType="end"/>
        </w:r>
      </w:hyperlink>
    </w:p>
    <w:p>
      <w:pPr>
        <w:pStyle w:val="TOC1"/>
        <w:tabs>
          <w:tab w:val="right" w:leader="dot" w:pos="8306"/>
        </w:tabs>
      </w:pPr>
      <w:hyperlink w:anchor="_Toc19069" w:history="1">
        <w:r>
          <w:rPr>
            <w:rFonts w:ascii="仿宋" w:eastAsia="仿宋" w:hAnsi="仿宋" w:cs="仿宋" w:hint="eastAsia"/>
            <w:lang w:eastAsia="zh-CN"/>
          </w:rPr>
          <w:t>十五、质量管理与控制</w:t>
        </w:r>
        <w:r>
          <w:tab/>
        </w:r>
        <w:r>
          <w:fldChar w:fldCharType="begin"/>
        </w:r>
        <w:r>
          <w:instrText xml:space="preserve"> PAGEREF _Toc19069 \h </w:instrText>
        </w:r>
        <w:r>
          <w:fldChar w:fldCharType="separate"/>
        </w:r>
        <w:r>
          <w:t>73</w:t>
        </w:r>
        <w:r>
          <w:fldChar w:fldCharType="end"/>
        </w:r>
      </w:hyperlink>
    </w:p>
    <w:p>
      <w:pPr>
        <w:pStyle w:val="TOC2"/>
        <w:tabs>
          <w:tab w:val="right" w:leader="dot" w:pos="8306"/>
        </w:tabs>
      </w:pPr>
      <w:hyperlink w:anchor="_Toc28985" w:history="1">
        <w:r>
          <w:rPr>
            <w:rFonts w:ascii="仿宋" w:eastAsia="仿宋" w:hAnsi="仿宋" w:cs="仿宋" w:hint="eastAsia"/>
            <w:lang w:eastAsia="zh-CN"/>
          </w:rPr>
          <w:t>(一)、质量管理体系建设</w:t>
        </w:r>
        <w:r>
          <w:tab/>
        </w:r>
        <w:r>
          <w:fldChar w:fldCharType="begin"/>
        </w:r>
        <w:r>
          <w:instrText xml:space="preserve"> PAGEREF _Toc28985 \h </w:instrText>
        </w:r>
        <w:r>
          <w:fldChar w:fldCharType="separate"/>
        </w:r>
        <w:r>
          <w:t>73</w:t>
        </w:r>
        <w:r>
          <w:fldChar w:fldCharType="end"/>
        </w:r>
      </w:hyperlink>
    </w:p>
    <w:p>
      <w:pPr>
        <w:pStyle w:val="TOC2"/>
        <w:tabs>
          <w:tab w:val="right" w:leader="dot" w:pos="8306"/>
        </w:tabs>
      </w:pPr>
      <w:hyperlink w:anchor="_Toc32474" w:history="1">
        <w:r>
          <w:rPr>
            <w:rFonts w:ascii="仿宋" w:eastAsia="仿宋" w:hAnsi="仿宋" w:cs="仿宋" w:hint="eastAsia"/>
            <w:lang w:eastAsia="zh-CN"/>
          </w:rPr>
          <w:t>(二)、质量控制措施</w:t>
        </w:r>
        <w:r>
          <w:tab/>
        </w:r>
        <w:r>
          <w:fldChar w:fldCharType="begin"/>
        </w:r>
        <w:r>
          <w:instrText xml:space="preserve"> PAGEREF _Toc32474 \h </w:instrText>
        </w:r>
        <w:r>
          <w:fldChar w:fldCharType="separate"/>
        </w:r>
        <w:r>
          <w:t>75</w:t>
        </w:r>
        <w:r>
          <w:fldChar w:fldCharType="end"/>
        </w:r>
      </w:hyperlink>
    </w:p>
    <w:p>
      <w:pPr>
        <w:pStyle w:val="TOC1"/>
        <w:tabs>
          <w:tab w:val="right" w:leader="dot" w:pos="8306"/>
        </w:tabs>
      </w:pPr>
      <w:hyperlink w:anchor="_Toc25705" w:history="1">
        <w:r>
          <w:rPr>
            <w:rFonts w:ascii="仿宋" w:eastAsia="仿宋" w:hAnsi="仿宋" w:cs="仿宋" w:hint="eastAsia"/>
            <w:lang w:eastAsia="zh-CN"/>
          </w:rPr>
          <w:t>十六、企业合规与伦理</w:t>
        </w:r>
        <w:r>
          <w:tab/>
        </w:r>
        <w:r>
          <w:fldChar w:fldCharType="begin"/>
        </w:r>
        <w:r>
          <w:instrText xml:space="preserve"> PAGEREF _Toc25705 \h </w:instrText>
        </w:r>
        <w:r>
          <w:fldChar w:fldCharType="separate"/>
        </w:r>
        <w:r>
          <w:t>76</w:t>
        </w:r>
        <w:r>
          <w:fldChar w:fldCharType="end"/>
        </w:r>
      </w:hyperlink>
    </w:p>
    <w:p>
      <w:pPr>
        <w:pStyle w:val="TOC2"/>
        <w:tabs>
          <w:tab w:val="right" w:leader="dot" w:pos="8306"/>
        </w:tabs>
      </w:pPr>
      <w:hyperlink w:anchor="_Toc3219" w:history="1">
        <w:r>
          <w:rPr>
            <w:rFonts w:ascii="仿宋" w:eastAsia="仿宋" w:hAnsi="仿宋" w:cs="仿宋" w:hint="eastAsia"/>
            <w:lang w:eastAsia="zh-CN"/>
          </w:rPr>
          <w:t>(一)、合规政策与程序</w:t>
        </w:r>
        <w:r>
          <w:tab/>
        </w:r>
        <w:r>
          <w:fldChar w:fldCharType="begin"/>
        </w:r>
        <w:r>
          <w:instrText xml:space="preserve"> PAGEREF _Toc3219 \h </w:instrText>
        </w:r>
        <w:r>
          <w:fldChar w:fldCharType="separate"/>
        </w:r>
        <w:r>
          <w:t>76</w:t>
        </w:r>
        <w:r>
          <w:fldChar w:fldCharType="end"/>
        </w:r>
      </w:hyperlink>
    </w:p>
    <w:p>
      <w:pPr>
        <w:pStyle w:val="TOC2"/>
        <w:tabs>
          <w:tab w:val="right" w:leader="dot" w:pos="8306"/>
        </w:tabs>
      </w:pPr>
      <w:hyperlink w:anchor="_Toc15618" w:history="1">
        <w:r>
          <w:rPr>
            <w:rFonts w:ascii="仿宋" w:eastAsia="仿宋" w:hAnsi="仿宋" w:cs="仿宋" w:hint="eastAsia"/>
            <w:lang w:eastAsia="zh-CN"/>
          </w:rPr>
          <w:t>(二)、伦理规范与培训</w:t>
        </w:r>
        <w:r>
          <w:tab/>
        </w:r>
        <w:r>
          <w:fldChar w:fldCharType="begin"/>
        </w:r>
        <w:r>
          <w:instrText xml:space="preserve"> PAGEREF _Toc15618 \h </w:instrText>
        </w:r>
        <w:r>
          <w:fldChar w:fldCharType="separate"/>
        </w:r>
        <w:r>
          <w:t>77</w:t>
        </w:r>
        <w:r>
          <w:fldChar w:fldCharType="end"/>
        </w:r>
      </w:hyperlink>
    </w:p>
    <w:p>
      <w:pPr>
        <w:pStyle w:val="TOC2"/>
        <w:tabs>
          <w:tab w:val="right" w:leader="dot" w:pos="8306"/>
        </w:tabs>
      </w:pPr>
      <w:hyperlink w:anchor="_Toc22172" w:history="1">
        <w:r>
          <w:rPr>
            <w:rFonts w:ascii="仿宋" w:eastAsia="仿宋" w:hAnsi="仿宋" w:cs="仿宋" w:hint="eastAsia"/>
            <w:lang w:eastAsia="zh-CN"/>
          </w:rPr>
          <w:t>(三)、合规风险评估</w:t>
        </w:r>
        <w:r>
          <w:tab/>
        </w:r>
        <w:r>
          <w:fldChar w:fldCharType="begin"/>
        </w:r>
        <w:r>
          <w:instrText xml:space="preserve"> PAGEREF _Toc22172 \h </w:instrText>
        </w:r>
        <w:r>
          <w:fldChar w:fldCharType="separate"/>
        </w:r>
        <w:r>
          <w:t>78</w:t>
        </w:r>
        <w:r>
          <w:fldChar w:fldCharType="end"/>
        </w:r>
      </w:hyperlink>
    </w:p>
    <w:p>
      <w:pPr>
        <w:pStyle w:val="TOC2"/>
        <w:tabs>
          <w:tab w:val="right" w:leader="dot" w:pos="8306"/>
        </w:tabs>
      </w:pPr>
      <w:hyperlink w:anchor="_Toc22539" w:history="1">
        <w:r>
          <w:rPr>
            <w:rFonts w:ascii="仿宋" w:eastAsia="仿宋" w:hAnsi="仿宋" w:cs="仿宋" w:hint="eastAsia"/>
            <w:lang w:eastAsia="zh-CN"/>
          </w:rPr>
          <w:t>(四)、合规监督与执行</w:t>
        </w:r>
        <w:r>
          <w:tab/>
        </w:r>
        <w:r>
          <w:fldChar w:fldCharType="begin"/>
        </w:r>
        <w:r>
          <w:instrText xml:space="preserve"> PAGEREF _Toc22539 \h </w:instrText>
        </w:r>
        <w:r>
          <w:fldChar w:fldCharType="separate"/>
        </w:r>
        <w:r>
          <w:t>79</w:t>
        </w:r>
        <w:r>
          <w:fldChar w:fldCharType="end"/>
        </w:r>
      </w:hyperlink>
    </w:p>
    <w:p>
      <w:pPr>
        <w:pStyle w:val="TOC1"/>
        <w:tabs>
          <w:tab w:val="right" w:leader="dot" w:pos="8306"/>
        </w:tabs>
      </w:pPr>
      <w:hyperlink w:anchor="_Toc15421" w:history="1">
        <w:r>
          <w:rPr>
            <w:rFonts w:ascii="仿宋" w:eastAsia="仿宋" w:hAnsi="仿宋" w:cs="仿宋" w:hint="eastAsia"/>
            <w:lang w:eastAsia="zh-CN"/>
          </w:rPr>
          <w:t>十七、产业协同与集群发展</w:t>
        </w:r>
        <w:r>
          <w:tab/>
        </w:r>
        <w:r>
          <w:fldChar w:fldCharType="begin"/>
        </w:r>
        <w:r>
          <w:instrText xml:space="preserve"> PAGEREF _Toc15421 \h </w:instrText>
        </w:r>
        <w:r>
          <w:fldChar w:fldCharType="separate"/>
        </w:r>
        <w:r>
          <w:t>80</w:t>
        </w:r>
        <w:r>
          <w:fldChar w:fldCharType="end"/>
        </w:r>
      </w:hyperlink>
    </w:p>
    <w:p>
      <w:pPr>
        <w:pStyle w:val="TOC2"/>
        <w:tabs>
          <w:tab w:val="right" w:leader="dot" w:pos="8306"/>
        </w:tabs>
      </w:pPr>
      <w:hyperlink w:anchor="_Toc7322" w:history="1">
        <w:r>
          <w:rPr>
            <w:rFonts w:ascii="仿宋" w:eastAsia="仿宋" w:hAnsi="仿宋" w:cs="仿宋" w:hint="eastAsia"/>
            <w:lang w:eastAsia="zh-CN"/>
          </w:rPr>
          <w:t>(一)、产业协同机制建设</w:t>
        </w:r>
        <w:r>
          <w:tab/>
        </w:r>
        <w:r>
          <w:fldChar w:fldCharType="begin"/>
        </w:r>
        <w:r>
          <w:instrText xml:space="preserve"> PAGEREF _Toc7322 \h </w:instrText>
        </w:r>
        <w:r>
          <w:fldChar w:fldCharType="separate"/>
        </w:r>
        <w:r>
          <w:t>80</w:t>
        </w:r>
        <w:r>
          <w:fldChar w:fldCharType="end"/>
        </w:r>
      </w:hyperlink>
    </w:p>
    <w:p>
      <w:pPr>
        <w:pStyle w:val="TOC2"/>
        <w:tabs>
          <w:tab w:val="right" w:leader="dot" w:pos="8306"/>
        </w:tabs>
      </w:pPr>
      <w:hyperlink w:anchor="_Toc16727" w:history="1">
        <w:r>
          <w:rPr>
            <w:rFonts w:ascii="仿宋" w:eastAsia="仿宋" w:hAnsi="仿宋" w:cs="仿宋" w:hint="eastAsia"/>
            <w:lang w:eastAsia="zh-CN"/>
          </w:rPr>
          <w:t>(二)、产业集群培育与发展</w:t>
        </w:r>
        <w:r>
          <w:tab/>
        </w:r>
        <w:r>
          <w:fldChar w:fldCharType="begin"/>
        </w:r>
        <w:r>
          <w:instrText xml:space="preserve"> PAGEREF _Toc16727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19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07"/>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7974"/>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直接收益：假设脱脂剂项目的产品或服务年销售收入为XX万元。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8824"/>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脱脂剂项目通过引入先进的人工智能技术优化生产流程，例如自动化的物流系统和智能数据分析，可能大幅提高产品的质量和生产效率。这可能迫使竞争对手也必须投资于类似技术，以保持市场竞争力。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脱脂剂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若脱脂剂项目成功推广新型环保产品，比如采用可回收材料的包装，可能会激发消费者对可持续产品的需求。这种需求的增长可能迫使整个行业转向更环保的产品设计和生产方法。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脱脂剂项目在减少环境影响方面的努力，如实施零废物生产和减少二氧化碳排放，可能会促使行业设立更高的环保标准。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脱脂剂项目对新原料和技术的需求可能促使供应商调整生产策略，比如采用更环保的生产方法或开发新型原材料。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2917"/>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脱脂剂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脱脂剂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脱脂剂项目对于所在区域的经济发展、就业机会的创造、当地企业的成长以及社区福祉的提升都有着积极而深远的影响。通过这些多方面的经济活动，项目有望成为推动区域经济增长和社会进步的重要力量。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1988"/>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脱脂剂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脱脂剂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脱脂剂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脱脂剂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脱脂剂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9873"/>
      <w:r>
        <w:rPr>
          <w:rFonts w:ascii="仿宋" w:eastAsia="仿宋" w:hAnsi="仿宋" w:cs="仿宋" w:hint="eastAsia"/>
          <w:sz w:val="28"/>
          <w:lang w:eastAsia="zh-CN"/>
        </w:rPr>
        <w:t>二、环境和生态影响分析</w:t>
      </w:r>
      <w:bookmarkEnd w:id="7"/>
    </w:p>
    <w:p>
      <w:pPr>
        <w:pStyle w:val="Heading2"/>
        <w:rPr>
          <w:rFonts w:ascii="仿宋" w:eastAsia="仿宋" w:hAnsi="仿宋" w:cs="仿宋" w:hint="eastAsia"/>
          <w:lang w:eastAsia="zh-CN"/>
        </w:rPr>
      </w:pPr>
      <w:bookmarkStart w:id="8" w:name="_Toc2622"/>
      <w:r>
        <w:rPr>
          <w:rFonts w:ascii="仿宋" w:eastAsia="仿宋" w:hAnsi="仿宋" w:cs="仿宋" w:hint="eastAsia"/>
          <w:lang w:eastAsia="zh-CN"/>
        </w:rPr>
        <w:t>(一)、环境和生态现状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脱脂剂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脱脂剂项目将进行详细的生态影响评估，确保不会对当地的动植物种群和自然栖息地造成负面影响。如果项目地点附近有重要的生物栖息地或生态敏感区，项目将重新考虑建设地点或采取相应的保护措施。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脱脂剂项目将积极采用可持续材料，如再生塑料和生物降解材料，以减少对环境的影响。项目还将推行废物减量和回收计划，例如通过再利用工业废料或建立回收系统。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脱脂剂项目还将参与当地的环保活动和计划，如资助当地的环境保护项目或与社区合作进行环保宣传活动。通过这些活动，项目不仅能够提高自身的环境表现，还能在当地社区中树立积极的环保形象。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9" w:name="_Toc19229"/>
      <w:r>
        <w:rPr>
          <w:rFonts w:ascii="仿宋" w:eastAsia="仿宋" w:hAnsi="仿宋" w:cs="仿宋" w:hint="eastAsia"/>
          <w:sz w:val="28"/>
          <w:lang w:eastAsia="zh-CN"/>
        </w:rPr>
        <w:t>(二)、生态环境影响分析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脱脂剂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https://d.book118.com/985231241240011110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脱脂剂项目构思建设方案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脱脂剂项目构思建设方案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脱脂剂项目构思建设方案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脱脂剂项目构思建设方案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脱脂剂项目构思建设方案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脱脂剂项目构思建设方案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脱脂剂项目构思建设方案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脱脂剂项目构思建设方案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脱脂剂项目构思建设方案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脱脂剂项目构思建设方案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脱脂剂项目构思建设方案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脱脂剂项目构思建设方案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810933"/>
    <w:rsid w:val="4981093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85231241240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2024-02-06T14:34:00Z</dcterms:created>
  <dcterms:modified xsi:type="dcterms:W3CDTF">2024-02-06T14:35:32Z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043BCBB9B8054BBDAE98011311E316D6_11</vt:lpwstr>
  </property>
  <property fmtid="{D5CDD505-2E9C-101B-9397-08002B2CF9AE}" pid="3" name="KSOProductBuildVer">
    <vt:lpwstr>2052-12.1.0.16250</vt:lpwstr>
  </property>
</Properties>
</file>