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31975" w14:paraId="4BCDBC18" w14:textId="77777777">
      <w:pPr>
        <w:rPr>
          <w:rFonts w:ascii="仿宋" w:eastAsia="仿宋" w:hAnsi="仿宋" w:cs="仿宋"/>
          <w:b/>
          <w:sz w:val="40"/>
        </w:rPr>
      </w:pPr>
    </w:p>
    <w:p w:rsidR="00031975" w14:paraId="2EB5D33D" w14:textId="77777777">
      <w:pPr>
        <w:rPr>
          <w:rFonts w:ascii="仿宋" w:eastAsia="仿宋" w:hAnsi="仿宋" w:cs="仿宋"/>
          <w:b/>
          <w:sz w:val="40"/>
        </w:rPr>
      </w:pPr>
    </w:p>
    <w:p w:rsidR="00031975" w14:paraId="1075A1EE" w14:textId="77777777">
      <w:pPr>
        <w:rPr>
          <w:rFonts w:ascii="仿宋" w:eastAsia="仿宋" w:hAnsi="仿宋" w:cs="仿宋"/>
          <w:b/>
          <w:sz w:val="40"/>
        </w:rPr>
      </w:pPr>
    </w:p>
    <w:p w:rsidR="00031975" w14:paraId="0BD1E7FA"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沙盘模型制作相关项目投资计划书</w:t>
      </w:r>
    </w:p>
    <w:p w:rsidR="00031975" w14:paraId="0EBD245C" w14:textId="77777777">
      <w:pPr>
        <w:jc w:val="center"/>
        <w:rPr>
          <w:rFonts w:ascii="仿宋" w:eastAsia="仿宋" w:hAnsi="仿宋" w:cs="仿宋"/>
          <w:b/>
          <w:sz w:val="40"/>
        </w:rPr>
      </w:pPr>
      <w:r>
        <w:rPr>
          <w:rFonts w:ascii="仿宋" w:eastAsia="仿宋" w:hAnsi="仿宋" w:cs="仿宋" w:hint="eastAsia"/>
          <w:b/>
          <w:sz w:val="40"/>
        </w:rPr>
        <w:t>目录</w:t>
      </w:r>
    </w:p>
    <w:p w:rsidR="00031975" w14:paraId="09289C4A" w14:textId="77777777">
      <w:pPr>
        <w:pStyle w:val="TOC1"/>
        <w:tabs>
          <w:tab w:val="right" w:leader="dot" w:pos="8306"/>
        </w:tabs>
      </w:pPr>
      <w:r>
        <w:fldChar w:fldCharType="begin"/>
      </w:r>
      <w:r>
        <w:instrText>TOC \h \z</w:instrText>
      </w:r>
      <w:r>
        <w:fldChar w:fldCharType="separate"/>
      </w:r>
      <w:hyperlink w:anchor="_Toc24371" w:history="1">
        <w:r>
          <w:rPr>
            <w:rFonts w:ascii="仿宋" w:eastAsia="仿宋" w:hAnsi="仿宋" w:cs="仿宋" w:hint="eastAsia"/>
          </w:rPr>
          <w:t>序言</w:t>
        </w:r>
        <w:r>
          <w:tab/>
        </w:r>
        <w:r>
          <w:fldChar w:fldCharType="begin"/>
        </w:r>
        <w:r>
          <w:instrText xml:space="preserve"> PAGEREF _Toc24371 \h </w:instrText>
        </w:r>
        <w:r>
          <w:fldChar w:fldCharType="separate"/>
        </w:r>
        <w:r>
          <w:t>3</w:t>
        </w:r>
        <w:r>
          <w:fldChar w:fldCharType="end"/>
        </w:r>
      </w:hyperlink>
    </w:p>
    <w:p w:rsidR="00031975" w14:paraId="76008591" w14:textId="77777777">
      <w:pPr>
        <w:pStyle w:val="TOC1"/>
        <w:tabs>
          <w:tab w:val="right" w:leader="dot" w:pos="8306"/>
        </w:tabs>
      </w:pPr>
      <w:hyperlink w:anchor="_Toc31309" w:history="1">
        <w:r>
          <w:rPr>
            <w:rFonts w:ascii="仿宋" w:eastAsia="仿宋" w:hAnsi="仿宋" w:cs="仿宋" w:hint="eastAsia"/>
          </w:rPr>
          <w:t>一、产品方案与建设规划</w:t>
        </w:r>
        <w:r>
          <w:tab/>
        </w:r>
        <w:r>
          <w:fldChar w:fldCharType="begin"/>
        </w:r>
        <w:r>
          <w:instrText xml:space="preserve"> PAGEREF _Toc31309 \h </w:instrText>
        </w:r>
        <w:r>
          <w:fldChar w:fldCharType="separate"/>
        </w:r>
        <w:r>
          <w:t>3</w:t>
        </w:r>
        <w:r>
          <w:fldChar w:fldCharType="end"/>
        </w:r>
      </w:hyperlink>
    </w:p>
    <w:p w:rsidR="00031975" w14:paraId="0D10FED8" w14:textId="77777777">
      <w:pPr>
        <w:pStyle w:val="TOC2"/>
        <w:tabs>
          <w:tab w:val="right" w:leader="dot" w:pos="8306"/>
        </w:tabs>
      </w:pPr>
      <w:hyperlink w:anchor="_Toc15364" w:history="1">
        <w:r>
          <w:rPr>
            <w:rFonts w:ascii="仿宋" w:eastAsia="仿宋" w:hAnsi="仿宋" w:cs="仿宋" w:hint="eastAsia"/>
          </w:rPr>
          <w:t>（一）沙盘模型制作项目场地规模</w:t>
        </w:r>
        <w:r>
          <w:tab/>
        </w:r>
        <w:r>
          <w:fldChar w:fldCharType="begin"/>
        </w:r>
        <w:r>
          <w:instrText xml:space="preserve"> PAGEREF _Toc15364 \h </w:instrText>
        </w:r>
        <w:r>
          <w:fldChar w:fldCharType="separate"/>
        </w:r>
        <w:r>
          <w:t>3</w:t>
        </w:r>
        <w:r>
          <w:fldChar w:fldCharType="end"/>
        </w:r>
      </w:hyperlink>
    </w:p>
    <w:p w:rsidR="00031975" w14:paraId="600D5EFC" w14:textId="77777777">
      <w:pPr>
        <w:pStyle w:val="TOC2"/>
        <w:tabs>
          <w:tab w:val="right" w:leader="dot" w:pos="8306"/>
        </w:tabs>
      </w:pPr>
      <w:hyperlink w:anchor="_Toc6587" w:history="1">
        <w:r>
          <w:rPr>
            <w:rFonts w:ascii="仿宋" w:eastAsia="仿宋" w:hAnsi="仿宋" w:cs="仿宋" w:hint="eastAsia"/>
          </w:rPr>
          <w:t>（二）产能规模</w:t>
        </w:r>
        <w:r>
          <w:tab/>
        </w:r>
        <w:r>
          <w:fldChar w:fldCharType="begin"/>
        </w:r>
        <w:r>
          <w:instrText xml:space="preserve"> PAGEREF _Toc6587 \h </w:instrText>
        </w:r>
        <w:r>
          <w:fldChar w:fldCharType="separate"/>
        </w:r>
        <w:r>
          <w:t>3</w:t>
        </w:r>
        <w:r>
          <w:fldChar w:fldCharType="end"/>
        </w:r>
      </w:hyperlink>
    </w:p>
    <w:p w:rsidR="00031975" w14:paraId="7C01E46D" w14:textId="77777777">
      <w:pPr>
        <w:pStyle w:val="TOC2"/>
        <w:tabs>
          <w:tab w:val="right" w:leader="dot" w:pos="8306"/>
        </w:tabs>
      </w:pPr>
      <w:hyperlink w:anchor="_Toc17456" w:history="1">
        <w:r>
          <w:rPr>
            <w:rFonts w:ascii="仿宋" w:eastAsia="仿宋" w:hAnsi="仿宋" w:cs="仿宋" w:hint="eastAsia"/>
          </w:rPr>
          <w:t>（三）产品规划方案及生产纲领</w:t>
        </w:r>
        <w:r>
          <w:tab/>
        </w:r>
        <w:r>
          <w:fldChar w:fldCharType="begin"/>
        </w:r>
        <w:r>
          <w:instrText xml:space="preserve"> PAGEREF _Toc17456 \h </w:instrText>
        </w:r>
        <w:r>
          <w:fldChar w:fldCharType="separate"/>
        </w:r>
        <w:r>
          <w:t>4</w:t>
        </w:r>
        <w:r>
          <w:fldChar w:fldCharType="end"/>
        </w:r>
      </w:hyperlink>
    </w:p>
    <w:p w:rsidR="00031975" w14:paraId="6FA5259A" w14:textId="77777777">
      <w:pPr>
        <w:pStyle w:val="TOC1"/>
        <w:tabs>
          <w:tab w:val="right" w:leader="dot" w:pos="8306"/>
        </w:tabs>
      </w:pPr>
      <w:hyperlink w:anchor="_Toc13689" w:history="1">
        <w:r>
          <w:rPr>
            <w:rFonts w:ascii="仿宋" w:eastAsia="仿宋" w:hAnsi="仿宋" w:cs="仿宋" w:hint="eastAsia"/>
          </w:rPr>
          <w:t>二、行业前景及市场预测</w:t>
        </w:r>
        <w:r>
          <w:tab/>
        </w:r>
        <w:r>
          <w:fldChar w:fldCharType="begin"/>
        </w:r>
        <w:r>
          <w:instrText xml:space="preserve"> PAGEREF _Toc13689 \h </w:instrText>
        </w:r>
        <w:r>
          <w:fldChar w:fldCharType="separate"/>
        </w:r>
        <w:r>
          <w:t>4</w:t>
        </w:r>
        <w:r>
          <w:fldChar w:fldCharType="end"/>
        </w:r>
      </w:hyperlink>
    </w:p>
    <w:p w:rsidR="00031975" w14:paraId="2DA07677" w14:textId="77777777">
      <w:pPr>
        <w:pStyle w:val="TOC2"/>
        <w:tabs>
          <w:tab w:val="right" w:leader="dot" w:pos="8306"/>
        </w:tabs>
      </w:pPr>
      <w:hyperlink w:anchor="_Toc7510" w:history="1">
        <w:r>
          <w:rPr>
            <w:rFonts w:ascii="仿宋" w:eastAsia="仿宋" w:hAnsi="仿宋" w:cs="仿宋" w:hint="eastAsia"/>
          </w:rPr>
          <w:t>（一）行业基本情况</w:t>
        </w:r>
        <w:r>
          <w:tab/>
        </w:r>
        <w:r>
          <w:fldChar w:fldCharType="begin"/>
        </w:r>
        <w:r>
          <w:instrText xml:space="preserve"> PAGEREF _Toc7510 \h </w:instrText>
        </w:r>
        <w:r>
          <w:fldChar w:fldCharType="separate"/>
        </w:r>
        <w:r>
          <w:t>4</w:t>
        </w:r>
        <w:r>
          <w:fldChar w:fldCharType="end"/>
        </w:r>
      </w:hyperlink>
    </w:p>
    <w:p w:rsidR="00031975" w14:paraId="7FED6DE5" w14:textId="77777777">
      <w:pPr>
        <w:pStyle w:val="TOC2"/>
        <w:tabs>
          <w:tab w:val="right" w:leader="dot" w:pos="8306"/>
        </w:tabs>
      </w:pPr>
      <w:hyperlink w:anchor="_Toc18819" w:history="1">
        <w:r>
          <w:rPr>
            <w:rFonts w:ascii="仿宋" w:eastAsia="仿宋" w:hAnsi="仿宋" w:cs="仿宋" w:hint="eastAsia"/>
          </w:rPr>
          <w:t>（二）市场分析</w:t>
        </w:r>
        <w:r>
          <w:tab/>
        </w:r>
        <w:r>
          <w:fldChar w:fldCharType="begin"/>
        </w:r>
        <w:r>
          <w:instrText xml:space="preserve"> PAGEREF _Toc18819 \h </w:instrText>
        </w:r>
        <w:r>
          <w:fldChar w:fldCharType="separate"/>
        </w:r>
        <w:r>
          <w:t>6</w:t>
        </w:r>
        <w:r>
          <w:fldChar w:fldCharType="end"/>
        </w:r>
      </w:hyperlink>
    </w:p>
    <w:p w:rsidR="00031975" w14:paraId="529DF302" w14:textId="77777777">
      <w:pPr>
        <w:pStyle w:val="TOC1"/>
        <w:tabs>
          <w:tab w:val="right" w:leader="dot" w:pos="8306"/>
        </w:tabs>
      </w:pPr>
      <w:hyperlink w:anchor="_Toc5340" w:history="1">
        <w:r>
          <w:rPr>
            <w:rFonts w:ascii="仿宋" w:eastAsia="仿宋" w:hAnsi="仿宋" w:cs="仿宋" w:hint="eastAsia"/>
          </w:rPr>
          <w:t>三、沙盘模型制作项目选址方案</w:t>
        </w:r>
        <w:r>
          <w:tab/>
        </w:r>
        <w:r>
          <w:fldChar w:fldCharType="begin"/>
        </w:r>
        <w:r>
          <w:instrText xml:space="preserve"> PAGEREF _Toc5340 \h </w:instrText>
        </w:r>
        <w:r>
          <w:fldChar w:fldCharType="separate"/>
        </w:r>
        <w:r>
          <w:t>7</w:t>
        </w:r>
        <w:r>
          <w:fldChar w:fldCharType="end"/>
        </w:r>
      </w:hyperlink>
    </w:p>
    <w:p w:rsidR="00031975" w14:paraId="108087A5" w14:textId="77777777">
      <w:pPr>
        <w:pStyle w:val="TOC2"/>
        <w:tabs>
          <w:tab w:val="right" w:leader="dot" w:pos="8306"/>
        </w:tabs>
      </w:pPr>
      <w:hyperlink w:anchor="_Toc4512" w:history="1">
        <w:r>
          <w:rPr>
            <w:rFonts w:ascii="仿宋" w:eastAsia="仿宋" w:hAnsi="仿宋" w:cs="仿宋" w:hint="eastAsia"/>
          </w:rPr>
          <w:t>（一）沙盘模</w:t>
        </w:r>
        <w:r>
          <w:rPr>
            <w:rFonts w:ascii="仿宋" w:eastAsia="仿宋" w:hAnsi="仿宋" w:cs="仿宋" w:hint="eastAsia"/>
          </w:rPr>
          <w:t>型制作项目选址原则</w:t>
        </w:r>
        <w:r>
          <w:tab/>
        </w:r>
        <w:r>
          <w:fldChar w:fldCharType="begin"/>
        </w:r>
        <w:r>
          <w:instrText xml:space="preserve"> PAGEREF _Toc4512 \h </w:instrText>
        </w:r>
        <w:r>
          <w:fldChar w:fldCharType="separate"/>
        </w:r>
        <w:r>
          <w:t>7</w:t>
        </w:r>
        <w:r>
          <w:fldChar w:fldCharType="end"/>
        </w:r>
      </w:hyperlink>
    </w:p>
    <w:p w:rsidR="00031975" w14:paraId="2DE07858" w14:textId="77777777">
      <w:pPr>
        <w:pStyle w:val="TOC2"/>
        <w:tabs>
          <w:tab w:val="right" w:leader="dot" w:pos="8306"/>
        </w:tabs>
      </w:pPr>
      <w:hyperlink w:anchor="_Toc21405" w:history="1">
        <w:r>
          <w:rPr>
            <w:rFonts w:ascii="仿宋" w:eastAsia="仿宋" w:hAnsi="仿宋" w:cs="仿宋" w:hint="eastAsia"/>
          </w:rPr>
          <w:t>（二）建设区基本情况</w:t>
        </w:r>
        <w:r>
          <w:tab/>
        </w:r>
        <w:r>
          <w:fldChar w:fldCharType="begin"/>
        </w:r>
        <w:r>
          <w:instrText xml:space="preserve"> PAGEREF _Toc21405 \h </w:instrText>
        </w:r>
        <w:r>
          <w:fldChar w:fldCharType="separate"/>
        </w:r>
        <w:r>
          <w:t>7</w:t>
        </w:r>
        <w:r>
          <w:fldChar w:fldCharType="end"/>
        </w:r>
      </w:hyperlink>
    </w:p>
    <w:p w:rsidR="00031975" w14:paraId="177592AD" w14:textId="77777777">
      <w:pPr>
        <w:pStyle w:val="TOC2"/>
        <w:tabs>
          <w:tab w:val="right" w:leader="dot" w:pos="8306"/>
        </w:tabs>
      </w:pPr>
      <w:hyperlink w:anchor="_Toc9919" w:history="1">
        <w:r>
          <w:rPr>
            <w:rFonts w:ascii="仿宋" w:eastAsia="仿宋" w:hAnsi="仿宋" w:cs="仿宋" w:hint="eastAsia"/>
          </w:rPr>
          <w:t>（三）产业发展方向</w:t>
        </w:r>
        <w:r>
          <w:tab/>
        </w:r>
        <w:r>
          <w:fldChar w:fldCharType="begin"/>
        </w:r>
        <w:r>
          <w:instrText xml:space="preserve"> PAGEREF _Toc9919 \h </w:instrText>
        </w:r>
        <w:r>
          <w:fldChar w:fldCharType="separate"/>
        </w:r>
        <w:r>
          <w:t>9</w:t>
        </w:r>
        <w:r>
          <w:fldChar w:fldCharType="end"/>
        </w:r>
      </w:hyperlink>
    </w:p>
    <w:p w:rsidR="00031975" w14:paraId="1488ADFF" w14:textId="77777777">
      <w:pPr>
        <w:pStyle w:val="TOC2"/>
        <w:tabs>
          <w:tab w:val="right" w:leader="dot" w:pos="8306"/>
        </w:tabs>
      </w:pPr>
      <w:hyperlink w:anchor="_Toc23614" w:history="1">
        <w:r>
          <w:rPr>
            <w:rFonts w:ascii="仿宋" w:eastAsia="仿宋" w:hAnsi="仿宋" w:cs="仿宋" w:hint="eastAsia"/>
          </w:rPr>
          <w:t>（四）沙盘模型制作项目选址综合评价</w:t>
        </w:r>
        <w:r>
          <w:tab/>
        </w:r>
        <w:r>
          <w:fldChar w:fldCharType="begin"/>
        </w:r>
        <w:r>
          <w:instrText xml:space="preserve"> PAGEREF _Toc23614 \h </w:instrText>
        </w:r>
        <w:r>
          <w:fldChar w:fldCharType="separate"/>
        </w:r>
        <w:r>
          <w:t>10</w:t>
        </w:r>
        <w:r>
          <w:fldChar w:fldCharType="end"/>
        </w:r>
      </w:hyperlink>
    </w:p>
    <w:p w:rsidR="00031975" w14:paraId="5A87DD7C" w14:textId="77777777">
      <w:pPr>
        <w:pStyle w:val="TOC1"/>
        <w:tabs>
          <w:tab w:val="right" w:leader="dot" w:pos="8306"/>
        </w:tabs>
      </w:pPr>
      <w:hyperlink w:anchor="_Toc126" w:history="1">
        <w:r>
          <w:rPr>
            <w:rFonts w:ascii="仿宋" w:eastAsia="仿宋" w:hAnsi="仿宋" w:cs="仿宋" w:hint="eastAsia"/>
          </w:rPr>
          <w:t>四、技术方案</w:t>
        </w:r>
        <w:r>
          <w:tab/>
        </w:r>
        <w:r>
          <w:fldChar w:fldCharType="begin"/>
        </w:r>
        <w:r>
          <w:instrText xml:space="preserve"> PAGEREF _Toc126 \h </w:instrText>
        </w:r>
        <w:r>
          <w:fldChar w:fldCharType="separate"/>
        </w:r>
        <w:r>
          <w:t>11</w:t>
        </w:r>
        <w:r>
          <w:fldChar w:fldCharType="end"/>
        </w:r>
      </w:hyperlink>
    </w:p>
    <w:p w:rsidR="00031975" w14:paraId="2948D3B0" w14:textId="77777777">
      <w:pPr>
        <w:pStyle w:val="TOC2"/>
        <w:tabs>
          <w:tab w:val="right" w:leader="dot" w:pos="8306"/>
        </w:tabs>
      </w:pPr>
      <w:hyperlink w:anchor="_Toc4402" w:history="1">
        <w:r>
          <w:rPr>
            <w:rFonts w:ascii="仿宋" w:eastAsia="仿宋" w:hAnsi="仿宋" w:cs="仿宋" w:hint="eastAsia"/>
          </w:rPr>
          <w:t>（一）企业技术研发分析</w:t>
        </w:r>
        <w:r>
          <w:tab/>
        </w:r>
        <w:r>
          <w:fldChar w:fldCharType="begin"/>
        </w:r>
        <w:r>
          <w:instrText xml:space="preserve"> PAGEREF _Toc4402 \h </w:instrText>
        </w:r>
        <w:r>
          <w:fldChar w:fldCharType="separate"/>
        </w:r>
        <w:r>
          <w:t>11</w:t>
        </w:r>
        <w:r>
          <w:fldChar w:fldCharType="end"/>
        </w:r>
      </w:hyperlink>
    </w:p>
    <w:p w:rsidR="00031975" w14:paraId="69EDC128" w14:textId="77777777">
      <w:pPr>
        <w:pStyle w:val="TOC2"/>
        <w:tabs>
          <w:tab w:val="right" w:leader="dot" w:pos="8306"/>
        </w:tabs>
      </w:pPr>
      <w:hyperlink w:anchor="_Toc17326" w:history="1">
        <w:r>
          <w:rPr>
            <w:rFonts w:ascii="仿宋" w:eastAsia="仿宋" w:hAnsi="仿宋" w:cs="仿宋" w:hint="eastAsia"/>
          </w:rPr>
          <w:t>（二）沙盘模型</w:t>
        </w:r>
        <w:r>
          <w:rPr>
            <w:rFonts w:ascii="仿宋" w:eastAsia="仿宋" w:hAnsi="仿宋" w:cs="仿宋" w:hint="eastAsia"/>
          </w:rPr>
          <w:t>制作项目技术工艺分析</w:t>
        </w:r>
        <w:r>
          <w:tab/>
        </w:r>
        <w:r>
          <w:fldChar w:fldCharType="begin"/>
        </w:r>
        <w:r>
          <w:instrText xml:space="preserve"> PAGEREF _Toc17326 \h </w:instrText>
        </w:r>
        <w:r>
          <w:fldChar w:fldCharType="separate"/>
        </w:r>
        <w:r>
          <w:t>12</w:t>
        </w:r>
        <w:r>
          <w:fldChar w:fldCharType="end"/>
        </w:r>
      </w:hyperlink>
    </w:p>
    <w:p w:rsidR="00031975" w14:paraId="6117FA8A" w14:textId="77777777">
      <w:pPr>
        <w:pStyle w:val="TOC2"/>
        <w:tabs>
          <w:tab w:val="right" w:leader="dot" w:pos="8306"/>
        </w:tabs>
      </w:pPr>
      <w:hyperlink w:anchor="_Toc10145" w:history="1">
        <w:r>
          <w:rPr>
            <w:rFonts w:ascii="仿宋" w:eastAsia="仿宋" w:hAnsi="仿宋" w:cs="仿宋" w:hint="eastAsia"/>
          </w:rPr>
          <w:t>（三）沙盘模型制作项目技术流程</w:t>
        </w:r>
        <w:r>
          <w:tab/>
        </w:r>
        <w:r>
          <w:fldChar w:fldCharType="begin"/>
        </w:r>
        <w:r>
          <w:instrText xml:space="preserve"> PAGEREF _Toc10145 \h </w:instrText>
        </w:r>
        <w:r>
          <w:fldChar w:fldCharType="separate"/>
        </w:r>
        <w:r>
          <w:t>14</w:t>
        </w:r>
        <w:r>
          <w:fldChar w:fldCharType="end"/>
        </w:r>
      </w:hyperlink>
    </w:p>
    <w:p w:rsidR="00031975" w14:paraId="6FF36642" w14:textId="77777777">
      <w:pPr>
        <w:pStyle w:val="TOC2"/>
        <w:tabs>
          <w:tab w:val="right" w:leader="dot" w:pos="8306"/>
        </w:tabs>
      </w:pPr>
      <w:hyperlink w:anchor="_Toc19971" w:history="1">
        <w:r>
          <w:rPr>
            <w:rFonts w:ascii="仿宋" w:eastAsia="仿宋" w:hAnsi="仿宋" w:cs="仿宋" w:hint="eastAsia"/>
          </w:rPr>
          <w:t>（四）设备选型方案</w:t>
        </w:r>
        <w:r>
          <w:tab/>
        </w:r>
        <w:r>
          <w:fldChar w:fldCharType="begin"/>
        </w:r>
        <w:r>
          <w:instrText xml:space="preserve"> PAGEREF _Toc19971 \h </w:instrText>
        </w:r>
        <w:r>
          <w:fldChar w:fldCharType="separate"/>
        </w:r>
        <w:r>
          <w:t>15</w:t>
        </w:r>
        <w:r>
          <w:fldChar w:fldCharType="end"/>
        </w:r>
      </w:hyperlink>
    </w:p>
    <w:p w:rsidR="00031975" w14:paraId="67A6E1EB" w14:textId="77777777">
      <w:pPr>
        <w:pStyle w:val="TOC1"/>
        <w:tabs>
          <w:tab w:val="right" w:leader="dot" w:pos="8306"/>
        </w:tabs>
      </w:pPr>
      <w:hyperlink w:anchor="_Toc22231" w:history="1">
        <w:r>
          <w:rPr>
            <w:rFonts w:ascii="仿宋" w:eastAsia="仿宋" w:hAnsi="仿宋" w:cs="仿宋" w:hint="eastAsia"/>
          </w:rPr>
          <w:t>五、沙盘模型制作项目投资背景分析</w:t>
        </w:r>
        <w:r>
          <w:tab/>
        </w:r>
        <w:r>
          <w:fldChar w:fldCharType="begin"/>
        </w:r>
        <w:r>
          <w:instrText xml:space="preserve"> PAGEREF _Toc22231 \h </w:instrText>
        </w:r>
        <w:r>
          <w:fldChar w:fldCharType="separate"/>
        </w:r>
        <w:r>
          <w:t>16</w:t>
        </w:r>
        <w:r>
          <w:fldChar w:fldCharType="end"/>
        </w:r>
      </w:hyperlink>
    </w:p>
    <w:p w:rsidR="00031975" w14:paraId="0835DC9A" w14:textId="77777777">
      <w:pPr>
        <w:pStyle w:val="TOC2"/>
        <w:tabs>
          <w:tab w:val="right" w:leader="dot" w:pos="8306"/>
        </w:tabs>
      </w:pPr>
      <w:hyperlink w:anchor="_Toc12384" w:history="1">
        <w:r>
          <w:rPr>
            <w:rFonts w:ascii="仿宋" w:eastAsia="仿宋" w:hAnsi="仿宋" w:cs="仿宋" w:hint="eastAsia"/>
          </w:rPr>
          <w:t>（一）行业背景分析</w:t>
        </w:r>
        <w:r>
          <w:tab/>
        </w:r>
        <w:r>
          <w:fldChar w:fldCharType="begin"/>
        </w:r>
        <w:r>
          <w:instrText xml:space="preserve"> PAGEREF _Toc12384 \h </w:instrText>
        </w:r>
        <w:r>
          <w:fldChar w:fldCharType="separate"/>
        </w:r>
        <w:r>
          <w:t>16</w:t>
        </w:r>
        <w:r>
          <w:fldChar w:fldCharType="end"/>
        </w:r>
      </w:hyperlink>
    </w:p>
    <w:p w:rsidR="00031975" w14:paraId="155CA676" w14:textId="77777777">
      <w:pPr>
        <w:pStyle w:val="TOC2"/>
        <w:tabs>
          <w:tab w:val="right" w:leader="dot" w:pos="8306"/>
        </w:tabs>
      </w:pPr>
      <w:hyperlink w:anchor="_Toc20456" w:history="1">
        <w:r>
          <w:rPr>
            <w:rFonts w:ascii="仿宋" w:eastAsia="仿宋" w:hAnsi="仿宋" w:cs="仿宋" w:hint="eastAsia"/>
          </w:rPr>
          <w:t>（二）产业发展分析</w:t>
        </w:r>
        <w:r>
          <w:tab/>
        </w:r>
        <w:r>
          <w:fldChar w:fldCharType="begin"/>
        </w:r>
        <w:r>
          <w:instrText xml:space="preserve"> PAGEREF _Toc20456 \h </w:instrText>
        </w:r>
        <w:r>
          <w:fldChar w:fldCharType="separate"/>
        </w:r>
        <w:r>
          <w:t>17</w:t>
        </w:r>
        <w:r>
          <w:fldChar w:fldCharType="end"/>
        </w:r>
      </w:hyperlink>
    </w:p>
    <w:p w:rsidR="00031975" w14:paraId="1E6ABE48" w14:textId="77777777">
      <w:pPr>
        <w:pStyle w:val="TOC1"/>
        <w:tabs>
          <w:tab w:val="right" w:leader="dot" w:pos="8306"/>
        </w:tabs>
      </w:pPr>
      <w:hyperlink w:anchor="_Toc5207" w:history="1">
        <w:r>
          <w:rPr>
            <w:rFonts w:ascii="仿宋" w:eastAsia="仿宋" w:hAnsi="仿宋" w:cs="仿宋" w:hint="eastAsia"/>
          </w:rPr>
          <w:t>六、经济效益分析</w:t>
        </w:r>
        <w:r>
          <w:tab/>
        </w:r>
        <w:r>
          <w:fldChar w:fldCharType="begin"/>
        </w:r>
        <w:r>
          <w:instrText xml:space="preserve"> PAGEREF _Toc5207 \h </w:instrText>
        </w:r>
        <w:r>
          <w:fldChar w:fldCharType="separate"/>
        </w:r>
        <w:r>
          <w:t>19</w:t>
        </w:r>
        <w:r>
          <w:fldChar w:fldCharType="end"/>
        </w:r>
      </w:hyperlink>
    </w:p>
    <w:p w:rsidR="00031975" w14:paraId="00129997" w14:textId="77777777">
      <w:pPr>
        <w:pStyle w:val="TOC2"/>
        <w:tabs>
          <w:tab w:val="right" w:leader="dot" w:pos="8306"/>
        </w:tabs>
      </w:pPr>
      <w:hyperlink w:anchor="_Toc10150" w:history="1">
        <w:r>
          <w:rPr>
            <w:rFonts w:ascii="仿宋" w:eastAsia="仿宋" w:hAnsi="仿宋" w:cs="仿宋" w:hint="eastAsia"/>
          </w:rPr>
          <w:t>（一）基本假设及基础参数选取</w:t>
        </w:r>
        <w:r>
          <w:tab/>
        </w:r>
        <w:r>
          <w:fldChar w:fldCharType="begin"/>
        </w:r>
        <w:r>
          <w:instrText xml:space="preserve"> PAGEREF _Toc10150 \h </w:instrText>
        </w:r>
        <w:r>
          <w:fldChar w:fldCharType="separate"/>
        </w:r>
        <w:r>
          <w:t>19</w:t>
        </w:r>
        <w:r>
          <w:fldChar w:fldCharType="end"/>
        </w:r>
      </w:hyperlink>
    </w:p>
    <w:p w:rsidR="00031975" w14:paraId="649AE9A1" w14:textId="77777777">
      <w:pPr>
        <w:pStyle w:val="TOC2"/>
        <w:tabs>
          <w:tab w:val="right" w:leader="dot" w:pos="8306"/>
        </w:tabs>
      </w:pPr>
      <w:hyperlink w:anchor="_Toc11990" w:history="1">
        <w:r>
          <w:rPr>
            <w:rFonts w:ascii="仿宋" w:eastAsia="仿宋" w:hAnsi="仿宋" w:cs="仿宋" w:hint="eastAsia"/>
          </w:rPr>
          <w:t>（二）经济评价财务测算</w:t>
        </w:r>
        <w:r>
          <w:tab/>
        </w:r>
        <w:r>
          <w:fldChar w:fldCharType="begin"/>
        </w:r>
        <w:r>
          <w:instrText xml:space="preserve"> PAGEREF _Toc11990 \h </w:instrText>
        </w:r>
        <w:r>
          <w:fldChar w:fldCharType="separate"/>
        </w:r>
        <w:r>
          <w:t>20</w:t>
        </w:r>
        <w:r>
          <w:fldChar w:fldCharType="end"/>
        </w:r>
      </w:hyperlink>
    </w:p>
    <w:p w:rsidR="00031975" w14:paraId="2601B309" w14:textId="77777777">
      <w:pPr>
        <w:pStyle w:val="TOC2"/>
        <w:tabs>
          <w:tab w:val="right" w:leader="dot" w:pos="8306"/>
        </w:tabs>
      </w:pPr>
      <w:hyperlink w:anchor="_Toc27937" w:history="1">
        <w:r>
          <w:rPr>
            <w:rFonts w:ascii="仿宋" w:eastAsia="仿宋" w:hAnsi="仿宋" w:cs="仿宋" w:hint="eastAsia"/>
          </w:rPr>
          <w:t>（三）沙盘模型制作项目盈利能力分析</w:t>
        </w:r>
        <w:r>
          <w:tab/>
        </w:r>
        <w:r>
          <w:fldChar w:fldCharType="begin"/>
        </w:r>
        <w:r>
          <w:instrText xml:space="preserve"> PAGEREF _Toc27937 \h </w:instrText>
        </w:r>
        <w:r>
          <w:fldChar w:fldCharType="separate"/>
        </w:r>
        <w:r>
          <w:t>22</w:t>
        </w:r>
        <w:r>
          <w:fldChar w:fldCharType="end"/>
        </w:r>
      </w:hyperlink>
    </w:p>
    <w:p w:rsidR="00031975" w14:paraId="2A3E36D0" w14:textId="77777777">
      <w:pPr>
        <w:pStyle w:val="TOC2"/>
        <w:tabs>
          <w:tab w:val="right" w:leader="dot" w:pos="8306"/>
        </w:tabs>
      </w:pPr>
      <w:hyperlink w:anchor="_Toc12572" w:history="1">
        <w:r>
          <w:rPr>
            <w:rFonts w:ascii="仿宋" w:eastAsia="仿宋" w:hAnsi="仿宋" w:cs="仿宋" w:hint="eastAsia"/>
          </w:rPr>
          <w:t>（四）财务生存能力分析</w:t>
        </w:r>
        <w:r>
          <w:tab/>
        </w:r>
        <w:r>
          <w:fldChar w:fldCharType="begin"/>
        </w:r>
        <w:r>
          <w:instrText xml:space="preserve"> PAGEREF _Toc12572 \h </w:instrText>
        </w:r>
        <w:r>
          <w:fldChar w:fldCharType="separate"/>
        </w:r>
        <w:r>
          <w:t>23</w:t>
        </w:r>
        <w:r>
          <w:fldChar w:fldCharType="end"/>
        </w:r>
      </w:hyperlink>
    </w:p>
    <w:p w:rsidR="00031975" w14:paraId="2FC99B89" w14:textId="77777777">
      <w:pPr>
        <w:pStyle w:val="TOC2"/>
        <w:tabs>
          <w:tab w:val="right" w:leader="dot" w:pos="8306"/>
        </w:tabs>
      </w:pPr>
      <w:hyperlink w:anchor="_Toc14663" w:history="1">
        <w:r>
          <w:rPr>
            <w:rFonts w:ascii="仿宋" w:eastAsia="仿宋" w:hAnsi="仿宋" w:cs="仿宋" w:hint="eastAsia"/>
          </w:rPr>
          <w:t>（五）偿债能力分析</w:t>
        </w:r>
        <w:r>
          <w:tab/>
        </w:r>
        <w:r>
          <w:fldChar w:fldCharType="begin"/>
        </w:r>
        <w:r>
          <w:instrText xml:space="preserve"> PAGEREF _Toc14663 \h </w:instrText>
        </w:r>
        <w:r>
          <w:fldChar w:fldCharType="separate"/>
        </w:r>
        <w:r>
          <w:t>23</w:t>
        </w:r>
        <w:r>
          <w:fldChar w:fldCharType="end"/>
        </w:r>
      </w:hyperlink>
    </w:p>
    <w:p w:rsidR="00031975" w14:paraId="6460A5AB" w14:textId="77777777">
      <w:pPr>
        <w:pStyle w:val="TOC2"/>
        <w:tabs>
          <w:tab w:val="right" w:leader="dot" w:pos="8306"/>
        </w:tabs>
      </w:pPr>
      <w:hyperlink w:anchor="_Toc29285" w:history="1">
        <w:r>
          <w:rPr>
            <w:rFonts w:ascii="仿宋" w:eastAsia="仿宋" w:hAnsi="仿宋" w:cs="仿宋" w:hint="eastAsia"/>
          </w:rPr>
          <w:t>（六）经济评价结论</w:t>
        </w:r>
        <w:r>
          <w:tab/>
        </w:r>
        <w:r>
          <w:fldChar w:fldCharType="begin"/>
        </w:r>
        <w:r>
          <w:instrText xml:space="preserve"> PAGEREF _Toc29285 \h </w:instrText>
        </w:r>
        <w:r>
          <w:fldChar w:fldCharType="separate"/>
        </w:r>
        <w:r>
          <w:t>25</w:t>
        </w:r>
        <w:r>
          <w:fldChar w:fldCharType="end"/>
        </w:r>
      </w:hyperlink>
    </w:p>
    <w:p w:rsidR="00031975" w14:paraId="6AC07539" w14:textId="77777777">
      <w:pPr>
        <w:pStyle w:val="TOC1"/>
        <w:tabs>
          <w:tab w:val="right" w:leader="dot" w:pos="8306"/>
        </w:tabs>
      </w:pPr>
      <w:hyperlink w:anchor="_Toc10333" w:history="1">
        <w:r>
          <w:rPr>
            <w:rFonts w:ascii="仿宋" w:eastAsia="仿宋" w:hAnsi="仿宋" w:cs="仿宋" w:hint="eastAsia"/>
          </w:rPr>
          <w:t>七、环境保护分析</w:t>
        </w:r>
        <w:r>
          <w:tab/>
        </w:r>
        <w:r>
          <w:fldChar w:fldCharType="begin"/>
        </w:r>
        <w:r>
          <w:instrText xml:space="preserve"> PAGEREF _Toc10333 \h </w:instrText>
        </w:r>
        <w:r>
          <w:fldChar w:fldCharType="separate"/>
        </w:r>
        <w:r>
          <w:t>25</w:t>
        </w:r>
        <w:r>
          <w:fldChar w:fldCharType="end"/>
        </w:r>
      </w:hyperlink>
    </w:p>
    <w:p w:rsidR="00031975" w14:paraId="745DFF52" w14:textId="77777777">
      <w:pPr>
        <w:pStyle w:val="TOC2"/>
        <w:tabs>
          <w:tab w:val="right" w:leader="dot" w:pos="8306"/>
        </w:tabs>
      </w:pPr>
      <w:hyperlink w:anchor="_Toc8179" w:history="1">
        <w:r>
          <w:rPr>
            <w:rFonts w:ascii="仿宋" w:eastAsia="仿宋" w:hAnsi="仿宋" w:cs="仿宋" w:hint="eastAsia"/>
          </w:rPr>
          <w:t>（一）环境保护综述</w:t>
        </w:r>
        <w:r>
          <w:tab/>
        </w:r>
        <w:r>
          <w:fldChar w:fldCharType="begin"/>
        </w:r>
        <w:r>
          <w:instrText xml:space="preserve"> PAGEREF _Toc8179 \h </w:instrText>
        </w:r>
        <w:r>
          <w:fldChar w:fldCharType="separate"/>
        </w:r>
        <w:r>
          <w:t>25</w:t>
        </w:r>
        <w:r>
          <w:fldChar w:fldCharType="end"/>
        </w:r>
      </w:hyperlink>
    </w:p>
    <w:p w:rsidR="00031975" w14:paraId="5518D10B" w14:textId="77777777">
      <w:pPr>
        <w:pStyle w:val="TOC2"/>
        <w:tabs>
          <w:tab w:val="right" w:leader="dot" w:pos="8306"/>
        </w:tabs>
      </w:pPr>
      <w:hyperlink w:anchor="_Toc29798" w:history="1">
        <w:r>
          <w:rPr>
            <w:rFonts w:ascii="仿宋" w:eastAsia="仿宋" w:hAnsi="仿宋" w:cs="仿宋" w:hint="eastAsia"/>
          </w:rPr>
          <w:t>（二）施工期环境影响分析</w:t>
        </w:r>
        <w:r>
          <w:tab/>
        </w:r>
        <w:r>
          <w:fldChar w:fldCharType="begin"/>
        </w:r>
        <w:r>
          <w:instrText xml:space="preserve"> PAGEREF _Toc29798 \h </w:instrText>
        </w:r>
        <w:r>
          <w:fldChar w:fldCharType="separate"/>
        </w:r>
        <w:r>
          <w:t>26</w:t>
        </w:r>
        <w:r>
          <w:fldChar w:fldCharType="end"/>
        </w:r>
      </w:hyperlink>
    </w:p>
    <w:p w:rsidR="00031975" w14:paraId="34186E56" w14:textId="77777777">
      <w:pPr>
        <w:pStyle w:val="TOC2"/>
        <w:tabs>
          <w:tab w:val="right" w:leader="dot" w:pos="8306"/>
        </w:tabs>
      </w:pPr>
      <w:hyperlink w:anchor="_Toc28251" w:history="1">
        <w:r>
          <w:rPr>
            <w:rFonts w:ascii="仿宋" w:eastAsia="仿宋" w:hAnsi="仿宋" w:cs="仿宋" w:hint="eastAsia"/>
          </w:rPr>
          <w:t>（三）营运期环境影响分析</w:t>
        </w:r>
        <w:r>
          <w:tab/>
        </w:r>
        <w:r>
          <w:fldChar w:fldCharType="begin"/>
        </w:r>
        <w:r>
          <w:instrText xml:space="preserve"> PAGEREF _Toc28251 \h </w:instrText>
        </w:r>
        <w:r>
          <w:fldChar w:fldCharType="separate"/>
        </w:r>
        <w:r>
          <w:t>29</w:t>
        </w:r>
        <w:r>
          <w:fldChar w:fldCharType="end"/>
        </w:r>
      </w:hyperlink>
    </w:p>
    <w:p w:rsidR="00031975" w14:paraId="284D9CD4" w14:textId="77777777">
      <w:pPr>
        <w:pStyle w:val="TOC2"/>
        <w:tabs>
          <w:tab w:val="right" w:leader="dot" w:pos="8306"/>
        </w:tabs>
      </w:pPr>
      <w:hyperlink w:anchor="_Toc24510" w:history="1">
        <w:r>
          <w:rPr>
            <w:rFonts w:ascii="仿宋" w:eastAsia="仿宋" w:hAnsi="仿宋" w:cs="仿宋" w:hint="eastAsia"/>
          </w:rPr>
          <w:t>（四）综合评价</w:t>
        </w:r>
        <w:r>
          <w:tab/>
        </w:r>
        <w:r>
          <w:fldChar w:fldCharType="begin"/>
        </w:r>
        <w:r>
          <w:instrText xml:space="preserve"> PAGEREF _Toc24510 \h </w:instrText>
        </w:r>
        <w:r>
          <w:fldChar w:fldCharType="separate"/>
        </w:r>
        <w:r>
          <w:t>30</w:t>
        </w:r>
        <w:r>
          <w:fldChar w:fldCharType="end"/>
        </w:r>
      </w:hyperlink>
    </w:p>
    <w:p w:rsidR="00031975" w14:paraId="448644B6" w14:textId="77777777">
      <w:pPr>
        <w:pStyle w:val="TOC1"/>
        <w:tabs>
          <w:tab w:val="right" w:leader="dot" w:pos="8306"/>
        </w:tabs>
      </w:pPr>
      <w:hyperlink w:anchor="_Toc24129" w:history="1">
        <w:r>
          <w:rPr>
            <w:rFonts w:ascii="仿宋" w:eastAsia="仿宋" w:hAnsi="仿宋" w:cs="仿宋" w:hint="eastAsia"/>
          </w:rPr>
          <w:t>八</w:t>
        </w:r>
        <w:r>
          <w:rPr>
            <w:rFonts w:ascii="仿宋" w:eastAsia="仿宋" w:hAnsi="仿宋" w:cs="仿宋" w:hint="eastAsia"/>
          </w:rPr>
          <w:t>、组织架构分析</w:t>
        </w:r>
        <w:r>
          <w:tab/>
        </w:r>
        <w:r>
          <w:fldChar w:fldCharType="begin"/>
        </w:r>
        <w:r>
          <w:instrText xml:space="preserve"> PAGEREF _Toc24129 \h </w:instrText>
        </w:r>
        <w:r>
          <w:fldChar w:fldCharType="separate"/>
        </w:r>
        <w:r>
          <w:t>31</w:t>
        </w:r>
        <w:r>
          <w:fldChar w:fldCharType="end"/>
        </w:r>
      </w:hyperlink>
    </w:p>
    <w:p w:rsidR="00031975" w14:paraId="6E06CFD5" w14:textId="77777777">
      <w:pPr>
        <w:pStyle w:val="TOC2"/>
        <w:tabs>
          <w:tab w:val="right" w:leader="dot" w:pos="8306"/>
        </w:tabs>
      </w:pPr>
      <w:hyperlink w:anchor="_Toc22884" w:history="1">
        <w:r>
          <w:rPr>
            <w:rFonts w:ascii="仿宋" w:eastAsia="仿宋" w:hAnsi="仿宋" w:cs="仿宋" w:hint="eastAsia"/>
          </w:rPr>
          <w:t>（一）人力资源配置</w:t>
        </w:r>
        <w:r>
          <w:tab/>
        </w:r>
        <w:r>
          <w:fldChar w:fldCharType="begin"/>
        </w:r>
        <w:r>
          <w:instrText xml:space="preserve"> PAGEREF _Toc22884 \h </w:instrText>
        </w:r>
        <w:r>
          <w:fldChar w:fldCharType="separate"/>
        </w:r>
        <w:r>
          <w:t>31</w:t>
        </w:r>
        <w:r>
          <w:fldChar w:fldCharType="end"/>
        </w:r>
      </w:hyperlink>
    </w:p>
    <w:p w:rsidR="00031975" w14:paraId="166016CB" w14:textId="77777777">
      <w:pPr>
        <w:pStyle w:val="TOC2"/>
        <w:tabs>
          <w:tab w:val="right" w:leader="dot" w:pos="8306"/>
        </w:tabs>
      </w:pPr>
      <w:hyperlink w:anchor="_Toc30693" w:history="1">
        <w:r>
          <w:rPr>
            <w:rFonts w:ascii="仿宋" w:eastAsia="仿宋" w:hAnsi="仿宋" w:cs="仿宋" w:hint="eastAsia"/>
          </w:rPr>
          <w:t>（二）员工技能培训</w:t>
        </w:r>
        <w:r>
          <w:tab/>
        </w:r>
        <w:r>
          <w:fldChar w:fldCharType="begin"/>
        </w:r>
        <w:r>
          <w:instrText xml:space="preserve"> PAGEREF _Toc30693 \h </w:instrText>
        </w:r>
        <w:r>
          <w:fldChar w:fldCharType="separate"/>
        </w:r>
        <w:r>
          <w:t>32</w:t>
        </w:r>
        <w:r>
          <w:fldChar w:fldCharType="end"/>
        </w:r>
      </w:hyperlink>
    </w:p>
    <w:p w:rsidR="00031975" w14:paraId="7F571952" w14:textId="77777777">
      <w:pPr>
        <w:pStyle w:val="TOC1"/>
        <w:tabs>
          <w:tab w:val="right" w:leader="dot" w:pos="8306"/>
        </w:tabs>
      </w:pPr>
      <w:hyperlink w:anchor="_Toc20689" w:history="1">
        <w:r>
          <w:rPr>
            <w:rFonts w:ascii="仿宋" w:eastAsia="仿宋" w:hAnsi="仿宋" w:cs="仿宋" w:hint="eastAsia"/>
          </w:rPr>
          <w:t>九、投资估算</w:t>
        </w:r>
        <w:r>
          <w:tab/>
        </w:r>
        <w:r>
          <w:fldChar w:fldCharType="begin"/>
        </w:r>
        <w:r>
          <w:instrText xml:space="preserve"> PAGEREF _Toc20689 \h </w:instrText>
        </w:r>
        <w:r>
          <w:fldChar w:fldCharType="separate"/>
        </w:r>
        <w:r>
          <w:t>34</w:t>
        </w:r>
        <w:r>
          <w:fldChar w:fldCharType="end"/>
        </w:r>
      </w:hyperlink>
    </w:p>
    <w:p w:rsidR="00031975" w14:paraId="4B736C1A" w14:textId="77777777">
      <w:pPr>
        <w:pStyle w:val="TOC2"/>
        <w:tabs>
          <w:tab w:val="right" w:leader="dot" w:pos="8306"/>
        </w:tabs>
      </w:pPr>
      <w:hyperlink w:anchor="_Toc15411" w:history="1">
        <w:r>
          <w:rPr>
            <w:rFonts w:ascii="仿宋" w:eastAsia="仿宋" w:hAnsi="仿宋" w:cs="仿宋" w:hint="eastAsia"/>
          </w:rPr>
          <w:t>（一）投资估算的编制说明</w:t>
        </w:r>
        <w:r>
          <w:tab/>
        </w:r>
        <w:r>
          <w:fldChar w:fldCharType="begin"/>
        </w:r>
        <w:r>
          <w:instrText xml:space="preserve"> PAGEREF _Toc15411 \h </w:instrText>
        </w:r>
        <w:r>
          <w:fldChar w:fldCharType="separate"/>
        </w:r>
        <w:r>
          <w:t>34</w:t>
        </w:r>
        <w:r>
          <w:fldChar w:fldCharType="end"/>
        </w:r>
      </w:hyperlink>
    </w:p>
    <w:p w:rsidR="00031975" w14:paraId="26071177" w14:textId="77777777">
      <w:pPr>
        <w:pStyle w:val="TOC2"/>
        <w:tabs>
          <w:tab w:val="right" w:leader="dot" w:pos="8306"/>
        </w:tabs>
      </w:pPr>
      <w:hyperlink w:anchor="_Toc7501" w:history="1">
        <w:r>
          <w:rPr>
            <w:rFonts w:ascii="仿宋" w:eastAsia="仿宋" w:hAnsi="仿宋" w:cs="仿宋" w:hint="eastAsia"/>
          </w:rPr>
          <w:t>（二）建设投资估算</w:t>
        </w:r>
        <w:r>
          <w:tab/>
        </w:r>
        <w:r>
          <w:fldChar w:fldCharType="begin"/>
        </w:r>
        <w:r>
          <w:instrText xml:space="preserve"> PAGEREF _Toc7501 \h </w:instrText>
        </w:r>
        <w:r>
          <w:fldChar w:fldCharType="separate"/>
        </w:r>
        <w:r>
          <w:t>35</w:t>
        </w:r>
        <w:r>
          <w:fldChar w:fldCharType="end"/>
        </w:r>
      </w:hyperlink>
    </w:p>
    <w:p w:rsidR="00031975" w14:paraId="7835CAE8" w14:textId="77777777">
      <w:pPr>
        <w:pStyle w:val="TOC2"/>
        <w:tabs>
          <w:tab w:val="right" w:leader="dot" w:pos="8306"/>
        </w:tabs>
      </w:pPr>
      <w:hyperlink w:anchor="_Toc16176" w:history="1">
        <w:r>
          <w:rPr>
            <w:rFonts w:ascii="仿宋" w:eastAsia="仿宋" w:hAnsi="仿宋" w:cs="仿宋" w:hint="eastAsia"/>
          </w:rPr>
          <w:t>（三）建设</w:t>
        </w:r>
        <w:r>
          <w:rPr>
            <w:rFonts w:ascii="仿宋" w:eastAsia="仿宋" w:hAnsi="仿宋" w:cs="仿宋" w:hint="eastAsia"/>
          </w:rPr>
          <w:t>期利息</w:t>
        </w:r>
        <w:r>
          <w:tab/>
        </w:r>
        <w:r>
          <w:fldChar w:fldCharType="begin"/>
        </w:r>
        <w:r>
          <w:instrText xml:space="preserve"> PAGEREF _Toc16176 \h </w:instrText>
        </w:r>
        <w:r>
          <w:fldChar w:fldCharType="separate"/>
        </w:r>
        <w:r>
          <w:t>36</w:t>
        </w:r>
        <w:r>
          <w:fldChar w:fldCharType="end"/>
        </w:r>
      </w:hyperlink>
    </w:p>
    <w:p w:rsidR="00031975" w14:paraId="42B62DD4" w14:textId="77777777">
      <w:pPr>
        <w:pStyle w:val="TOC2"/>
        <w:tabs>
          <w:tab w:val="right" w:leader="dot" w:pos="8306"/>
        </w:tabs>
      </w:pPr>
      <w:hyperlink w:anchor="_Toc15646" w:history="1">
        <w:r>
          <w:rPr>
            <w:rFonts w:ascii="仿宋" w:eastAsia="仿宋" w:hAnsi="仿宋" w:cs="仿宋" w:hint="eastAsia"/>
          </w:rPr>
          <w:t>（四）流动资金</w:t>
        </w:r>
        <w:r>
          <w:tab/>
        </w:r>
        <w:r>
          <w:fldChar w:fldCharType="begin"/>
        </w:r>
        <w:r>
          <w:instrText xml:space="preserve"> PAGEREF _Toc15646 \h </w:instrText>
        </w:r>
        <w:r>
          <w:fldChar w:fldCharType="separate"/>
        </w:r>
        <w:r>
          <w:t>37</w:t>
        </w:r>
        <w:r>
          <w:fldChar w:fldCharType="end"/>
        </w:r>
      </w:hyperlink>
    </w:p>
    <w:p w:rsidR="00031975" w14:paraId="6208E81E"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6127" w:history="1">
        <w:r>
          <w:rPr>
            <w:rFonts w:ascii="仿宋" w:eastAsia="仿宋" w:hAnsi="仿宋" w:cs="仿宋" w:hint="eastAsia"/>
          </w:rPr>
          <w:t>（五）沙盘模型制作项目总投资</w:t>
        </w:r>
        <w:r>
          <w:tab/>
        </w:r>
        <w:r>
          <w:fldChar w:fldCharType="begin"/>
        </w:r>
        <w:r>
          <w:instrText xml:space="preserve"> PAGEREF _Toc16127 \h </w:instrText>
        </w:r>
        <w:r>
          <w:fldChar w:fldCharType="separate"/>
        </w:r>
        <w:r>
          <w:t>37</w:t>
        </w:r>
        <w:r>
          <w:fldChar w:fldCharType="end"/>
        </w:r>
      </w:hyperlink>
    </w:p>
    <w:p w:rsidR="00031975" w14:paraId="0ABDB964" w14:textId="77777777">
      <w:pPr>
        <w:pStyle w:val="TOC2"/>
        <w:tabs>
          <w:tab w:val="right" w:leader="dot" w:pos="8306"/>
        </w:tabs>
      </w:pPr>
      <w:hyperlink w:anchor="_Toc4875" w:history="1">
        <w:r>
          <w:rPr>
            <w:rFonts w:ascii="仿宋" w:eastAsia="仿宋" w:hAnsi="仿宋" w:cs="仿宋" w:hint="eastAsia"/>
          </w:rPr>
          <w:t>（六）资金筹措与投资计划</w:t>
        </w:r>
        <w:r>
          <w:tab/>
        </w:r>
        <w:r>
          <w:fldChar w:fldCharType="begin"/>
        </w:r>
        <w:r>
          <w:instrText xml:space="preserve"> PAGEREF _Toc4875 \h </w:instrText>
        </w:r>
        <w:r>
          <w:fldChar w:fldCharType="separate"/>
        </w:r>
        <w:r>
          <w:t>38</w:t>
        </w:r>
        <w:r>
          <w:fldChar w:fldCharType="end"/>
        </w:r>
      </w:hyperlink>
    </w:p>
    <w:p w:rsidR="00031975" w14:paraId="2B7DF9C9" w14:textId="77777777">
      <w:pPr>
        <w:pStyle w:val="TOC1"/>
        <w:tabs>
          <w:tab w:val="right" w:leader="dot" w:pos="8306"/>
        </w:tabs>
      </w:pPr>
      <w:hyperlink w:anchor="_Toc25551" w:history="1">
        <w:r>
          <w:rPr>
            <w:rFonts w:ascii="仿宋" w:eastAsia="仿宋" w:hAnsi="仿宋" w:cs="仿宋" w:hint="eastAsia"/>
          </w:rPr>
          <w:t>十、沙盘模型制作项目规划进度</w:t>
        </w:r>
        <w:r>
          <w:tab/>
        </w:r>
        <w:r>
          <w:fldChar w:fldCharType="begin"/>
        </w:r>
        <w:r>
          <w:instrText xml:space="preserve"> PAGEREF _Toc25551 \h </w:instrText>
        </w:r>
        <w:r>
          <w:fldChar w:fldCharType="separate"/>
        </w:r>
        <w:r>
          <w:t>39</w:t>
        </w:r>
        <w:r>
          <w:fldChar w:fldCharType="end"/>
        </w:r>
      </w:hyperlink>
    </w:p>
    <w:p w:rsidR="00031975" w14:paraId="1AE4604D" w14:textId="77777777">
      <w:pPr>
        <w:pStyle w:val="TOC2"/>
        <w:tabs>
          <w:tab w:val="right" w:leader="dot" w:pos="8306"/>
        </w:tabs>
      </w:pPr>
      <w:hyperlink w:anchor="_Toc15614" w:history="1">
        <w:r>
          <w:rPr>
            <w:rFonts w:ascii="仿宋" w:eastAsia="仿宋" w:hAnsi="仿宋" w:cs="仿宋" w:hint="eastAsia"/>
          </w:rPr>
          <w:t>（一）沙盘模型制作项目进度安排</w:t>
        </w:r>
        <w:r>
          <w:tab/>
        </w:r>
        <w:r>
          <w:fldChar w:fldCharType="begin"/>
        </w:r>
        <w:r>
          <w:instrText xml:space="preserve"> PAGEREF _Toc15614 \h </w:instrText>
        </w:r>
        <w:r>
          <w:fldChar w:fldCharType="separate"/>
        </w:r>
        <w:r>
          <w:t>39</w:t>
        </w:r>
        <w:r>
          <w:fldChar w:fldCharType="end"/>
        </w:r>
      </w:hyperlink>
    </w:p>
    <w:p w:rsidR="00031975" w14:paraId="464F1A00" w14:textId="77777777">
      <w:pPr>
        <w:pStyle w:val="TOC2"/>
        <w:tabs>
          <w:tab w:val="right" w:leader="dot" w:pos="8306"/>
        </w:tabs>
      </w:pPr>
      <w:hyperlink w:anchor="_Toc30829" w:history="1">
        <w:r>
          <w:rPr>
            <w:rFonts w:ascii="仿宋" w:eastAsia="仿宋" w:hAnsi="仿宋" w:cs="仿宋" w:hint="eastAsia"/>
          </w:rPr>
          <w:t>（二）沙盘模型制作项目实施保障措施</w:t>
        </w:r>
        <w:r>
          <w:tab/>
        </w:r>
        <w:r>
          <w:fldChar w:fldCharType="begin"/>
        </w:r>
        <w:r>
          <w:instrText xml:space="preserve"> PAGEREF _Toc30829 \h </w:instrText>
        </w:r>
        <w:r>
          <w:fldChar w:fldCharType="separate"/>
        </w:r>
        <w:r>
          <w:t>39</w:t>
        </w:r>
        <w:r>
          <w:fldChar w:fldCharType="end"/>
        </w:r>
      </w:hyperlink>
    </w:p>
    <w:p w:rsidR="00031975" w14:paraId="63A55C65" w14:textId="77777777">
      <w:pPr>
        <w:pStyle w:val="TOC1"/>
        <w:tabs>
          <w:tab w:val="right" w:leader="dot" w:pos="8306"/>
        </w:tabs>
      </w:pPr>
      <w:hyperlink w:anchor="_Toc13529" w:history="1">
        <w:r>
          <w:rPr>
            <w:rFonts w:ascii="仿宋" w:eastAsia="仿宋" w:hAnsi="仿宋" w:cs="仿宋" w:hint="eastAsia"/>
          </w:rPr>
          <w:t>十一、沙盘模型制作项目工艺及设备分析</w:t>
        </w:r>
        <w:r>
          <w:tab/>
        </w:r>
        <w:r>
          <w:fldChar w:fldCharType="begin"/>
        </w:r>
        <w:r>
          <w:instrText xml:space="preserve"> PAGEREF _Toc13529 \h </w:instrText>
        </w:r>
        <w:r>
          <w:fldChar w:fldCharType="separate"/>
        </w:r>
        <w:r>
          <w:t>40</w:t>
        </w:r>
        <w:r>
          <w:fldChar w:fldCharType="end"/>
        </w:r>
      </w:hyperlink>
    </w:p>
    <w:p w:rsidR="00031975" w14:paraId="59D68C32" w14:textId="77777777">
      <w:pPr>
        <w:pStyle w:val="TOC2"/>
        <w:tabs>
          <w:tab w:val="right" w:leader="dot" w:pos="8306"/>
        </w:tabs>
      </w:pPr>
      <w:hyperlink w:anchor="_Toc13485" w:history="1">
        <w:r>
          <w:rPr>
            <w:rFonts w:ascii="仿宋" w:eastAsia="仿宋" w:hAnsi="仿宋" w:cs="仿宋" w:hint="eastAsia"/>
          </w:rPr>
          <w:t>（一）技术管理特点</w:t>
        </w:r>
        <w:r>
          <w:tab/>
        </w:r>
        <w:r>
          <w:fldChar w:fldCharType="begin"/>
        </w:r>
        <w:r>
          <w:instrText xml:space="preserve"> PAGEREF _Toc13485 \h </w:instrText>
        </w:r>
        <w:r>
          <w:fldChar w:fldCharType="separate"/>
        </w:r>
        <w:r>
          <w:t>40</w:t>
        </w:r>
        <w:r>
          <w:fldChar w:fldCharType="end"/>
        </w:r>
      </w:hyperlink>
    </w:p>
    <w:p w:rsidR="00031975" w14:paraId="16CD3D86" w14:textId="77777777">
      <w:pPr>
        <w:pStyle w:val="TOC2"/>
        <w:tabs>
          <w:tab w:val="right" w:leader="dot" w:pos="8306"/>
        </w:tabs>
      </w:pPr>
      <w:hyperlink w:anchor="_Toc30615" w:history="1">
        <w:r>
          <w:rPr>
            <w:rFonts w:ascii="仿宋" w:eastAsia="仿宋" w:hAnsi="仿宋" w:cs="仿宋" w:hint="eastAsia"/>
          </w:rPr>
          <w:t>（二）沙盘模型制作项目工艺技术设计方案</w:t>
        </w:r>
        <w:r>
          <w:tab/>
        </w:r>
        <w:r>
          <w:fldChar w:fldCharType="begin"/>
        </w:r>
        <w:r>
          <w:instrText xml:space="preserve"> PAGEREF _Toc30615 \h </w:instrText>
        </w:r>
        <w:r>
          <w:fldChar w:fldCharType="separate"/>
        </w:r>
        <w:r>
          <w:t>40</w:t>
        </w:r>
        <w:r>
          <w:fldChar w:fldCharType="end"/>
        </w:r>
      </w:hyperlink>
    </w:p>
    <w:p w:rsidR="00031975" w14:paraId="5ABDEB9C" w14:textId="77777777">
      <w:pPr>
        <w:pStyle w:val="TOC2"/>
        <w:tabs>
          <w:tab w:val="right" w:leader="dot" w:pos="8306"/>
        </w:tabs>
      </w:pPr>
      <w:hyperlink w:anchor="_Toc25082" w:history="1">
        <w:r>
          <w:rPr>
            <w:rFonts w:ascii="仿宋" w:eastAsia="仿宋" w:hAnsi="仿宋" w:cs="仿宋" w:hint="eastAsia"/>
          </w:rPr>
          <w:t>（三）设备选型方案</w:t>
        </w:r>
        <w:r>
          <w:tab/>
        </w:r>
        <w:r>
          <w:fldChar w:fldCharType="begin"/>
        </w:r>
        <w:r>
          <w:instrText xml:space="preserve"> PAGEREF _Toc25082 \h </w:instrText>
        </w:r>
        <w:r>
          <w:fldChar w:fldCharType="separate"/>
        </w:r>
        <w:r>
          <w:t>41</w:t>
        </w:r>
        <w:r>
          <w:fldChar w:fldCharType="end"/>
        </w:r>
      </w:hyperlink>
    </w:p>
    <w:p w:rsidR="00031975" w14:paraId="4304A6C6" w14:textId="77777777">
      <w:pPr>
        <w:pStyle w:val="TOC1"/>
        <w:tabs>
          <w:tab w:val="right" w:leader="dot" w:pos="8306"/>
        </w:tabs>
      </w:pPr>
      <w:hyperlink w:anchor="_Toc2403" w:history="1">
        <w:r>
          <w:rPr>
            <w:rFonts w:ascii="仿宋" w:eastAsia="仿宋" w:hAnsi="仿宋" w:cs="仿宋" w:hint="eastAsia"/>
          </w:rPr>
          <w:t>十二、管理团队</w:t>
        </w:r>
        <w:r>
          <w:tab/>
        </w:r>
        <w:r>
          <w:fldChar w:fldCharType="begin"/>
        </w:r>
        <w:r>
          <w:instrText xml:space="preserve"> PAGEREF _Toc2403 \h </w:instrText>
        </w:r>
        <w:r>
          <w:fldChar w:fldCharType="separate"/>
        </w:r>
        <w:r>
          <w:t>42</w:t>
        </w:r>
        <w:r>
          <w:fldChar w:fldCharType="end"/>
        </w:r>
      </w:hyperlink>
    </w:p>
    <w:p w:rsidR="00031975" w14:paraId="247ED15F" w14:textId="77777777">
      <w:pPr>
        <w:pStyle w:val="TOC2"/>
        <w:tabs>
          <w:tab w:val="right" w:leader="dot" w:pos="8306"/>
        </w:tabs>
      </w:pPr>
      <w:hyperlink w:anchor="_Toc8096" w:history="1">
        <w:r>
          <w:rPr>
            <w:rFonts w:ascii="仿宋" w:eastAsia="仿宋" w:hAnsi="仿宋" w:cs="仿宋" w:hint="eastAsia"/>
          </w:rPr>
          <w:t>（一）管理层简介</w:t>
        </w:r>
        <w:r>
          <w:tab/>
        </w:r>
        <w:r>
          <w:fldChar w:fldCharType="begin"/>
        </w:r>
        <w:r>
          <w:instrText xml:space="preserve"> PAGEREF _Toc8096 \h </w:instrText>
        </w:r>
        <w:r>
          <w:fldChar w:fldCharType="separate"/>
        </w:r>
        <w:r>
          <w:t>42</w:t>
        </w:r>
        <w:r>
          <w:fldChar w:fldCharType="end"/>
        </w:r>
      </w:hyperlink>
    </w:p>
    <w:p w:rsidR="00031975" w14:paraId="30330261" w14:textId="77777777">
      <w:pPr>
        <w:pStyle w:val="TOC2"/>
        <w:tabs>
          <w:tab w:val="right" w:leader="dot" w:pos="8306"/>
        </w:tabs>
      </w:pPr>
      <w:hyperlink w:anchor="_Toc14060" w:history="1">
        <w:r>
          <w:rPr>
            <w:rFonts w:ascii="仿宋" w:eastAsia="仿宋" w:hAnsi="仿宋" w:cs="仿宋" w:hint="eastAsia"/>
          </w:rPr>
          <w:t>（二）组织结构</w:t>
        </w:r>
        <w:r>
          <w:tab/>
        </w:r>
        <w:r>
          <w:fldChar w:fldCharType="begin"/>
        </w:r>
        <w:r>
          <w:instrText xml:space="preserve"> PAGEREF _Toc14060 \h </w:instrText>
        </w:r>
        <w:r>
          <w:fldChar w:fldCharType="separate"/>
        </w:r>
        <w:r>
          <w:t>43</w:t>
        </w:r>
        <w:r>
          <w:fldChar w:fldCharType="end"/>
        </w:r>
      </w:hyperlink>
    </w:p>
    <w:p w:rsidR="00031975" w14:paraId="2FEF070D" w14:textId="77777777">
      <w:pPr>
        <w:pStyle w:val="TOC2"/>
        <w:tabs>
          <w:tab w:val="right" w:leader="dot" w:pos="8306"/>
        </w:tabs>
      </w:pPr>
      <w:hyperlink w:anchor="_Toc9386" w:history="1">
        <w:r>
          <w:rPr>
            <w:rFonts w:ascii="仿宋" w:eastAsia="仿宋" w:hAnsi="仿宋" w:cs="仿宋" w:hint="eastAsia"/>
          </w:rPr>
          <w:t>（三）岗位职责</w:t>
        </w:r>
        <w:r>
          <w:tab/>
        </w:r>
        <w:r>
          <w:fldChar w:fldCharType="begin"/>
        </w:r>
        <w:r>
          <w:instrText xml:space="preserve"> PAGEREF _Toc9386 \h </w:instrText>
        </w:r>
        <w:r>
          <w:fldChar w:fldCharType="separate"/>
        </w:r>
        <w:r>
          <w:t>44</w:t>
        </w:r>
        <w:r>
          <w:fldChar w:fldCharType="end"/>
        </w:r>
      </w:hyperlink>
    </w:p>
    <w:p w:rsidR="00031975" w14:paraId="7FEE3FF5"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031975" w14:paraId="32685174" w14:textId="77777777">
      <w:pPr>
        <w:pStyle w:val="Heading1"/>
        <w:jc w:val="center"/>
        <w:rPr>
          <w:rFonts w:ascii="仿宋" w:eastAsia="仿宋" w:hAnsi="仿宋" w:cs="仿宋"/>
        </w:rPr>
      </w:pPr>
      <w:bookmarkStart w:id="0" w:name="_Toc24371"/>
      <w:r>
        <w:rPr>
          <w:rFonts w:ascii="仿宋" w:eastAsia="仿宋" w:hAnsi="仿宋" w:cs="仿宋" w:hint="eastAsia"/>
        </w:rPr>
        <w:t>序言</w:t>
      </w:r>
      <w:bookmarkEnd w:id="0"/>
    </w:p>
    <w:p w:rsidR="00031975" w14:paraId="6709A17C"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031975" w14:paraId="778503C9" w14:textId="77777777">
      <w:pPr>
        <w:pStyle w:val="Heading1"/>
        <w:ind w:firstLine="560" w:firstLineChars="200"/>
        <w:rPr>
          <w:rFonts w:ascii="仿宋" w:eastAsia="仿宋" w:hAnsi="仿宋" w:cs="仿宋"/>
          <w:sz w:val="28"/>
        </w:rPr>
      </w:pPr>
      <w:bookmarkStart w:id="1" w:name="_Toc31309"/>
      <w:r>
        <w:rPr>
          <w:rFonts w:ascii="仿宋" w:eastAsia="仿宋" w:hAnsi="仿宋" w:cs="仿宋" w:hint="eastAsia"/>
          <w:sz w:val="28"/>
        </w:rPr>
        <w:t>一、产品方案与建设规划</w:t>
      </w:r>
      <w:bookmarkEnd w:id="1"/>
    </w:p>
    <w:p w:rsidR="00031975" w14:paraId="44EF2BE2" w14:textId="77777777">
      <w:pPr>
        <w:pStyle w:val="Heading2"/>
        <w:rPr>
          <w:rFonts w:ascii="仿宋" w:eastAsia="仿宋" w:hAnsi="仿宋" w:cs="仿宋"/>
        </w:rPr>
      </w:pPr>
      <w:bookmarkStart w:id="2" w:name="_Toc15364"/>
      <w:r>
        <w:rPr>
          <w:rFonts w:ascii="仿宋" w:eastAsia="仿宋" w:hAnsi="仿宋" w:cs="仿宋" w:hint="eastAsia"/>
        </w:rPr>
        <w:t>（一）沙盘模型制作项目场地规模</w:t>
      </w:r>
      <w:bookmarkEnd w:id="2"/>
    </w:p>
    <w:p w:rsidR="00031975" w14:paraId="26734C4D" w14:textId="77777777">
      <w:pPr>
        <w:ind w:firstLine="560" w:firstLineChars="200"/>
        <w:rPr>
          <w:rFonts w:ascii="仿宋" w:eastAsia="仿宋" w:hAnsi="仿宋" w:cs="仿宋"/>
          <w:sz w:val="28"/>
        </w:rPr>
      </w:pPr>
      <w:r>
        <w:rPr>
          <w:rFonts w:ascii="仿宋" w:eastAsia="仿宋" w:hAnsi="仿宋" w:cs="仿宋" w:hint="eastAsia"/>
          <w:sz w:val="28"/>
        </w:rPr>
        <w:t>沙盘模型制作项目的总占地面积为</w:t>
      </w:r>
      <w:r>
        <w:rPr>
          <w:rFonts w:ascii="仿宋" w:eastAsia="仿宋" w:hAnsi="仿宋" w:cs="仿宋" w:hint="eastAsia"/>
          <w:sz w:val="28"/>
        </w:rPr>
        <w:t>XXXX</w:t>
      </w:r>
      <w:r>
        <w:rPr>
          <w:rFonts w:ascii="仿宋" w:eastAsia="仿宋" w:hAnsi="仿宋" w:cs="仿宋" w:hint="eastAsia"/>
          <w:sz w:val="28"/>
        </w:rPr>
        <w:t>平方米，折合</w:t>
      </w:r>
      <w:r>
        <w:rPr>
          <w:rFonts w:ascii="仿宋" w:eastAsia="仿宋" w:hAnsi="仿宋" w:cs="仿宋" w:hint="eastAsia"/>
          <w:sz w:val="28"/>
        </w:rPr>
        <w:t>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031975" w14:paraId="3042FF97" w14:textId="77777777">
      <w:pPr>
        <w:pStyle w:val="Heading2"/>
        <w:ind w:firstLine="560" w:firstLineChars="200"/>
        <w:rPr>
          <w:rFonts w:ascii="仿宋" w:eastAsia="仿宋" w:hAnsi="仿宋" w:cs="仿宋"/>
          <w:sz w:val="28"/>
        </w:rPr>
      </w:pPr>
      <w:bookmarkStart w:id="3" w:name="_Toc6587"/>
      <w:r>
        <w:rPr>
          <w:rFonts w:ascii="仿宋" w:eastAsia="仿宋" w:hAnsi="仿宋" w:cs="仿宋" w:hint="eastAsia"/>
          <w:sz w:val="28"/>
        </w:rPr>
        <w:t>（二）产能规模</w:t>
      </w:r>
      <w:bookmarkEnd w:id="3"/>
    </w:p>
    <w:p w:rsidR="00031975" w14:paraId="155400A0"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根据对国内外市场的深入调研和沙盘模型制作项目实施能力分析，我们制定了建设规模，旨在实现年产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031975" w14:paraId="52A8B983"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预计在沙盘模型制作项目达产后，公司的年营业收入将达到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w:t>
      </w:r>
    </w:p>
    <w:p w:rsidR="00031975" w14:textId="77777777">
      <w:pPr>
        <w:ind w:firstLine="560" w:firstLineChars="200"/>
        <w:rPr>
          <w:rFonts w:ascii="仿宋" w:eastAsia="仿宋" w:hAnsi="仿宋" w:cs="仿宋"/>
          <w:sz w:val="28"/>
        </w:rPr>
      </w:pPr>
      <w:r>
        <w:rPr>
          <w:rFonts w:ascii="仿宋" w:eastAsia="仿宋" w:hAnsi="仿宋" w:cs="仿宋" w:hint="eastAsia"/>
          <w:sz w:val="28"/>
        </w:rPr>
        <w:t>程、提高产品质量和降低生产成本，以实现经济效益的最大化。此外，沙盘模型制作项目的实施还将带来显著的就业机会和社会效益，为当地经济发展和社会稳定做出积极贡献。</w:t>
      </w:r>
    </w:p>
    <w:p w:rsidR="00031975" w14:paraId="2DE1CA0E" w14:textId="77777777">
      <w:pPr>
        <w:pStyle w:val="Heading2"/>
        <w:ind w:firstLine="560" w:firstLineChars="200"/>
        <w:rPr>
          <w:rFonts w:ascii="仿宋" w:eastAsia="仿宋" w:hAnsi="仿宋" w:cs="仿宋"/>
          <w:sz w:val="28"/>
        </w:rPr>
      </w:pPr>
      <w:bookmarkStart w:id="4" w:name="_Toc17456"/>
      <w:r>
        <w:rPr>
          <w:rFonts w:ascii="仿宋" w:eastAsia="仿宋" w:hAnsi="仿宋" w:cs="仿宋" w:hint="eastAsia"/>
          <w:sz w:val="28"/>
        </w:rPr>
        <w:t>（三）产品规划方案及生产纲领</w:t>
      </w:r>
      <w:bookmarkEnd w:id="4"/>
    </w:p>
    <w:p w:rsidR="00031975" w14:paraId="4A115167" w14:textId="77777777">
      <w:pPr>
        <w:ind w:firstLine="560" w:firstLineChars="200"/>
        <w:rPr>
          <w:rFonts w:ascii="仿宋" w:eastAsia="仿宋" w:hAnsi="仿宋" w:cs="仿宋"/>
          <w:sz w:val="28"/>
        </w:rPr>
      </w:pPr>
      <w:r>
        <w:rPr>
          <w:rFonts w:ascii="仿宋" w:eastAsia="仿宋" w:hAnsi="仿宋" w:cs="仿宋" w:hint="eastAsia"/>
          <w:sz w:val="28"/>
        </w:rPr>
        <w:t>本期沙盘模型制作项目的产品策略是在全面综合考虑多个要素的基础上制定的，包括国家和地方产业发展政策、市场需求情况、资源供应情况、企业资金筹措能力、生产工艺技术水平的先进程度、沙盘模型制作项目经济效益以及投资风险性等因素。沙盘模型制作项目的具体产品种类将根据市场需求状况进行灵活调整，以确保我们可以满足市场的需求。每年的生产计划</w:t>
      </w:r>
      <w:r>
        <w:rPr>
          <w:rFonts w:ascii="仿宋" w:eastAsia="仿宋" w:hAnsi="仿宋" w:cs="仿宋" w:hint="eastAsia"/>
          <w:sz w:val="28"/>
        </w:rPr>
        <w:t>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保沙盘模型制作项目的经济可行性。</w:t>
      </w:r>
    </w:p>
    <w:p w:rsidR="00031975" w14:paraId="156CBFDA" w14:textId="77777777">
      <w:pPr>
        <w:pStyle w:val="Heading1"/>
        <w:ind w:firstLine="560" w:firstLineChars="200"/>
        <w:rPr>
          <w:rFonts w:ascii="仿宋" w:eastAsia="仿宋" w:hAnsi="仿宋" w:cs="仿宋"/>
          <w:sz w:val="28"/>
        </w:rPr>
      </w:pPr>
      <w:bookmarkStart w:id="5" w:name="_Toc13689"/>
      <w:r>
        <w:rPr>
          <w:rFonts w:ascii="仿宋" w:eastAsia="仿宋" w:hAnsi="仿宋" w:cs="仿宋" w:hint="eastAsia"/>
          <w:sz w:val="28"/>
        </w:rPr>
        <w:t>二、行业前景及市场预测</w:t>
      </w:r>
      <w:bookmarkEnd w:id="5"/>
    </w:p>
    <w:p w:rsidR="00031975" w14:paraId="0808C319" w14:textId="77777777">
      <w:pPr>
        <w:pStyle w:val="Heading2"/>
        <w:rPr>
          <w:rFonts w:ascii="仿宋" w:eastAsia="仿宋" w:hAnsi="仿宋" w:cs="仿宋"/>
        </w:rPr>
      </w:pPr>
      <w:bookmarkStart w:id="6" w:name="_Toc7510"/>
      <w:r>
        <w:rPr>
          <w:rFonts w:ascii="仿宋" w:eastAsia="仿宋" w:hAnsi="仿宋" w:cs="仿宋" w:hint="eastAsia"/>
        </w:rPr>
        <w:t>（一）行业基本情况</w:t>
      </w:r>
      <w:bookmarkEnd w:id="6"/>
    </w:p>
    <w:p w:rsidR="00031975" w14:paraId="533152B3" w14:textId="48BC78A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行业定义：沙盘模型制作行业是一个关键的产业领域，专注于生产、分离和供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031975" w14:paraId="263E74D8" w14:textId="016E28D1">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市场规模：沙盘模型制作行业的市场规模庞大。全球范围内，</w:t>
      </w:r>
    </w:p>
    <w:p w:rsidR="00031975" w14:textId="016E28D1">
      <w:pPr>
        <w:ind w:firstLine="560" w:firstLineChars="200"/>
        <w:rPr>
          <w:rFonts w:ascii="仿宋" w:eastAsia="仿宋" w:hAnsi="仿宋" w:cs="仿宋"/>
          <w:sz w:val="28"/>
        </w:rPr>
      </w:pPr>
      <w:r>
        <w:rPr>
          <w:rFonts w:ascii="仿宋" w:eastAsia="仿宋" w:hAnsi="仿宋" w:cs="仿宋" w:hint="eastAsia"/>
          <w:sz w:val="28"/>
        </w:rPr>
        <w:t>该行业的市场价值数以百亿美元计。在国内市场，该行业也呈现出强劲增长势头。</w:t>
      </w:r>
    </w:p>
    <w:p w:rsidR="00031975" w14:paraId="451557D0" w14:textId="7A20949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行业分类：沙盘模型制作行业通常可以分为以下几个子领域，包括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031975" w14:paraId="5ED69C21" w14:textId="4EF16DA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031975" w14:paraId="6A308876" w14:textId="1F095EC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031975" w14:paraId="62EFF4FA" w14:textId="4586362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031975" w14:paraId="2A95FA0E" w14:textId="48D8A760">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竞争格局：全球沙盘模型制作行业竞争激烈，存在一些大型国际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031975" w14:paraId="56A6BFC1" w14:textId="3A99D79B">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政策和法规：环保法规、安全标准和质量管理要求对沙盘模型制作行业产生重大影响。政府制定的法规和政策对行业的合规性和可持续性产生关键作用。</w:t>
      </w:r>
    </w:p>
    <w:p w:rsidR="00031975" w14:paraId="561732B1" w14:textId="3AF124F5">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国际市场：国际市场对沙盘模型制作行业至关重要，特别是出口市场。国际市场的稳定性和竞</w:t>
      </w:r>
      <w:r>
        <w:rPr>
          <w:rFonts w:ascii="仿宋" w:eastAsia="仿宋" w:hAnsi="仿宋" w:cs="仿宋" w:hint="eastAsia"/>
          <w:sz w:val="28"/>
        </w:rPr>
        <w:t>争格局影响着行业内企业的国际化战略。</w:t>
      </w:r>
    </w:p>
    <w:p w:rsidR="00031975" w14:paraId="53009980" w14:textId="5023A810">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10.</w:t>
      </w:r>
    </w:p>
    <w:p w:rsidR="00031975" w14:textId="5023A810">
      <w:pPr>
        <w:ind w:firstLine="560" w:firstLineChars="200"/>
        <w:rPr>
          <w:rFonts w:ascii="仿宋" w:eastAsia="仿宋" w:hAnsi="仿宋" w:cs="仿宋"/>
          <w:sz w:val="28"/>
        </w:rPr>
      </w:pPr>
      <w:r>
        <w:rPr>
          <w:rFonts w:ascii="仿宋" w:eastAsia="仿宋" w:hAnsi="仿宋" w:cs="仿宋" w:hint="eastAsia"/>
          <w:sz w:val="28"/>
        </w:rPr>
        <w:t>发展前景：随着新兴产业的快速发展和技术不断进步，沙盘模型制作行业有望继续保持增长。国内外市场都将提供丰富的机会，但同时也伴随着激烈的竞争和各种挑战。因此，企业需要不断创新和适应市场变化，以确保行业的可持续发展。</w:t>
      </w:r>
    </w:p>
    <w:p w:rsidR="00031975" w14:paraId="590D9E3D" w14:textId="77777777">
      <w:pPr>
        <w:pStyle w:val="Heading2"/>
        <w:ind w:firstLine="560" w:firstLineChars="200"/>
        <w:rPr>
          <w:rFonts w:ascii="仿宋" w:eastAsia="仿宋" w:hAnsi="仿宋" w:cs="仿宋"/>
          <w:sz w:val="28"/>
        </w:rPr>
      </w:pPr>
      <w:bookmarkStart w:id="7" w:name="_Toc18819"/>
      <w:r>
        <w:rPr>
          <w:rFonts w:ascii="仿宋" w:eastAsia="仿宋" w:hAnsi="仿宋" w:cs="仿宋" w:hint="eastAsia"/>
          <w:sz w:val="28"/>
        </w:rPr>
        <w:t>（二）市场分析</w:t>
      </w:r>
      <w:bookmarkEnd w:id="7"/>
    </w:p>
    <w:p w:rsidR="00031975" w14:paraId="7A7C62B9"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031975" w14:paraId="10E447E0" w14:textId="77777777">
      <w:pPr>
        <w:ind w:firstLine="560" w:firstLineChars="200"/>
        <w:rPr>
          <w:rFonts w:ascii="仿宋" w:eastAsia="仿宋" w:hAnsi="仿宋" w:cs="仿宋"/>
          <w:sz w:val="28"/>
        </w:rPr>
      </w:pPr>
      <w:r>
        <w:rPr>
          <w:rFonts w:ascii="仿宋" w:eastAsia="仿宋" w:hAnsi="仿宋" w:cs="仿宋" w:hint="eastAsia"/>
          <w:sz w:val="28"/>
        </w:rPr>
        <w:t>沙盘模型制作行业是一个多元化的领域，包括多种不同产品和服务的提供。</w:t>
      </w:r>
    </w:p>
    <w:p w:rsidR="00031975" w14:paraId="20A608CF"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031975" w14:paraId="1CACBC07"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031975" w14:paraId="29B60F51" w14:textId="77777777">
      <w:pPr>
        <w:ind w:firstLine="560" w:firstLineChars="200"/>
        <w:rPr>
          <w:rFonts w:ascii="仿宋" w:eastAsia="仿宋" w:hAnsi="仿宋" w:cs="仿宋"/>
          <w:sz w:val="28"/>
        </w:rPr>
      </w:pPr>
      <w:r>
        <w:rPr>
          <w:rFonts w:ascii="仿宋" w:eastAsia="仿宋" w:hAnsi="仿宋" w:cs="仿宋" w:hint="eastAsia"/>
          <w:sz w:val="28"/>
        </w:rPr>
        <w:t>沙盘模型制作行业的市场规模巨大，全球市值数以百亿美元计。</w:t>
      </w:r>
    </w:p>
    <w:p w:rsidR="00031975" w14:paraId="487667CC" w14:textId="77777777">
      <w:pPr>
        <w:ind w:firstLine="560" w:firstLineChars="200"/>
        <w:rPr>
          <w:rFonts w:ascii="仿宋" w:eastAsia="仿宋" w:hAnsi="仿宋" w:cs="仿宋"/>
          <w:sz w:val="28"/>
        </w:rPr>
      </w:pPr>
      <w:r>
        <w:rPr>
          <w:rFonts w:ascii="仿宋" w:eastAsia="仿宋" w:hAnsi="仿宋" w:cs="仿宋" w:hint="eastAsia"/>
          <w:sz w:val="28"/>
        </w:rPr>
        <w:t>在国内市场，沙盘模型制作行业也呈现强劲增长趋势，为国内经济做出了重要贡献。</w:t>
      </w:r>
    </w:p>
    <w:p w:rsidR="00031975" w14:paraId="0178E0FE"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031975" w14:paraId="155C289F" w14:textId="77777777">
      <w:pPr>
        <w:ind w:firstLine="560" w:firstLineChars="200"/>
        <w:rPr>
          <w:rFonts w:ascii="仿宋" w:eastAsia="仿宋" w:hAnsi="仿宋" w:cs="仿宋"/>
          <w:sz w:val="28"/>
        </w:rPr>
      </w:pPr>
      <w:r>
        <w:rPr>
          <w:rFonts w:ascii="仿宋" w:eastAsia="仿宋" w:hAnsi="仿宋" w:cs="仿宋" w:hint="eastAsia"/>
          <w:sz w:val="28"/>
        </w:rPr>
        <w:t>沙盘模型制作行业可分为多个子领域，每个领域提供不同的产品和服务。</w:t>
      </w:r>
    </w:p>
    <w:p w:rsidR="00031975" w14:paraId="0B8F2605"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031975" w14:paraId="0DB24D06"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031975" w14:paraId="0C4187AF" w14:textId="77777777">
      <w:pPr>
        <w:ind w:firstLine="560" w:firstLineChars="200"/>
        <w:rPr>
          <w:rFonts w:ascii="仿宋" w:eastAsia="仿宋" w:hAnsi="仿宋" w:cs="仿宋"/>
          <w:sz w:val="28"/>
        </w:rPr>
      </w:pPr>
      <w:r>
        <w:rPr>
          <w:rFonts w:ascii="仿宋" w:eastAsia="仿宋" w:hAnsi="仿宋" w:cs="仿宋" w:hint="eastAsia"/>
          <w:sz w:val="28"/>
        </w:rPr>
        <w:t>沙盘模型制作行业的全球供应商包括国际公司和本土企业。</w:t>
      </w:r>
    </w:p>
    <w:p w:rsidR="00031975" w14:paraId="48FEEBA6"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031975" w14:paraId="76A321CB"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031975" w14:paraId="6B547336"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p>
    <w:p w:rsidR="00031975" w14:textId="77777777">
      <w:pPr>
        <w:ind w:firstLine="560" w:firstLineChars="200"/>
        <w:rPr>
          <w:rFonts w:ascii="仿宋" w:eastAsia="仿宋" w:hAnsi="仿宋" w:cs="仿宋"/>
          <w:sz w:val="28"/>
        </w:rPr>
      </w:pPr>
      <w:r>
        <w:rPr>
          <w:rFonts w:ascii="仿宋" w:eastAsia="仿宋" w:hAnsi="仿宋" w:cs="仿宋" w:hint="eastAsia"/>
          <w:sz w:val="28"/>
        </w:rPr>
        <w:t>沙盘模型制作行业的产品和服务广泛应用于下游行业，包括制造业、医疗保健、食品和饮料、</w:t>
      </w:r>
      <w:r>
        <w:rPr>
          <w:rFonts w:ascii="仿宋" w:eastAsia="仿宋" w:hAnsi="仿宋" w:cs="仿宋" w:hint="eastAsia"/>
          <w:sz w:val="28"/>
        </w:rPr>
        <w:t>交通、能源等多个领域。</w:t>
      </w:r>
    </w:p>
    <w:p w:rsidR="00031975" w14:paraId="21D4D23C"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031975" w14:paraId="7C9205C2"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031975" w14:paraId="08F3EC00" w14:textId="77777777">
      <w:pPr>
        <w:ind w:firstLine="560" w:firstLineChars="200"/>
        <w:rPr>
          <w:rFonts w:ascii="仿宋" w:eastAsia="仿宋" w:hAnsi="仿宋" w:cs="仿宋"/>
          <w:sz w:val="28"/>
        </w:rPr>
      </w:pPr>
      <w:r>
        <w:rPr>
          <w:rFonts w:ascii="仿宋" w:eastAsia="仿宋" w:hAnsi="仿宋" w:cs="仿宋" w:hint="eastAsia"/>
          <w:sz w:val="28"/>
        </w:rPr>
        <w:t>沙盘模型制作行业具有全球性影响，因为它为多个国家和地区的经济和产业提供了关键支持。</w:t>
      </w:r>
    </w:p>
    <w:p w:rsidR="00031975" w14:paraId="10B16DAE"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031975" w14:paraId="01C9701A" w14:textId="77777777">
      <w:pPr>
        <w:ind w:firstLine="560" w:firstLineChars="200"/>
        <w:rPr>
          <w:rFonts w:ascii="仿宋" w:eastAsia="仿宋" w:hAnsi="仿宋" w:cs="仿宋"/>
          <w:sz w:val="28"/>
        </w:rPr>
      </w:pPr>
    </w:p>
    <w:p w:rsidR="00031975" w14:paraId="27DE384A" w14:textId="77777777">
      <w:pPr>
        <w:pStyle w:val="Heading1"/>
        <w:ind w:firstLine="560" w:firstLineChars="200"/>
        <w:rPr>
          <w:rFonts w:ascii="仿宋" w:eastAsia="仿宋" w:hAnsi="仿宋" w:cs="仿宋"/>
          <w:sz w:val="28"/>
        </w:rPr>
      </w:pPr>
      <w:bookmarkStart w:id="8" w:name="_Toc5340"/>
      <w:r>
        <w:rPr>
          <w:rFonts w:ascii="仿宋" w:eastAsia="仿宋" w:hAnsi="仿宋" w:cs="仿宋" w:hint="eastAsia"/>
          <w:sz w:val="28"/>
        </w:rPr>
        <w:t>三、沙盘模型制作项目选址方案</w:t>
      </w:r>
      <w:bookmarkEnd w:id="8"/>
    </w:p>
    <w:p w:rsidR="00031975" w14:paraId="1322341F" w14:textId="77777777">
      <w:pPr>
        <w:pStyle w:val="Heading2"/>
        <w:rPr>
          <w:rFonts w:ascii="仿宋" w:eastAsia="仿宋" w:hAnsi="仿宋" w:cs="仿宋"/>
        </w:rPr>
      </w:pPr>
      <w:bookmarkStart w:id="9" w:name="_Toc4512"/>
      <w:r>
        <w:rPr>
          <w:rFonts w:ascii="仿宋" w:eastAsia="仿宋" w:hAnsi="仿宋" w:cs="仿宋" w:hint="eastAsia"/>
        </w:rPr>
        <w:t>（一）沙盘模型制作项目选址原则</w:t>
      </w:r>
      <w:bookmarkEnd w:id="9"/>
    </w:p>
    <w:p w:rsidR="00031975" w14:paraId="22364D73" w14:textId="77777777">
      <w:pPr>
        <w:ind w:firstLine="560" w:firstLineChars="200"/>
        <w:rPr>
          <w:rFonts w:ascii="仿宋" w:eastAsia="仿宋" w:hAnsi="仿宋" w:cs="仿宋"/>
          <w:sz w:val="28"/>
        </w:rPr>
      </w:pPr>
      <w:r>
        <w:rPr>
          <w:rFonts w:ascii="仿宋" w:eastAsia="仿宋" w:hAnsi="仿宋" w:cs="仿宋" w:hint="eastAsia"/>
          <w:sz w:val="28"/>
        </w:rPr>
        <w:t>沙盘模型制作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沙盘模型制作项目的建设与运营过程中不仅实现了经济效益的提升，还顾及社会效益和环境效益，以实现这三者的统一。最终选址将以土地利用最优化为目标，以确保沙盘模型制作项目的可行性和可持续性。</w:t>
      </w:r>
    </w:p>
    <w:p w:rsidR="00031975" w14:paraId="1845F37F" w14:textId="77777777">
      <w:pPr>
        <w:pStyle w:val="Heading2"/>
        <w:ind w:firstLine="560" w:firstLineChars="200"/>
        <w:rPr>
          <w:rFonts w:ascii="仿宋" w:eastAsia="仿宋" w:hAnsi="仿宋" w:cs="仿宋"/>
          <w:sz w:val="28"/>
        </w:rPr>
      </w:pPr>
      <w:bookmarkStart w:id="10" w:name="_Toc21405"/>
      <w:r>
        <w:rPr>
          <w:rFonts w:ascii="仿宋" w:eastAsia="仿宋" w:hAnsi="仿宋" w:cs="仿宋" w:hint="eastAsia"/>
          <w:sz w:val="28"/>
        </w:rPr>
        <w:t>（二）建设区基本情况</w:t>
      </w:r>
      <w:bookmarkEnd w:id="10"/>
    </w:p>
    <w:p w:rsidR="00031975" w14:paraId="4E9B03E3"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该建设区位于（地理位置），总占地面积约（面积大小），毗邻（相邻地点），地理条件优越，交通</w:t>
      </w:r>
    </w:p>
    <w:p w:rsidR="00031975" w14:textId="77777777">
      <w:pPr>
        <w:ind w:firstLine="560" w:firstLineChars="200"/>
        <w:rPr>
          <w:rFonts w:ascii="仿宋" w:eastAsia="仿宋" w:hAnsi="仿宋" w:cs="仿宋"/>
          <w:sz w:val="28"/>
        </w:rPr>
      </w:pPr>
      <w:r>
        <w:rPr>
          <w:rFonts w:ascii="仿宋" w:eastAsia="仿宋" w:hAnsi="仿宋" w:cs="仿宋" w:hint="eastAsia"/>
          <w:sz w:val="28"/>
        </w:rPr>
        <w:t>便利。其气候属于（气候类型），具备（特定的气候特征）。</w:t>
      </w:r>
    </w:p>
    <w:p w:rsidR="00031975" w14:paraId="2BF0F083"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031975" w14:paraId="55478B49"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031975" w14:paraId="34B7441D"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w:t>
      </w:r>
      <w:r>
        <w:rPr>
          <w:rFonts w:ascii="仿宋" w:eastAsia="仿宋" w:hAnsi="仿宋" w:cs="仿宋" w:hint="eastAsia"/>
          <w:sz w:val="28"/>
        </w:rPr>
        <w:t>了良好的生产和运营环境。</w:t>
      </w:r>
    </w:p>
    <w:p w:rsidR="00031975" w14:paraId="75BCE925"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031975" w14:paraId="6B491DC2"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建设区还承载了多个重要的产业园区或工业集聚区，如（列举已存在的重要产业园区）。这些区域已经孵化了众多知名企业，为新投资沙盘模型制作项目提供了合作和资源整合的机会。</w:t>
      </w:r>
    </w:p>
    <w:p w:rsidR="00031975" w14:paraId="6F079C47"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031975" w14:paraId="120332ED" w14:textId="77777777">
      <w:pPr>
        <w:pStyle w:val="Heading2"/>
        <w:ind w:firstLine="560" w:firstLineChars="200"/>
        <w:rPr>
          <w:rFonts w:ascii="仿宋" w:eastAsia="仿宋" w:hAnsi="仿宋" w:cs="仿宋"/>
          <w:sz w:val="28"/>
        </w:rPr>
      </w:pPr>
      <w:bookmarkStart w:id="11" w:name="_Toc9919"/>
      <w:r>
        <w:rPr>
          <w:rFonts w:ascii="仿宋" w:eastAsia="仿宋" w:hAnsi="仿宋" w:cs="仿宋" w:hint="eastAsia"/>
          <w:sz w:val="28"/>
        </w:rPr>
        <w:t>（三）产业发展方向</w:t>
      </w:r>
      <w:bookmarkEnd w:id="11"/>
    </w:p>
    <w:p w:rsidR="00031975" w14:paraId="1FC56D90"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w:t>
      </w:r>
      <w:r>
        <w:rPr>
          <w:rFonts w:ascii="仿宋" w:eastAsia="仿宋" w:hAnsi="仿宋" w:cs="仿宋" w:hint="eastAsia"/>
          <w:sz w:val="28"/>
        </w:rPr>
        <w:t>是多元化和可持续的，以推动地方经济的健康增长和社会可持续发展。以下是该建设区的产业发展方向：</w:t>
      </w:r>
    </w:p>
    <w:p w:rsidR="00031975" w14:paraId="74090161" w14:textId="02F35E9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031975" w14:paraId="1886DECD" w14:textId="4D803BC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031975" w14:paraId="091E1BFE" w14:textId="4B81AC8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w:t>
      </w:r>
      <w:r>
        <w:rPr>
          <w:rFonts w:ascii="仿宋" w:eastAsia="仿宋" w:hAnsi="仿宋" w:cs="仿宋" w:hint="eastAsia"/>
          <w:sz w:val="28"/>
        </w:rPr>
        <w:t>动数字化产业的增长。</w:t>
      </w:r>
    </w:p>
    <w:p w:rsidR="00031975" w14:paraId="6324979E" w14:textId="48C50EE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031975" w14:paraId="0DD97905" w14:textId="4AD9E63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031975" w14:paraId="6B046884" w14:textId="2462E46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031975" w14:paraId="232A7688" w14:textId="00E19512">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7.</w:t>
      </w:r>
    </w:p>
    <w:p w:rsidR="00031975" w14:textId="00E19512">
      <w:pPr>
        <w:ind w:firstLine="560" w:firstLineChars="200"/>
        <w:rPr>
          <w:rFonts w:ascii="仿宋" w:eastAsia="仿宋" w:hAnsi="仿宋" w:cs="仿宋"/>
          <w:sz w:val="28"/>
        </w:rPr>
      </w:pPr>
      <w:r>
        <w:rPr>
          <w:rFonts w:ascii="仿宋" w:eastAsia="仿宋" w:hAnsi="仿宋" w:cs="仿宋" w:hint="eastAsia"/>
          <w:sz w:val="28"/>
        </w:rPr>
        <w:t>环保和可持续发展：强调环保和可持续发展，鼓励可再生能源、废弃物处理和循环</w:t>
      </w:r>
      <w:r>
        <w:rPr>
          <w:rFonts w:ascii="仿宋" w:eastAsia="仿宋" w:hAnsi="仿宋" w:cs="仿宋" w:hint="eastAsia"/>
          <w:sz w:val="28"/>
        </w:rPr>
        <w:t>经济。支持企业采用绿色生产和可持续经营实践。</w:t>
      </w:r>
    </w:p>
    <w:p w:rsidR="00031975" w14:paraId="2F120C82" w14:textId="69208FDB">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031975" w14:paraId="6276AD8B" w14:textId="213BA6DE">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人才培养和创新：加强教育和研究机构，培养高素质人才，支持科研和创新沙盘模型制作项目。鼓励企业与学术界合作，推动科技创新。</w:t>
      </w:r>
    </w:p>
    <w:p w:rsidR="00031975" w14:paraId="7DEC90EC" w14:textId="087D5D95">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031975" w14:paraId="7780AF5B"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031975" w14:paraId="1ED43F8E" w14:textId="77777777">
      <w:pPr>
        <w:pStyle w:val="Heading2"/>
        <w:ind w:firstLine="560" w:firstLineChars="200"/>
        <w:rPr>
          <w:rFonts w:ascii="仿宋" w:eastAsia="仿宋" w:hAnsi="仿宋" w:cs="仿宋"/>
          <w:sz w:val="28"/>
        </w:rPr>
      </w:pPr>
      <w:bookmarkStart w:id="12" w:name="_Toc23614"/>
      <w:r>
        <w:rPr>
          <w:rFonts w:ascii="仿宋" w:eastAsia="仿宋" w:hAnsi="仿宋" w:cs="仿宋" w:hint="eastAsia"/>
          <w:sz w:val="28"/>
        </w:rPr>
        <w:t>（四）沙盘模型制作项目选址综合评价</w:t>
      </w:r>
      <w:bookmarkEnd w:id="12"/>
    </w:p>
    <w:p w:rsidR="00031975" w14:paraId="4F96EA0D"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沙盘模型制作项目选址的考虑因素应包括城乡建设总体规划以及占地使用规划的要求，确保沙盘模型制作项目的布局与当地的城市和农村发展规划相一致。此外，选址应考虑便捷的陆路交通，以便材料运输和工作人员的出行，同时，施工场址应具备方便的条件，以支持沙盘模型制作项目的高效实施。此</w:t>
      </w:r>
    </w:p>
    <w:p w:rsidR="00031975" w14:textId="77777777">
      <w:pPr>
        <w:ind w:firstLine="560" w:firstLineChars="200"/>
        <w:rPr>
          <w:rFonts w:ascii="仿宋" w:eastAsia="仿宋" w:hAnsi="仿宋" w:cs="仿宋"/>
          <w:sz w:val="28"/>
        </w:rPr>
      </w:pPr>
      <w:r>
        <w:rPr>
          <w:rFonts w:ascii="仿宋" w:eastAsia="仿宋" w:hAnsi="仿宋" w:cs="仿宋" w:hint="eastAsia"/>
          <w:sz w:val="28"/>
        </w:rPr>
        <w:t>外，选址也需要与大气污染防治政策、水资源保护政策以及自然生态资源保护政策相一致，以确保沙盘模型制作项目的环保性和可持续性。这些综合因素的考虑将有助于选择最合适的沙盘模型制作项目选址，以支持沙盘模型制作项目的顺利进行。</w:t>
      </w:r>
    </w:p>
    <w:p w:rsidR="00031975" w14:paraId="6B9DC8CA" w14:textId="77777777">
      <w:pPr>
        <w:pStyle w:val="Heading1"/>
        <w:ind w:firstLine="560" w:firstLineChars="200"/>
        <w:rPr>
          <w:rFonts w:ascii="仿宋" w:eastAsia="仿宋" w:hAnsi="仿宋" w:cs="仿宋"/>
          <w:sz w:val="28"/>
        </w:rPr>
      </w:pPr>
      <w:bookmarkStart w:id="13" w:name="_Toc126"/>
      <w:r>
        <w:rPr>
          <w:rFonts w:ascii="仿宋" w:eastAsia="仿宋" w:hAnsi="仿宋" w:cs="仿宋" w:hint="eastAsia"/>
          <w:sz w:val="28"/>
        </w:rPr>
        <w:t>四、技术方案</w:t>
      </w:r>
      <w:bookmarkEnd w:id="13"/>
    </w:p>
    <w:p w:rsidR="00031975" w14:paraId="1F2CE5F2" w14:textId="77777777">
      <w:pPr>
        <w:pStyle w:val="Heading2"/>
        <w:rPr>
          <w:rFonts w:ascii="仿宋" w:eastAsia="仿宋" w:hAnsi="仿宋" w:cs="仿宋"/>
        </w:rPr>
      </w:pPr>
      <w:bookmarkStart w:id="14" w:name="_Toc4402"/>
      <w:r>
        <w:rPr>
          <w:rFonts w:ascii="仿宋" w:eastAsia="仿宋" w:hAnsi="仿宋" w:cs="仿宋" w:hint="eastAsia"/>
        </w:rPr>
        <w:t>（一）企业技术研发分析</w:t>
      </w:r>
      <w:bookmarkEnd w:id="14"/>
    </w:p>
    <w:p w:rsidR="00031975" w14:paraId="187E326F"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031975" w14:paraId="3C6184AC"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031975" w14:paraId="042B84BE" w14:textId="42EDB3C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w:t>
      </w:r>
      <w:r>
        <w:rPr>
          <w:rFonts w:ascii="仿宋" w:eastAsia="仿宋" w:hAnsi="仿宋" w:cs="仿宋" w:hint="eastAsia"/>
          <w:sz w:val="28"/>
        </w:rPr>
        <w:t>这一综合性方法有助于确保技术创新的连贯性和高效性。</w:t>
      </w:r>
    </w:p>
    <w:p w:rsidR="00031975" w14:paraId="149020BA" w14:textId="6478C15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031975" w14:paraId="78443FC8" w14:textId="3407D1B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https://d.book118.com/985232344014011101</w:t>
        </w:r>
      </w:hyperlink>
    </w:p>
    <w:p w:rsidR="00031975">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1975" w14:paraId="7F7671A0" w14:textId="77777777">
    <w:pPr>
      <w:pStyle w:val="Header"/>
      <w:jc w:val="center"/>
      <w:rPr>
        <w:rFonts w:ascii="仿宋" w:eastAsia="仿宋" w:hAnsi="仿宋" w:cs="仿宋"/>
      </w:rPr>
    </w:pPr>
    <w:r>
      <w:rPr>
        <w:rFonts w:ascii="仿宋" w:eastAsia="仿宋" w:hAnsi="仿宋" w:cs="仿宋" w:hint="eastAsia"/>
      </w:rPr>
      <w:t>沙盘模型制作相关项目投资计划书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1975" w14:textId="77777777">
    <w:pPr>
      <w:pStyle w:val="Header"/>
      <w:jc w:val="center"/>
      <w:rPr>
        <w:rFonts w:ascii="仿宋" w:eastAsia="仿宋" w:hAnsi="仿宋" w:cs="仿宋"/>
      </w:rPr>
    </w:pPr>
    <w:r>
      <w:rPr>
        <w:rFonts w:ascii="仿宋" w:eastAsia="仿宋" w:hAnsi="仿宋" w:cs="仿宋" w:hint="eastAsia"/>
      </w:rPr>
      <w:t>沙盘模型制作相关项目投资计划书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1975" w14:textId="77777777">
    <w:pPr>
      <w:pStyle w:val="Header"/>
      <w:jc w:val="center"/>
      <w:rPr>
        <w:rFonts w:ascii="仿宋" w:eastAsia="仿宋" w:hAnsi="仿宋" w:cs="仿宋"/>
      </w:rPr>
    </w:pPr>
    <w:r>
      <w:rPr>
        <w:rFonts w:ascii="仿宋" w:eastAsia="仿宋" w:hAnsi="仿宋" w:cs="仿宋" w:hint="eastAsia"/>
      </w:rPr>
      <w:t>沙盘模型制作相关项目投资计划书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1975" w14:textId="77777777">
    <w:pPr>
      <w:pStyle w:val="Header"/>
      <w:jc w:val="center"/>
      <w:rPr>
        <w:rFonts w:ascii="仿宋" w:eastAsia="仿宋" w:hAnsi="仿宋" w:cs="仿宋"/>
      </w:rPr>
    </w:pPr>
    <w:r>
      <w:rPr>
        <w:rFonts w:ascii="仿宋" w:eastAsia="仿宋" w:hAnsi="仿宋" w:cs="仿宋" w:hint="eastAsia"/>
      </w:rPr>
      <w:t>沙盘模型制作相关项目投资计划书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1975" w14:textId="77777777">
    <w:pPr>
      <w:pStyle w:val="Header"/>
      <w:jc w:val="center"/>
      <w:rPr>
        <w:rFonts w:ascii="仿宋" w:eastAsia="仿宋" w:hAnsi="仿宋" w:cs="仿宋"/>
      </w:rPr>
    </w:pPr>
    <w:r>
      <w:rPr>
        <w:rFonts w:ascii="仿宋" w:eastAsia="仿宋" w:hAnsi="仿宋" w:cs="仿宋" w:hint="eastAsia"/>
      </w:rPr>
      <w:t>沙盘模型制作相关项目投资计划书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1975" w14:textId="77777777">
    <w:pPr>
      <w:pStyle w:val="Header"/>
      <w:jc w:val="center"/>
      <w:rPr>
        <w:rFonts w:ascii="仿宋" w:eastAsia="仿宋" w:hAnsi="仿宋" w:cs="仿宋"/>
      </w:rPr>
    </w:pPr>
    <w:r>
      <w:rPr>
        <w:rFonts w:ascii="仿宋" w:eastAsia="仿宋" w:hAnsi="仿宋" w:cs="仿宋" w:hint="eastAsia"/>
      </w:rPr>
      <w:t>沙盘模型制作相关项目投资计划书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1975" w14:textId="77777777">
    <w:pPr>
      <w:pStyle w:val="Header"/>
      <w:jc w:val="center"/>
      <w:rPr>
        <w:rFonts w:ascii="仿宋" w:eastAsia="仿宋" w:hAnsi="仿宋" w:cs="仿宋"/>
      </w:rPr>
    </w:pPr>
    <w:r>
      <w:rPr>
        <w:rFonts w:ascii="仿宋" w:eastAsia="仿宋" w:hAnsi="仿宋" w:cs="仿宋" w:hint="eastAsia"/>
      </w:rPr>
      <w:t>沙盘模型制作相关项目投资计划书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1975" w14:textId="77777777">
    <w:pPr>
      <w:pStyle w:val="Header"/>
      <w:jc w:val="center"/>
      <w:rPr>
        <w:rFonts w:ascii="仿宋" w:eastAsia="仿宋" w:hAnsi="仿宋" w:cs="仿宋"/>
      </w:rPr>
    </w:pPr>
    <w:r>
      <w:rPr>
        <w:rFonts w:ascii="仿宋" w:eastAsia="仿宋" w:hAnsi="仿宋" w:cs="仿宋" w:hint="eastAsia"/>
      </w:rPr>
      <w:t>沙盘模型制作相关项目投资计划书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1975" w14:textId="77777777">
    <w:pPr>
      <w:pStyle w:val="Header"/>
      <w:jc w:val="center"/>
      <w:rPr>
        <w:rFonts w:ascii="仿宋" w:eastAsia="仿宋" w:hAnsi="仿宋" w:cs="仿宋"/>
      </w:rPr>
    </w:pPr>
    <w:r>
      <w:rPr>
        <w:rFonts w:ascii="仿宋" w:eastAsia="仿宋" w:hAnsi="仿宋" w:cs="仿宋" w:hint="eastAsia"/>
      </w:rPr>
      <w:t>沙盘模型制作相关项目投资计划书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1975" w14:textId="77777777">
    <w:pPr>
      <w:pStyle w:val="Header"/>
      <w:jc w:val="center"/>
      <w:rPr>
        <w:rFonts w:ascii="仿宋" w:eastAsia="仿宋" w:hAnsi="仿宋" w:cs="仿宋"/>
      </w:rPr>
    </w:pPr>
    <w:r>
      <w:rPr>
        <w:rFonts w:ascii="仿宋" w:eastAsia="仿宋" w:hAnsi="仿宋" w:cs="仿宋" w:hint="eastAsia"/>
      </w:rPr>
      <w:t>沙盘模型制作相关项目投资计划书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1975" w14:textId="77777777">
    <w:pPr>
      <w:pStyle w:val="Header"/>
      <w:jc w:val="center"/>
      <w:rPr>
        <w:rFonts w:ascii="仿宋" w:eastAsia="仿宋" w:hAnsi="仿宋" w:cs="仿宋"/>
      </w:rPr>
    </w:pPr>
    <w:r>
      <w:rPr>
        <w:rFonts w:ascii="仿宋" w:eastAsia="仿宋" w:hAnsi="仿宋" w:cs="仿宋" w:hint="eastAsia"/>
      </w:rPr>
      <w:t>沙盘模型制作相关项目投资计划书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1975" w14:textId="77777777">
    <w:pPr>
      <w:pStyle w:val="Header"/>
      <w:jc w:val="center"/>
      <w:rPr>
        <w:rFonts w:ascii="仿宋" w:eastAsia="仿宋" w:hAnsi="仿宋" w:cs="仿宋"/>
      </w:rPr>
    </w:pPr>
    <w:r>
      <w:rPr>
        <w:rFonts w:ascii="仿宋" w:eastAsia="仿宋" w:hAnsi="仿宋" w:cs="仿宋" w:hint="eastAsia"/>
      </w:rPr>
      <w:t>沙盘模型制作相关项目投资计划书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9B24642"/>
    <w:rsid w:val="00031975"/>
    <w:rsid w:val="00997C1E"/>
    <w:rsid w:val="59B246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85B3E9D"/>
  <w15:docId w15:val="{CE0D27C8-56AB-4954-A931-1915D717A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985232344014011101"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3674</Words>
  <Characters>20948</Characters>
  <Application>Microsoft Office Word</Application>
  <DocSecurity>0</DocSecurity>
  <Lines>174</Lines>
  <Paragraphs>49</Paragraphs>
  <ScaleCrop>false</ScaleCrop>
  <Company/>
  <LinksUpToDate>false</LinksUpToDate>
  <CharactersWithSpaces>24573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2023-11-30T12:41:00Z</dcterms:created>
  <dcterms:modified xsi:type="dcterms:W3CDTF">2024-01-02T11:49:00Z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631FB2DE670A4B80BC1F52DE2C8F372B_11</vt:lpwstr>
  </property>
  <property fmtid="{D5CDD505-2E9C-101B-9397-08002B2CF9AE}" pid="3" name="KSOProductBuildVer">
    <vt:lpwstr>2052-12.1.0.15712</vt:lpwstr>
  </property>
</Properties>
</file>