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都市情感项目计划设计方案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9" w:history="1">
        <w:r>
          <w:rPr>
            <w:rFonts w:ascii="仿宋" w:eastAsia="仿宋" w:hAnsi="仿宋" w:cs="仿宋" w:hint="eastAsia"/>
            <w:lang w:eastAsia="zh-CN"/>
          </w:rPr>
          <w:t>前言</w:t>
        </w:r>
        <w:r>
          <w:tab/>
        </w:r>
        <w:r>
          <w:fldChar w:fldCharType="begin"/>
        </w:r>
        <w:r>
          <w:instrText xml:space="preserve"> PAGEREF _Toc7099 \h </w:instrText>
        </w:r>
        <w:r>
          <w:fldChar w:fldCharType="separate"/>
        </w:r>
        <w:r>
          <w:t>3</w:t>
        </w:r>
        <w:r>
          <w:fldChar w:fldCharType="end"/>
        </w:r>
      </w:hyperlink>
    </w:p>
    <w:p>
      <w:pPr>
        <w:pStyle w:val="TOC1"/>
        <w:tabs>
          <w:tab w:val="right" w:leader="dot" w:pos="8306"/>
        </w:tabs>
      </w:pPr>
      <w:hyperlink w:anchor="_Toc21758" w:history="1">
        <w:r>
          <w:rPr>
            <w:rFonts w:ascii="仿宋" w:eastAsia="仿宋" w:hAnsi="仿宋" w:cs="仿宋" w:hint="eastAsia"/>
            <w:lang w:eastAsia="zh-CN"/>
          </w:rPr>
          <w:t>一、都市情感项目可持续发展</w:t>
        </w:r>
        <w:r>
          <w:tab/>
        </w:r>
        <w:r>
          <w:fldChar w:fldCharType="begin"/>
        </w:r>
        <w:r>
          <w:instrText xml:space="preserve"> PAGEREF _Toc21758 \h </w:instrText>
        </w:r>
        <w:r>
          <w:fldChar w:fldCharType="separate"/>
        </w:r>
        <w:r>
          <w:t>3</w:t>
        </w:r>
        <w:r>
          <w:fldChar w:fldCharType="end"/>
        </w:r>
      </w:hyperlink>
    </w:p>
    <w:p>
      <w:pPr>
        <w:pStyle w:val="TOC2"/>
        <w:tabs>
          <w:tab w:val="right" w:leader="dot" w:pos="8306"/>
        </w:tabs>
      </w:pPr>
      <w:hyperlink w:anchor="_Toc1631" w:history="1">
        <w:r>
          <w:rPr>
            <w:rFonts w:ascii="仿宋" w:eastAsia="仿宋" w:hAnsi="仿宋" w:cs="仿宋" w:hint="eastAsia"/>
            <w:lang w:eastAsia="zh-CN"/>
          </w:rPr>
          <w:t>(一)、可持续战略与实践</w:t>
        </w:r>
        <w:r>
          <w:tab/>
        </w:r>
        <w:r>
          <w:fldChar w:fldCharType="begin"/>
        </w:r>
        <w:r>
          <w:instrText xml:space="preserve"> PAGEREF _Toc1631 \h </w:instrText>
        </w:r>
        <w:r>
          <w:fldChar w:fldCharType="separate"/>
        </w:r>
        <w:r>
          <w:t>3</w:t>
        </w:r>
        <w:r>
          <w:fldChar w:fldCharType="end"/>
        </w:r>
      </w:hyperlink>
    </w:p>
    <w:p>
      <w:pPr>
        <w:pStyle w:val="TOC2"/>
        <w:tabs>
          <w:tab w:val="right" w:leader="dot" w:pos="8306"/>
        </w:tabs>
      </w:pPr>
      <w:hyperlink w:anchor="_Toc18793" w:history="1">
        <w:r>
          <w:rPr>
            <w:rFonts w:ascii="仿宋" w:eastAsia="仿宋" w:hAnsi="仿宋" w:cs="仿宋" w:hint="eastAsia"/>
            <w:lang w:eastAsia="zh-CN"/>
          </w:rPr>
          <w:t>(二)、环保与社会责任</w:t>
        </w:r>
        <w:r>
          <w:tab/>
        </w:r>
        <w:r>
          <w:fldChar w:fldCharType="begin"/>
        </w:r>
        <w:r>
          <w:instrText xml:space="preserve"> PAGEREF _Toc18793 \h </w:instrText>
        </w:r>
        <w:r>
          <w:fldChar w:fldCharType="separate"/>
        </w:r>
        <w:r>
          <w:t>4</w:t>
        </w:r>
        <w:r>
          <w:fldChar w:fldCharType="end"/>
        </w:r>
      </w:hyperlink>
    </w:p>
    <w:p>
      <w:pPr>
        <w:pStyle w:val="TOC1"/>
        <w:tabs>
          <w:tab w:val="right" w:leader="dot" w:pos="8306"/>
        </w:tabs>
      </w:pPr>
      <w:hyperlink w:anchor="_Toc28344" w:history="1">
        <w:r>
          <w:rPr>
            <w:rFonts w:ascii="仿宋" w:eastAsia="仿宋" w:hAnsi="仿宋" w:cs="仿宋" w:hint="eastAsia"/>
            <w:lang w:eastAsia="zh-CN"/>
          </w:rPr>
          <w:t>二、都市情感项目土建工程</w:t>
        </w:r>
        <w:r>
          <w:tab/>
        </w:r>
        <w:r>
          <w:fldChar w:fldCharType="begin"/>
        </w:r>
        <w:r>
          <w:instrText xml:space="preserve"> PAGEREF _Toc28344 \h </w:instrText>
        </w:r>
        <w:r>
          <w:fldChar w:fldCharType="separate"/>
        </w:r>
        <w:r>
          <w:t>5</w:t>
        </w:r>
        <w:r>
          <w:fldChar w:fldCharType="end"/>
        </w:r>
      </w:hyperlink>
    </w:p>
    <w:p>
      <w:pPr>
        <w:pStyle w:val="TOC2"/>
        <w:tabs>
          <w:tab w:val="right" w:leader="dot" w:pos="8306"/>
        </w:tabs>
      </w:pPr>
      <w:hyperlink w:anchor="_Toc6071" w:history="1">
        <w:r>
          <w:rPr>
            <w:rFonts w:ascii="仿宋" w:eastAsia="仿宋" w:hAnsi="仿宋" w:cs="仿宋" w:hint="eastAsia"/>
            <w:lang w:eastAsia="zh-CN"/>
          </w:rPr>
          <w:t>(一)、建筑工程设计原则</w:t>
        </w:r>
        <w:r>
          <w:tab/>
        </w:r>
        <w:r>
          <w:fldChar w:fldCharType="begin"/>
        </w:r>
        <w:r>
          <w:instrText xml:space="preserve"> PAGEREF _Toc6071 \h </w:instrText>
        </w:r>
        <w:r>
          <w:fldChar w:fldCharType="separate"/>
        </w:r>
        <w:r>
          <w:t>5</w:t>
        </w:r>
        <w:r>
          <w:fldChar w:fldCharType="end"/>
        </w:r>
      </w:hyperlink>
    </w:p>
    <w:p>
      <w:pPr>
        <w:pStyle w:val="TOC2"/>
        <w:tabs>
          <w:tab w:val="right" w:leader="dot" w:pos="8306"/>
        </w:tabs>
      </w:pPr>
      <w:hyperlink w:anchor="_Toc25953" w:history="1">
        <w:r>
          <w:rPr>
            <w:rFonts w:ascii="仿宋" w:eastAsia="仿宋" w:hAnsi="仿宋" w:cs="仿宋" w:hint="eastAsia"/>
            <w:lang w:eastAsia="zh-CN"/>
          </w:rPr>
          <w:t>(二)、土建工程设计年限及安全等级</w:t>
        </w:r>
        <w:r>
          <w:tab/>
        </w:r>
        <w:r>
          <w:fldChar w:fldCharType="begin"/>
        </w:r>
        <w:r>
          <w:instrText xml:space="preserve"> PAGEREF _Toc25953 \h </w:instrText>
        </w:r>
        <w:r>
          <w:fldChar w:fldCharType="separate"/>
        </w:r>
        <w:r>
          <w:t>6</w:t>
        </w:r>
        <w:r>
          <w:fldChar w:fldCharType="end"/>
        </w:r>
      </w:hyperlink>
    </w:p>
    <w:p>
      <w:pPr>
        <w:pStyle w:val="TOC2"/>
        <w:tabs>
          <w:tab w:val="right" w:leader="dot" w:pos="8306"/>
        </w:tabs>
      </w:pPr>
      <w:hyperlink w:anchor="_Toc10275" w:history="1">
        <w:r>
          <w:rPr>
            <w:rFonts w:ascii="仿宋" w:eastAsia="仿宋" w:hAnsi="仿宋" w:cs="仿宋" w:hint="eastAsia"/>
            <w:lang w:eastAsia="zh-CN"/>
          </w:rPr>
          <w:t>(三)、建筑工程设计总体要求</w:t>
        </w:r>
        <w:r>
          <w:tab/>
        </w:r>
        <w:r>
          <w:fldChar w:fldCharType="begin"/>
        </w:r>
        <w:r>
          <w:instrText xml:space="preserve"> PAGEREF _Toc10275 \h </w:instrText>
        </w:r>
        <w:r>
          <w:fldChar w:fldCharType="separate"/>
        </w:r>
        <w:r>
          <w:t>7</w:t>
        </w:r>
        <w:r>
          <w:fldChar w:fldCharType="end"/>
        </w:r>
      </w:hyperlink>
    </w:p>
    <w:p>
      <w:pPr>
        <w:pStyle w:val="TOC2"/>
        <w:tabs>
          <w:tab w:val="right" w:leader="dot" w:pos="8306"/>
        </w:tabs>
      </w:pPr>
      <w:hyperlink w:anchor="_Toc2959" w:history="1">
        <w:r>
          <w:rPr>
            <w:rFonts w:ascii="仿宋" w:eastAsia="仿宋" w:hAnsi="仿宋" w:cs="仿宋" w:hint="eastAsia"/>
            <w:lang w:eastAsia="zh-CN"/>
          </w:rPr>
          <w:t>(四)、土建工程建设指标</w:t>
        </w:r>
        <w:r>
          <w:tab/>
        </w:r>
        <w:r>
          <w:fldChar w:fldCharType="begin"/>
        </w:r>
        <w:r>
          <w:instrText xml:space="preserve"> PAGEREF _Toc2959 \h </w:instrText>
        </w:r>
        <w:r>
          <w:fldChar w:fldCharType="separate"/>
        </w:r>
        <w:r>
          <w:t>8</w:t>
        </w:r>
        <w:r>
          <w:fldChar w:fldCharType="end"/>
        </w:r>
      </w:hyperlink>
    </w:p>
    <w:p>
      <w:pPr>
        <w:pStyle w:val="TOC1"/>
        <w:tabs>
          <w:tab w:val="right" w:leader="dot" w:pos="8306"/>
        </w:tabs>
      </w:pPr>
      <w:hyperlink w:anchor="_Toc4450" w:history="1">
        <w:r>
          <w:rPr>
            <w:rFonts w:ascii="仿宋" w:eastAsia="仿宋" w:hAnsi="仿宋" w:cs="仿宋" w:hint="eastAsia"/>
            <w:lang w:eastAsia="zh-CN"/>
          </w:rPr>
          <w:t>三、都市情感项目选址可行性分析</w:t>
        </w:r>
        <w:r>
          <w:tab/>
        </w:r>
        <w:r>
          <w:fldChar w:fldCharType="begin"/>
        </w:r>
        <w:r>
          <w:instrText xml:space="preserve"> PAGEREF _Toc4450 \h </w:instrText>
        </w:r>
        <w:r>
          <w:fldChar w:fldCharType="separate"/>
        </w:r>
        <w:r>
          <w:t>8</w:t>
        </w:r>
        <w:r>
          <w:fldChar w:fldCharType="end"/>
        </w:r>
      </w:hyperlink>
    </w:p>
    <w:p>
      <w:pPr>
        <w:pStyle w:val="TOC2"/>
        <w:tabs>
          <w:tab w:val="right" w:leader="dot" w:pos="8306"/>
        </w:tabs>
      </w:pPr>
      <w:hyperlink w:anchor="_Toc5653" w:history="1">
        <w:r>
          <w:rPr>
            <w:rFonts w:ascii="仿宋" w:eastAsia="仿宋" w:hAnsi="仿宋" w:cs="仿宋" w:hint="eastAsia"/>
            <w:lang w:eastAsia="zh-CN"/>
          </w:rPr>
          <w:t>(一)、都市情感项目选址</w:t>
        </w:r>
        <w:r>
          <w:tab/>
        </w:r>
        <w:r>
          <w:fldChar w:fldCharType="begin"/>
        </w:r>
        <w:r>
          <w:instrText xml:space="preserve"> PAGEREF _Toc5653 \h </w:instrText>
        </w:r>
        <w:r>
          <w:fldChar w:fldCharType="separate"/>
        </w:r>
        <w:r>
          <w:t>8</w:t>
        </w:r>
        <w:r>
          <w:fldChar w:fldCharType="end"/>
        </w:r>
      </w:hyperlink>
    </w:p>
    <w:p>
      <w:pPr>
        <w:pStyle w:val="TOC2"/>
        <w:tabs>
          <w:tab w:val="right" w:leader="dot" w:pos="8306"/>
        </w:tabs>
      </w:pPr>
      <w:hyperlink w:anchor="_Toc4650" w:history="1">
        <w:r>
          <w:rPr>
            <w:rFonts w:ascii="仿宋" w:eastAsia="仿宋" w:hAnsi="仿宋" w:cs="仿宋" w:hint="eastAsia"/>
            <w:lang w:eastAsia="zh-CN"/>
          </w:rPr>
          <w:t>(二)、用地控制指标</w:t>
        </w:r>
        <w:r>
          <w:tab/>
        </w:r>
        <w:r>
          <w:fldChar w:fldCharType="begin"/>
        </w:r>
        <w:r>
          <w:instrText xml:space="preserve"> PAGEREF _Toc4650 \h </w:instrText>
        </w:r>
        <w:r>
          <w:fldChar w:fldCharType="separate"/>
        </w:r>
        <w:r>
          <w:t>8</w:t>
        </w:r>
        <w:r>
          <w:fldChar w:fldCharType="end"/>
        </w:r>
      </w:hyperlink>
    </w:p>
    <w:p>
      <w:pPr>
        <w:pStyle w:val="TOC2"/>
        <w:tabs>
          <w:tab w:val="right" w:leader="dot" w:pos="8306"/>
        </w:tabs>
      </w:pPr>
      <w:hyperlink w:anchor="_Toc22865" w:history="1">
        <w:r>
          <w:rPr>
            <w:rFonts w:ascii="仿宋" w:eastAsia="仿宋" w:hAnsi="仿宋" w:cs="仿宋" w:hint="eastAsia"/>
            <w:lang w:eastAsia="zh-CN"/>
          </w:rPr>
          <w:t>(三)、节约用地措施</w:t>
        </w:r>
        <w:r>
          <w:tab/>
        </w:r>
        <w:r>
          <w:fldChar w:fldCharType="begin"/>
        </w:r>
        <w:r>
          <w:instrText xml:space="preserve"> PAGEREF _Toc22865 \h </w:instrText>
        </w:r>
        <w:r>
          <w:fldChar w:fldCharType="separate"/>
        </w:r>
        <w:r>
          <w:t>10</w:t>
        </w:r>
        <w:r>
          <w:fldChar w:fldCharType="end"/>
        </w:r>
      </w:hyperlink>
    </w:p>
    <w:p>
      <w:pPr>
        <w:pStyle w:val="TOC2"/>
        <w:tabs>
          <w:tab w:val="right" w:leader="dot" w:pos="8306"/>
        </w:tabs>
      </w:pPr>
      <w:hyperlink w:anchor="_Toc983" w:history="1">
        <w:r>
          <w:rPr>
            <w:rFonts w:ascii="仿宋" w:eastAsia="仿宋" w:hAnsi="仿宋" w:cs="仿宋" w:hint="eastAsia"/>
            <w:lang w:eastAsia="zh-CN"/>
          </w:rPr>
          <w:t>(四)、总图布置方案</w:t>
        </w:r>
        <w:r>
          <w:tab/>
        </w:r>
        <w:r>
          <w:fldChar w:fldCharType="begin"/>
        </w:r>
        <w:r>
          <w:instrText xml:space="preserve"> PAGEREF _Toc983 \h </w:instrText>
        </w:r>
        <w:r>
          <w:fldChar w:fldCharType="separate"/>
        </w:r>
        <w:r>
          <w:t>11</w:t>
        </w:r>
        <w:r>
          <w:fldChar w:fldCharType="end"/>
        </w:r>
      </w:hyperlink>
    </w:p>
    <w:p>
      <w:pPr>
        <w:pStyle w:val="TOC2"/>
        <w:tabs>
          <w:tab w:val="right" w:leader="dot" w:pos="8306"/>
        </w:tabs>
      </w:pPr>
      <w:hyperlink w:anchor="_Toc11714" w:history="1">
        <w:r>
          <w:rPr>
            <w:rFonts w:ascii="仿宋" w:eastAsia="仿宋" w:hAnsi="仿宋" w:cs="仿宋" w:hint="eastAsia"/>
            <w:lang w:eastAsia="zh-CN"/>
          </w:rPr>
          <w:t>(五)、选址综合评价</w:t>
        </w:r>
        <w:r>
          <w:tab/>
        </w:r>
        <w:r>
          <w:fldChar w:fldCharType="begin"/>
        </w:r>
        <w:r>
          <w:instrText xml:space="preserve"> PAGEREF _Toc11714 \h </w:instrText>
        </w:r>
        <w:r>
          <w:fldChar w:fldCharType="separate"/>
        </w:r>
        <w:r>
          <w:t>12</w:t>
        </w:r>
        <w:r>
          <w:fldChar w:fldCharType="end"/>
        </w:r>
      </w:hyperlink>
    </w:p>
    <w:p>
      <w:pPr>
        <w:pStyle w:val="TOC1"/>
        <w:tabs>
          <w:tab w:val="right" w:leader="dot" w:pos="8306"/>
        </w:tabs>
      </w:pPr>
      <w:hyperlink w:anchor="_Toc30521" w:history="1">
        <w:r>
          <w:rPr>
            <w:rFonts w:ascii="仿宋" w:eastAsia="仿宋" w:hAnsi="仿宋" w:cs="仿宋" w:hint="eastAsia"/>
            <w:lang w:eastAsia="zh-CN"/>
          </w:rPr>
          <w:t>四、都市情感项目建设单位说明</w:t>
        </w:r>
        <w:r>
          <w:tab/>
        </w:r>
        <w:r>
          <w:fldChar w:fldCharType="begin"/>
        </w:r>
        <w:r>
          <w:instrText xml:space="preserve"> PAGEREF _Toc30521 \h </w:instrText>
        </w:r>
        <w:r>
          <w:fldChar w:fldCharType="separate"/>
        </w:r>
        <w:r>
          <w:t>13</w:t>
        </w:r>
        <w:r>
          <w:fldChar w:fldCharType="end"/>
        </w:r>
      </w:hyperlink>
    </w:p>
    <w:p>
      <w:pPr>
        <w:pStyle w:val="TOC2"/>
        <w:tabs>
          <w:tab w:val="right" w:leader="dot" w:pos="8306"/>
        </w:tabs>
      </w:pPr>
      <w:hyperlink w:anchor="_Toc14874" w:history="1">
        <w:r>
          <w:rPr>
            <w:rFonts w:ascii="仿宋" w:eastAsia="仿宋" w:hAnsi="仿宋" w:cs="仿宋" w:hint="eastAsia"/>
            <w:lang w:eastAsia="zh-CN"/>
          </w:rPr>
          <w:t>(一)、都市情感项目承办单位基本情况</w:t>
        </w:r>
        <w:r>
          <w:tab/>
        </w:r>
        <w:r>
          <w:fldChar w:fldCharType="begin"/>
        </w:r>
        <w:r>
          <w:instrText xml:space="preserve"> PAGEREF _Toc14874 \h </w:instrText>
        </w:r>
        <w:r>
          <w:fldChar w:fldCharType="separate"/>
        </w:r>
        <w:r>
          <w:t>13</w:t>
        </w:r>
        <w:r>
          <w:fldChar w:fldCharType="end"/>
        </w:r>
      </w:hyperlink>
    </w:p>
    <w:p>
      <w:pPr>
        <w:pStyle w:val="TOC2"/>
        <w:tabs>
          <w:tab w:val="right" w:leader="dot" w:pos="8306"/>
        </w:tabs>
      </w:pPr>
      <w:hyperlink w:anchor="_Toc29908" w:history="1">
        <w:r>
          <w:rPr>
            <w:rFonts w:ascii="仿宋" w:eastAsia="仿宋" w:hAnsi="仿宋" w:cs="仿宋" w:hint="eastAsia"/>
            <w:lang w:eastAsia="zh-CN"/>
          </w:rPr>
          <w:t>(二)、公司经济效益分析</w:t>
        </w:r>
        <w:r>
          <w:tab/>
        </w:r>
        <w:r>
          <w:fldChar w:fldCharType="begin"/>
        </w:r>
        <w:r>
          <w:instrText xml:space="preserve"> PAGEREF _Toc29908 \h </w:instrText>
        </w:r>
        <w:r>
          <w:fldChar w:fldCharType="separate"/>
        </w:r>
        <w:r>
          <w:t>14</w:t>
        </w:r>
        <w:r>
          <w:fldChar w:fldCharType="end"/>
        </w:r>
      </w:hyperlink>
    </w:p>
    <w:p>
      <w:pPr>
        <w:pStyle w:val="TOC1"/>
        <w:tabs>
          <w:tab w:val="right" w:leader="dot" w:pos="8306"/>
        </w:tabs>
      </w:pPr>
      <w:hyperlink w:anchor="_Toc22275" w:history="1">
        <w:r>
          <w:rPr>
            <w:rFonts w:ascii="仿宋" w:eastAsia="仿宋" w:hAnsi="仿宋" w:cs="仿宋" w:hint="eastAsia"/>
            <w:lang w:eastAsia="zh-CN"/>
          </w:rPr>
          <w:t>五、产品规划分析</w:t>
        </w:r>
        <w:r>
          <w:tab/>
        </w:r>
        <w:r>
          <w:fldChar w:fldCharType="begin"/>
        </w:r>
        <w:r>
          <w:instrText xml:space="preserve"> PAGEREF _Toc22275 \h </w:instrText>
        </w:r>
        <w:r>
          <w:fldChar w:fldCharType="separate"/>
        </w:r>
        <w:r>
          <w:t>15</w:t>
        </w:r>
        <w:r>
          <w:fldChar w:fldCharType="end"/>
        </w:r>
      </w:hyperlink>
    </w:p>
    <w:p>
      <w:pPr>
        <w:pStyle w:val="TOC2"/>
        <w:tabs>
          <w:tab w:val="right" w:leader="dot" w:pos="8306"/>
        </w:tabs>
      </w:pPr>
      <w:hyperlink w:anchor="_Toc25620" w:history="1">
        <w:r>
          <w:rPr>
            <w:rFonts w:ascii="仿宋" w:eastAsia="仿宋" w:hAnsi="仿宋" w:cs="仿宋" w:hint="eastAsia"/>
            <w:lang w:eastAsia="zh-CN"/>
          </w:rPr>
          <w:t>(一)、产品规划</w:t>
        </w:r>
        <w:r>
          <w:tab/>
        </w:r>
        <w:r>
          <w:fldChar w:fldCharType="begin"/>
        </w:r>
        <w:r>
          <w:instrText xml:space="preserve"> PAGEREF _Toc25620 \h </w:instrText>
        </w:r>
        <w:r>
          <w:fldChar w:fldCharType="separate"/>
        </w:r>
        <w:r>
          <w:t>15</w:t>
        </w:r>
        <w:r>
          <w:fldChar w:fldCharType="end"/>
        </w:r>
      </w:hyperlink>
    </w:p>
    <w:p>
      <w:pPr>
        <w:pStyle w:val="TOC2"/>
        <w:tabs>
          <w:tab w:val="right" w:leader="dot" w:pos="8306"/>
        </w:tabs>
      </w:pPr>
      <w:hyperlink w:anchor="_Toc8692" w:history="1">
        <w:r>
          <w:rPr>
            <w:rFonts w:ascii="仿宋" w:eastAsia="仿宋" w:hAnsi="仿宋" w:cs="仿宋" w:hint="eastAsia"/>
            <w:lang w:eastAsia="zh-CN"/>
          </w:rPr>
          <w:t>(二)、建设规模</w:t>
        </w:r>
        <w:r>
          <w:tab/>
        </w:r>
        <w:r>
          <w:fldChar w:fldCharType="begin"/>
        </w:r>
        <w:r>
          <w:instrText xml:space="preserve"> PAGEREF _Toc8692 \h </w:instrText>
        </w:r>
        <w:r>
          <w:fldChar w:fldCharType="separate"/>
        </w:r>
        <w:r>
          <w:t>15</w:t>
        </w:r>
        <w:r>
          <w:fldChar w:fldCharType="end"/>
        </w:r>
      </w:hyperlink>
    </w:p>
    <w:p>
      <w:pPr>
        <w:pStyle w:val="TOC1"/>
        <w:tabs>
          <w:tab w:val="right" w:leader="dot" w:pos="8306"/>
        </w:tabs>
      </w:pPr>
      <w:hyperlink w:anchor="_Toc31052" w:history="1">
        <w:r>
          <w:rPr>
            <w:rFonts w:ascii="仿宋" w:eastAsia="仿宋" w:hAnsi="仿宋" w:cs="仿宋" w:hint="eastAsia"/>
            <w:lang w:eastAsia="zh-CN"/>
          </w:rPr>
          <w:t>六、都市情感项目绩效评估</w:t>
        </w:r>
        <w:r>
          <w:tab/>
        </w:r>
        <w:r>
          <w:fldChar w:fldCharType="begin"/>
        </w:r>
        <w:r>
          <w:instrText xml:space="preserve"> PAGEREF _Toc31052 \h </w:instrText>
        </w:r>
        <w:r>
          <w:fldChar w:fldCharType="separate"/>
        </w:r>
        <w:r>
          <w:t>17</w:t>
        </w:r>
        <w:r>
          <w:fldChar w:fldCharType="end"/>
        </w:r>
      </w:hyperlink>
    </w:p>
    <w:p>
      <w:pPr>
        <w:pStyle w:val="TOC2"/>
        <w:tabs>
          <w:tab w:val="right" w:leader="dot" w:pos="8306"/>
        </w:tabs>
      </w:pPr>
      <w:hyperlink w:anchor="_Toc16329" w:history="1">
        <w:r>
          <w:rPr>
            <w:rFonts w:ascii="仿宋" w:eastAsia="仿宋" w:hAnsi="仿宋" w:cs="仿宋" w:hint="eastAsia"/>
            <w:lang w:eastAsia="zh-CN"/>
          </w:rPr>
          <w:t>(一)、绩效评估指标</w:t>
        </w:r>
        <w:r>
          <w:tab/>
        </w:r>
        <w:r>
          <w:fldChar w:fldCharType="begin"/>
        </w:r>
        <w:r>
          <w:instrText xml:space="preserve"> PAGEREF _Toc16329 \h </w:instrText>
        </w:r>
        <w:r>
          <w:fldChar w:fldCharType="separate"/>
        </w:r>
        <w:r>
          <w:t>17</w:t>
        </w:r>
        <w:r>
          <w:fldChar w:fldCharType="end"/>
        </w:r>
      </w:hyperlink>
    </w:p>
    <w:p>
      <w:pPr>
        <w:pStyle w:val="TOC2"/>
        <w:tabs>
          <w:tab w:val="right" w:leader="dot" w:pos="8306"/>
        </w:tabs>
      </w:pPr>
      <w:hyperlink w:anchor="_Toc18550" w:history="1">
        <w:r>
          <w:rPr>
            <w:rFonts w:ascii="仿宋" w:eastAsia="仿宋" w:hAnsi="仿宋" w:cs="仿宋" w:hint="eastAsia"/>
            <w:lang w:eastAsia="zh-CN"/>
          </w:rPr>
          <w:t>(二)、绩效评估方法</w:t>
        </w:r>
        <w:r>
          <w:tab/>
        </w:r>
        <w:r>
          <w:fldChar w:fldCharType="begin"/>
        </w:r>
        <w:r>
          <w:instrText xml:space="preserve"> PAGEREF _Toc18550 \h </w:instrText>
        </w:r>
        <w:r>
          <w:fldChar w:fldCharType="separate"/>
        </w:r>
        <w:r>
          <w:t>18</w:t>
        </w:r>
        <w:r>
          <w:fldChar w:fldCharType="end"/>
        </w:r>
      </w:hyperlink>
    </w:p>
    <w:p>
      <w:pPr>
        <w:pStyle w:val="TOC2"/>
        <w:tabs>
          <w:tab w:val="right" w:leader="dot" w:pos="8306"/>
        </w:tabs>
      </w:pPr>
      <w:hyperlink w:anchor="_Toc5368" w:history="1">
        <w:r>
          <w:rPr>
            <w:rFonts w:ascii="仿宋" w:eastAsia="仿宋" w:hAnsi="仿宋" w:cs="仿宋" w:hint="eastAsia"/>
            <w:lang w:eastAsia="zh-CN"/>
          </w:rPr>
          <w:t>(三)、绩效评估周期</w:t>
        </w:r>
        <w:r>
          <w:tab/>
        </w:r>
        <w:r>
          <w:fldChar w:fldCharType="begin"/>
        </w:r>
        <w:r>
          <w:instrText xml:space="preserve"> PAGEREF _Toc5368 \h </w:instrText>
        </w:r>
        <w:r>
          <w:fldChar w:fldCharType="separate"/>
        </w:r>
        <w:r>
          <w:t>19</w:t>
        </w:r>
        <w:r>
          <w:fldChar w:fldCharType="end"/>
        </w:r>
      </w:hyperlink>
    </w:p>
    <w:p>
      <w:pPr>
        <w:pStyle w:val="TOC1"/>
        <w:tabs>
          <w:tab w:val="right" w:leader="dot" w:pos="8306"/>
        </w:tabs>
      </w:pPr>
      <w:hyperlink w:anchor="_Toc19202" w:history="1">
        <w:r>
          <w:rPr>
            <w:rFonts w:ascii="仿宋" w:eastAsia="仿宋" w:hAnsi="仿宋" w:cs="仿宋" w:hint="eastAsia"/>
            <w:lang w:eastAsia="zh-CN"/>
          </w:rPr>
          <w:t>七、都市情感项目风险管理</w:t>
        </w:r>
        <w:r>
          <w:tab/>
        </w:r>
        <w:r>
          <w:fldChar w:fldCharType="begin"/>
        </w:r>
        <w:r>
          <w:instrText xml:space="preserve"> PAGEREF _Toc19202 \h </w:instrText>
        </w:r>
        <w:r>
          <w:fldChar w:fldCharType="separate"/>
        </w:r>
        <w:r>
          <w:t>20</w:t>
        </w:r>
        <w:r>
          <w:fldChar w:fldCharType="end"/>
        </w:r>
      </w:hyperlink>
    </w:p>
    <w:p>
      <w:pPr>
        <w:pStyle w:val="TOC2"/>
        <w:tabs>
          <w:tab w:val="right" w:leader="dot" w:pos="8306"/>
        </w:tabs>
      </w:pPr>
      <w:hyperlink w:anchor="_Toc10399" w:history="1">
        <w:r>
          <w:rPr>
            <w:rFonts w:ascii="仿宋" w:eastAsia="仿宋" w:hAnsi="仿宋" w:cs="仿宋" w:hint="eastAsia"/>
            <w:lang w:eastAsia="zh-CN"/>
          </w:rPr>
          <w:t>(一)、风险识别与评估</w:t>
        </w:r>
        <w:r>
          <w:tab/>
        </w:r>
        <w:r>
          <w:fldChar w:fldCharType="begin"/>
        </w:r>
        <w:r>
          <w:instrText xml:space="preserve"> PAGEREF _Toc10399 \h </w:instrText>
        </w:r>
        <w:r>
          <w:fldChar w:fldCharType="separate"/>
        </w:r>
        <w:r>
          <w:t>20</w:t>
        </w:r>
        <w:r>
          <w:fldChar w:fldCharType="end"/>
        </w:r>
      </w:hyperlink>
    </w:p>
    <w:p>
      <w:pPr>
        <w:pStyle w:val="TOC2"/>
        <w:tabs>
          <w:tab w:val="right" w:leader="dot" w:pos="8306"/>
        </w:tabs>
      </w:pPr>
      <w:hyperlink w:anchor="_Toc22858" w:history="1">
        <w:r>
          <w:rPr>
            <w:rFonts w:ascii="仿宋" w:eastAsia="仿宋" w:hAnsi="仿宋" w:cs="仿宋" w:hint="eastAsia"/>
            <w:lang w:eastAsia="zh-CN"/>
          </w:rPr>
          <w:t>(二)、风险应对策略</w:t>
        </w:r>
        <w:r>
          <w:tab/>
        </w:r>
        <w:r>
          <w:fldChar w:fldCharType="begin"/>
        </w:r>
        <w:r>
          <w:instrText xml:space="preserve"> PAGEREF _Toc22858 \h </w:instrText>
        </w:r>
        <w:r>
          <w:fldChar w:fldCharType="separate"/>
        </w:r>
        <w:r>
          <w:t>21</w:t>
        </w:r>
        <w:r>
          <w:fldChar w:fldCharType="end"/>
        </w:r>
      </w:hyperlink>
    </w:p>
    <w:p>
      <w:pPr>
        <w:pStyle w:val="TOC2"/>
        <w:tabs>
          <w:tab w:val="right" w:leader="dot" w:pos="8306"/>
        </w:tabs>
      </w:pPr>
      <w:hyperlink w:anchor="_Toc20663" w:history="1">
        <w:r>
          <w:rPr>
            <w:rFonts w:ascii="仿宋" w:eastAsia="仿宋" w:hAnsi="仿宋" w:cs="仿宋" w:hint="eastAsia"/>
            <w:lang w:eastAsia="zh-CN"/>
          </w:rPr>
          <w:t>(三)、风险监控与控制</w:t>
        </w:r>
        <w:r>
          <w:tab/>
        </w:r>
        <w:r>
          <w:fldChar w:fldCharType="begin"/>
        </w:r>
        <w:r>
          <w:instrText xml:space="preserve"> PAGEREF _Toc20663 \h </w:instrText>
        </w:r>
        <w:r>
          <w:fldChar w:fldCharType="separate"/>
        </w:r>
        <w:r>
          <w:t>23</w:t>
        </w:r>
        <w:r>
          <w:fldChar w:fldCharType="end"/>
        </w:r>
      </w:hyperlink>
    </w:p>
    <w:p>
      <w:pPr>
        <w:pStyle w:val="TOC1"/>
        <w:tabs>
          <w:tab w:val="right" w:leader="dot" w:pos="8306"/>
        </w:tabs>
      </w:pPr>
      <w:hyperlink w:anchor="_Toc23639" w:history="1">
        <w:r>
          <w:rPr>
            <w:rFonts w:ascii="仿宋" w:eastAsia="仿宋" w:hAnsi="仿宋" w:cs="仿宋" w:hint="eastAsia"/>
            <w:lang w:eastAsia="zh-CN"/>
          </w:rPr>
          <w:t>八、都市情感项目计划安排</w:t>
        </w:r>
        <w:r>
          <w:tab/>
        </w:r>
        <w:r>
          <w:fldChar w:fldCharType="begin"/>
        </w:r>
        <w:r>
          <w:instrText xml:space="preserve"> PAGEREF _Toc23639 \h </w:instrText>
        </w:r>
        <w:r>
          <w:fldChar w:fldCharType="separate"/>
        </w:r>
        <w:r>
          <w:t>24</w:t>
        </w:r>
        <w:r>
          <w:fldChar w:fldCharType="end"/>
        </w:r>
      </w:hyperlink>
    </w:p>
    <w:p>
      <w:pPr>
        <w:pStyle w:val="TOC2"/>
        <w:tabs>
          <w:tab w:val="right" w:leader="dot" w:pos="8306"/>
        </w:tabs>
      </w:pPr>
      <w:hyperlink w:anchor="_Toc31026" w:history="1">
        <w:r>
          <w:rPr>
            <w:rFonts w:ascii="仿宋" w:eastAsia="仿宋" w:hAnsi="仿宋" w:cs="仿宋" w:hint="eastAsia"/>
            <w:lang w:eastAsia="zh-CN"/>
          </w:rPr>
          <w:t>(一)、建设周期</w:t>
        </w:r>
        <w:r>
          <w:tab/>
        </w:r>
        <w:r>
          <w:fldChar w:fldCharType="begin"/>
        </w:r>
        <w:r>
          <w:instrText xml:space="preserve"> PAGEREF _Toc31026 \h </w:instrText>
        </w:r>
        <w:r>
          <w:fldChar w:fldCharType="separate"/>
        </w:r>
        <w:r>
          <w:t>24</w:t>
        </w:r>
        <w:r>
          <w:fldChar w:fldCharType="end"/>
        </w:r>
      </w:hyperlink>
    </w:p>
    <w:p>
      <w:pPr>
        <w:pStyle w:val="TOC2"/>
        <w:tabs>
          <w:tab w:val="right" w:leader="dot" w:pos="8306"/>
        </w:tabs>
      </w:pPr>
      <w:hyperlink w:anchor="_Toc25373" w:history="1">
        <w:r>
          <w:rPr>
            <w:rFonts w:ascii="仿宋" w:eastAsia="仿宋" w:hAnsi="仿宋" w:cs="仿宋" w:hint="eastAsia"/>
            <w:lang w:eastAsia="zh-CN"/>
          </w:rPr>
          <w:t>(二)、建设进度</w:t>
        </w:r>
        <w:r>
          <w:tab/>
        </w:r>
        <w:r>
          <w:fldChar w:fldCharType="begin"/>
        </w:r>
        <w:r>
          <w:instrText xml:space="preserve"> PAGEREF _Toc25373 \h </w:instrText>
        </w:r>
        <w:r>
          <w:fldChar w:fldCharType="separate"/>
        </w:r>
        <w:r>
          <w:t>24</w:t>
        </w:r>
        <w:r>
          <w:fldChar w:fldCharType="end"/>
        </w:r>
      </w:hyperlink>
    </w:p>
    <w:p>
      <w:pPr>
        <w:pStyle w:val="TOC2"/>
        <w:tabs>
          <w:tab w:val="right" w:leader="dot" w:pos="8306"/>
        </w:tabs>
      </w:pPr>
      <w:hyperlink w:anchor="_Toc9432" w:history="1">
        <w:r>
          <w:rPr>
            <w:rFonts w:ascii="仿宋" w:eastAsia="仿宋" w:hAnsi="仿宋" w:cs="仿宋" w:hint="eastAsia"/>
            <w:lang w:eastAsia="zh-CN"/>
          </w:rPr>
          <w:t>(三)、进度安排注意事项</w:t>
        </w:r>
        <w:r>
          <w:tab/>
        </w:r>
        <w:r>
          <w:fldChar w:fldCharType="begin"/>
        </w:r>
        <w:r>
          <w:instrText xml:space="preserve"> PAGEREF _Toc9432 \h </w:instrText>
        </w:r>
        <w:r>
          <w:fldChar w:fldCharType="separate"/>
        </w:r>
        <w:r>
          <w:t>25</w:t>
        </w:r>
        <w:r>
          <w:fldChar w:fldCharType="end"/>
        </w:r>
      </w:hyperlink>
    </w:p>
    <w:p>
      <w:pPr>
        <w:pStyle w:val="TOC2"/>
        <w:tabs>
          <w:tab w:val="right" w:leader="dot" w:pos="8306"/>
        </w:tabs>
      </w:pPr>
      <w:hyperlink w:anchor="_Toc24160" w:history="1">
        <w:r>
          <w:rPr>
            <w:rFonts w:ascii="仿宋" w:eastAsia="仿宋" w:hAnsi="仿宋" w:cs="仿宋" w:hint="eastAsia"/>
            <w:lang w:eastAsia="zh-CN"/>
          </w:rPr>
          <w:t>(四)、人力资源配置</w:t>
        </w:r>
        <w:r>
          <w:tab/>
        </w:r>
        <w:r>
          <w:fldChar w:fldCharType="begin"/>
        </w:r>
        <w:r>
          <w:instrText xml:space="preserve"> PAGEREF _Toc24160 \h </w:instrText>
        </w:r>
        <w:r>
          <w:fldChar w:fldCharType="separate"/>
        </w:r>
        <w:r>
          <w:t>27</w:t>
        </w:r>
        <w:r>
          <w:fldChar w:fldCharType="end"/>
        </w:r>
      </w:hyperlink>
    </w:p>
    <w:p>
      <w:pPr>
        <w:pStyle w:val="TOC1"/>
        <w:tabs>
          <w:tab w:val="right" w:leader="dot" w:pos="8306"/>
        </w:tabs>
      </w:pPr>
      <w:hyperlink w:anchor="_Toc32272" w:history="1">
        <w:r>
          <w:rPr>
            <w:rFonts w:ascii="仿宋" w:eastAsia="仿宋" w:hAnsi="仿宋" w:cs="仿宋" w:hint="eastAsia"/>
            <w:lang w:eastAsia="zh-CN"/>
          </w:rPr>
          <w:t>九、都市情感项目投资规划</w:t>
        </w:r>
        <w:r>
          <w:tab/>
        </w:r>
        <w:r>
          <w:fldChar w:fldCharType="begin"/>
        </w:r>
        <w:r>
          <w:instrText xml:space="preserve"> PAGEREF _Toc32272 \h </w:instrText>
        </w:r>
        <w:r>
          <w:fldChar w:fldCharType="separate"/>
        </w:r>
        <w:r>
          <w:t>28</w:t>
        </w:r>
        <w:r>
          <w:fldChar w:fldCharType="end"/>
        </w:r>
      </w:hyperlink>
    </w:p>
    <w:p>
      <w:pPr>
        <w:pStyle w:val="TOC2"/>
        <w:tabs>
          <w:tab w:val="right" w:leader="dot" w:pos="8306"/>
        </w:tabs>
      </w:pPr>
      <w:hyperlink w:anchor="_Toc8404" w:history="1">
        <w:r>
          <w:rPr>
            <w:rFonts w:ascii="仿宋" w:eastAsia="仿宋" w:hAnsi="仿宋" w:cs="仿宋" w:hint="eastAsia"/>
            <w:lang w:eastAsia="zh-CN"/>
          </w:rPr>
          <w:t>(一)、都市情感项目总投资估算</w:t>
        </w:r>
        <w:r>
          <w:tab/>
        </w:r>
        <w:r>
          <w:fldChar w:fldCharType="begin"/>
        </w:r>
        <w:r>
          <w:instrText xml:space="preserve"> PAGEREF _Toc8404 \h </w:instrText>
        </w:r>
        <w:r>
          <w:fldChar w:fldCharType="separate"/>
        </w:r>
        <w:r>
          <w:t>28</w:t>
        </w:r>
        <w:r>
          <w:fldChar w:fldCharType="end"/>
        </w:r>
      </w:hyperlink>
    </w:p>
    <w:p>
      <w:pPr>
        <w:pStyle w:val="TOC2"/>
        <w:tabs>
          <w:tab w:val="right" w:leader="dot" w:pos="8306"/>
        </w:tabs>
      </w:pPr>
      <w:hyperlink w:anchor="_Toc16130" w:history="1">
        <w:r>
          <w:rPr>
            <w:rFonts w:ascii="仿宋" w:eastAsia="仿宋" w:hAnsi="仿宋" w:cs="仿宋" w:hint="eastAsia"/>
            <w:lang w:eastAsia="zh-CN"/>
          </w:rPr>
          <w:t>(二)、资金筹措</w:t>
        </w:r>
        <w:r>
          <w:tab/>
        </w:r>
        <w:r>
          <w:fldChar w:fldCharType="begin"/>
        </w:r>
        <w:r>
          <w:instrText xml:space="preserve"> PAGEREF _Toc16130 \h </w:instrText>
        </w:r>
        <w:r>
          <w:fldChar w:fldCharType="separate"/>
        </w:r>
        <w:r>
          <w:t>29</w:t>
        </w:r>
        <w:r>
          <w:fldChar w:fldCharType="end"/>
        </w:r>
      </w:hyperlink>
    </w:p>
    <w:p>
      <w:pPr>
        <w:pStyle w:val="TOC1"/>
        <w:tabs>
          <w:tab w:val="right" w:leader="dot" w:pos="8306"/>
        </w:tabs>
      </w:pPr>
      <w:hyperlink w:anchor="_Toc27964" w:history="1">
        <w:r>
          <w:rPr>
            <w:rFonts w:ascii="仿宋" w:eastAsia="仿宋" w:hAnsi="仿宋" w:cs="仿宋" w:hint="eastAsia"/>
            <w:lang w:eastAsia="zh-CN"/>
          </w:rPr>
          <w:t>十、都市情感项目技术管理</w:t>
        </w:r>
        <w:r>
          <w:tab/>
        </w:r>
        <w:r>
          <w:fldChar w:fldCharType="begin"/>
        </w:r>
        <w:r>
          <w:instrText xml:space="preserve"> PAGEREF _Toc27964 \h </w:instrText>
        </w:r>
        <w:r>
          <w:fldChar w:fldCharType="separate"/>
        </w:r>
        <w:r>
          <w:t>30</w:t>
        </w:r>
        <w:r>
          <w:fldChar w:fldCharType="end"/>
        </w:r>
      </w:hyperlink>
    </w:p>
    <w:p>
      <w:pPr>
        <w:pStyle w:val="TOC2"/>
        <w:tabs>
          <w:tab w:val="right" w:leader="dot" w:pos="8306"/>
        </w:tabs>
      </w:pPr>
      <w:hyperlink w:anchor="_Toc13232" w:history="1">
        <w:r>
          <w:rPr>
            <w:rFonts w:ascii="仿宋" w:eastAsia="仿宋" w:hAnsi="仿宋" w:cs="仿宋" w:hint="eastAsia"/>
            <w:lang w:eastAsia="zh-CN"/>
          </w:rPr>
          <w:t>(一)、技术方案选用方向</w:t>
        </w:r>
        <w:r>
          <w:tab/>
        </w:r>
        <w:r>
          <w:fldChar w:fldCharType="begin"/>
        </w:r>
        <w:r>
          <w:instrText xml:space="preserve"> PAGEREF _Toc13232 \h </w:instrText>
        </w:r>
        <w:r>
          <w:fldChar w:fldCharType="separate"/>
        </w:r>
        <w:r>
          <w:t>30</w:t>
        </w:r>
        <w:r>
          <w:fldChar w:fldCharType="end"/>
        </w:r>
      </w:hyperlink>
    </w:p>
    <w:p>
      <w:pPr>
        <w:pStyle w:val="TOC2"/>
        <w:tabs>
          <w:tab w:val="right" w:leader="dot" w:pos="8306"/>
        </w:tabs>
      </w:pPr>
      <w:hyperlink w:anchor="_Toc27290" w:history="1">
        <w:r>
          <w:rPr>
            <w:rFonts w:ascii="仿宋" w:eastAsia="仿宋" w:hAnsi="仿宋" w:cs="仿宋" w:hint="eastAsia"/>
            <w:lang w:eastAsia="zh-CN"/>
          </w:rPr>
          <w:t>(二)、工艺技术方案选用原则</w:t>
        </w:r>
        <w:r>
          <w:tab/>
        </w:r>
        <w:r>
          <w:fldChar w:fldCharType="begin"/>
        </w:r>
        <w:r>
          <w:instrText xml:space="preserve"> PAGEREF _Toc27290 \h </w:instrText>
        </w:r>
        <w:r>
          <w:fldChar w:fldCharType="separate"/>
        </w:r>
        <w:r>
          <w:t>32</w:t>
        </w:r>
        <w:r>
          <w:fldChar w:fldCharType="end"/>
        </w:r>
      </w:hyperlink>
    </w:p>
    <w:p>
      <w:pPr>
        <w:pStyle w:val="TOC2"/>
        <w:tabs>
          <w:tab w:val="right" w:leader="dot" w:pos="8306"/>
        </w:tabs>
      </w:pPr>
      <w:hyperlink w:anchor="_Toc28156" w:history="1">
        <w:r>
          <w:rPr>
            <w:rFonts w:ascii="仿宋" w:eastAsia="仿宋" w:hAnsi="仿宋" w:cs="仿宋" w:hint="eastAsia"/>
            <w:lang w:eastAsia="zh-CN"/>
          </w:rPr>
          <w:t>(三)、工艺技术方案要求</w:t>
        </w:r>
        <w:r>
          <w:tab/>
        </w:r>
        <w:r>
          <w:fldChar w:fldCharType="begin"/>
        </w:r>
        <w:r>
          <w:instrText xml:space="preserve"> PAGEREF _Toc28156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81" w:history="1">
        <w:r>
          <w:rPr>
            <w:rFonts w:ascii="仿宋" w:eastAsia="仿宋" w:hAnsi="仿宋" w:cs="仿宋" w:hint="eastAsia"/>
            <w:lang w:eastAsia="zh-CN"/>
          </w:rPr>
          <w:t>十一、都市情感项目社会影响</w:t>
        </w:r>
        <w:r>
          <w:tab/>
        </w:r>
        <w:r>
          <w:fldChar w:fldCharType="begin"/>
        </w:r>
        <w:r>
          <w:instrText xml:space="preserve"> PAGEREF _Toc22181 \h </w:instrText>
        </w:r>
        <w:r>
          <w:fldChar w:fldCharType="separate"/>
        </w:r>
        <w:r>
          <w:t>36</w:t>
        </w:r>
        <w:r>
          <w:fldChar w:fldCharType="end"/>
        </w:r>
      </w:hyperlink>
    </w:p>
    <w:p>
      <w:pPr>
        <w:pStyle w:val="TOC2"/>
        <w:tabs>
          <w:tab w:val="right" w:leader="dot" w:pos="8306"/>
        </w:tabs>
      </w:pPr>
      <w:hyperlink w:anchor="_Toc17075" w:history="1">
        <w:r>
          <w:rPr>
            <w:rFonts w:ascii="仿宋" w:eastAsia="仿宋" w:hAnsi="仿宋" w:cs="仿宋" w:hint="eastAsia"/>
            <w:lang w:eastAsia="zh-CN"/>
          </w:rPr>
          <w:t>(一)、社会责任与义务</w:t>
        </w:r>
        <w:r>
          <w:tab/>
        </w:r>
        <w:r>
          <w:fldChar w:fldCharType="begin"/>
        </w:r>
        <w:r>
          <w:instrText xml:space="preserve"> PAGEREF _Toc17075 \h </w:instrText>
        </w:r>
        <w:r>
          <w:fldChar w:fldCharType="separate"/>
        </w:r>
        <w:r>
          <w:t>36</w:t>
        </w:r>
        <w:r>
          <w:fldChar w:fldCharType="end"/>
        </w:r>
      </w:hyperlink>
    </w:p>
    <w:p>
      <w:pPr>
        <w:pStyle w:val="TOC2"/>
        <w:tabs>
          <w:tab w:val="right" w:leader="dot" w:pos="8306"/>
        </w:tabs>
      </w:pPr>
      <w:hyperlink w:anchor="_Toc20765" w:history="1">
        <w:r>
          <w:rPr>
            <w:rFonts w:ascii="仿宋" w:eastAsia="仿宋" w:hAnsi="仿宋" w:cs="仿宋" w:hint="eastAsia"/>
            <w:lang w:eastAsia="zh-CN"/>
          </w:rPr>
          <w:t>(二)、社会参与与沟通</w:t>
        </w:r>
        <w:r>
          <w:tab/>
        </w:r>
        <w:r>
          <w:fldChar w:fldCharType="begin"/>
        </w:r>
        <w:r>
          <w:instrText xml:space="preserve"> PAGEREF _Toc20765 \h </w:instrText>
        </w:r>
        <w:r>
          <w:fldChar w:fldCharType="separate"/>
        </w:r>
        <w:r>
          <w:t>37</w:t>
        </w:r>
        <w:r>
          <w:fldChar w:fldCharType="end"/>
        </w:r>
      </w:hyperlink>
    </w:p>
    <w:p>
      <w:pPr>
        <w:pStyle w:val="TOC1"/>
        <w:tabs>
          <w:tab w:val="right" w:leader="dot" w:pos="8306"/>
        </w:tabs>
      </w:pPr>
      <w:hyperlink w:anchor="_Toc8210" w:history="1">
        <w:r>
          <w:rPr>
            <w:rFonts w:ascii="仿宋" w:eastAsia="仿宋" w:hAnsi="仿宋" w:cs="仿宋" w:hint="eastAsia"/>
            <w:lang w:eastAsia="zh-CN"/>
          </w:rPr>
          <w:t>十二、都市情感项目财务管理</w:t>
        </w:r>
        <w:r>
          <w:tab/>
        </w:r>
        <w:r>
          <w:fldChar w:fldCharType="begin"/>
        </w:r>
        <w:r>
          <w:instrText xml:space="preserve"> PAGEREF _Toc8210 \h </w:instrText>
        </w:r>
        <w:r>
          <w:fldChar w:fldCharType="separate"/>
        </w:r>
        <w:r>
          <w:t>38</w:t>
        </w:r>
        <w:r>
          <w:fldChar w:fldCharType="end"/>
        </w:r>
      </w:hyperlink>
    </w:p>
    <w:p>
      <w:pPr>
        <w:pStyle w:val="TOC2"/>
        <w:tabs>
          <w:tab w:val="right" w:leader="dot" w:pos="8306"/>
        </w:tabs>
      </w:pPr>
      <w:hyperlink w:anchor="_Toc11972" w:history="1">
        <w:r>
          <w:rPr>
            <w:rFonts w:ascii="仿宋" w:eastAsia="仿宋" w:hAnsi="仿宋" w:cs="仿宋" w:hint="eastAsia"/>
            <w:lang w:eastAsia="zh-CN"/>
          </w:rPr>
          <w:t>(一)、资金需求大</w:t>
        </w:r>
        <w:r>
          <w:tab/>
        </w:r>
        <w:r>
          <w:fldChar w:fldCharType="begin"/>
        </w:r>
        <w:r>
          <w:instrText xml:space="preserve"> PAGEREF _Toc11972 \h </w:instrText>
        </w:r>
        <w:r>
          <w:fldChar w:fldCharType="separate"/>
        </w:r>
        <w:r>
          <w:t>38</w:t>
        </w:r>
        <w:r>
          <w:fldChar w:fldCharType="end"/>
        </w:r>
      </w:hyperlink>
    </w:p>
    <w:p>
      <w:pPr>
        <w:pStyle w:val="TOC2"/>
        <w:tabs>
          <w:tab w:val="right" w:leader="dot" w:pos="8306"/>
        </w:tabs>
      </w:pPr>
      <w:hyperlink w:anchor="_Toc4457" w:history="1">
        <w:r>
          <w:rPr>
            <w:rFonts w:ascii="仿宋" w:eastAsia="仿宋" w:hAnsi="仿宋" w:cs="仿宋" w:hint="eastAsia"/>
            <w:lang w:eastAsia="zh-CN"/>
          </w:rPr>
          <w:t>(二)、研发周期长</w:t>
        </w:r>
        <w:r>
          <w:tab/>
        </w:r>
        <w:r>
          <w:fldChar w:fldCharType="begin"/>
        </w:r>
        <w:r>
          <w:instrText xml:space="preserve"> PAGEREF _Toc4457 \h </w:instrText>
        </w:r>
        <w:r>
          <w:fldChar w:fldCharType="separate"/>
        </w:r>
        <w:r>
          <w:t>39</w:t>
        </w:r>
        <w:r>
          <w:fldChar w:fldCharType="end"/>
        </w:r>
      </w:hyperlink>
    </w:p>
    <w:p>
      <w:pPr>
        <w:pStyle w:val="TOC2"/>
        <w:tabs>
          <w:tab w:val="right" w:leader="dot" w:pos="8306"/>
        </w:tabs>
      </w:pPr>
      <w:hyperlink w:anchor="_Toc30970" w:history="1">
        <w:r>
          <w:rPr>
            <w:rFonts w:ascii="仿宋" w:eastAsia="仿宋" w:hAnsi="仿宋" w:cs="仿宋" w:hint="eastAsia"/>
            <w:lang w:eastAsia="zh-CN"/>
          </w:rPr>
          <w:t>(三)、市场风险大</w:t>
        </w:r>
        <w:r>
          <w:tab/>
        </w:r>
        <w:r>
          <w:fldChar w:fldCharType="begin"/>
        </w:r>
        <w:r>
          <w:instrText xml:space="preserve"> PAGEREF _Toc30970 \h </w:instrText>
        </w:r>
        <w:r>
          <w:fldChar w:fldCharType="separate"/>
        </w:r>
        <w:r>
          <w:t>40</w:t>
        </w:r>
        <w:r>
          <w:fldChar w:fldCharType="end"/>
        </w:r>
      </w:hyperlink>
    </w:p>
    <w:p>
      <w:pPr>
        <w:pStyle w:val="TOC2"/>
        <w:tabs>
          <w:tab w:val="right" w:leader="dot" w:pos="8306"/>
        </w:tabs>
      </w:pPr>
      <w:hyperlink w:anchor="_Toc8379" w:history="1">
        <w:r>
          <w:rPr>
            <w:rFonts w:ascii="仿宋" w:eastAsia="仿宋" w:hAnsi="仿宋" w:cs="仿宋" w:hint="eastAsia"/>
            <w:lang w:eastAsia="zh-CN"/>
          </w:rPr>
          <w:t>(四)、利润率高</w:t>
        </w:r>
        <w:r>
          <w:tab/>
        </w:r>
        <w:r>
          <w:fldChar w:fldCharType="begin"/>
        </w:r>
        <w:r>
          <w:instrText xml:space="preserve"> PAGEREF _Toc8379 \h </w:instrText>
        </w:r>
        <w:r>
          <w:fldChar w:fldCharType="separate"/>
        </w:r>
        <w:r>
          <w:t>43</w:t>
        </w:r>
        <w:r>
          <w:fldChar w:fldCharType="end"/>
        </w:r>
      </w:hyperlink>
    </w:p>
    <w:p>
      <w:pPr>
        <w:pStyle w:val="TOC1"/>
        <w:tabs>
          <w:tab w:val="right" w:leader="dot" w:pos="8306"/>
        </w:tabs>
      </w:pPr>
      <w:hyperlink w:anchor="_Toc10058" w:history="1">
        <w:r>
          <w:rPr>
            <w:rFonts w:ascii="仿宋" w:eastAsia="仿宋" w:hAnsi="仿宋" w:cs="仿宋" w:hint="eastAsia"/>
            <w:lang w:eastAsia="zh-CN"/>
          </w:rPr>
          <w:t>十三、质量管理体系</w:t>
        </w:r>
        <w:r>
          <w:tab/>
        </w:r>
        <w:r>
          <w:fldChar w:fldCharType="begin"/>
        </w:r>
        <w:r>
          <w:instrText xml:space="preserve"> PAGEREF _Toc10058 \h </w:instrText>
        </w:r>
        <w:r>
          <w:fldChar w:fldCharType="separate"/>
        </w:r>
        <w:r>
          <w:t>45</w:t>
        </w:r>
        <w:r>
          <w:fldChar w:fldCharType="end"/>
        </w:r>
      </w:hyperlink>
    </w:p>
    <w:p>
      <w:pPr>
        <w:pStyle w:val="TOC2"/>
        <w:tabs>
          <w:tab w:val="right" w:leader="dot" w:pos="8306"/>
        </w:tabs>
      </w:pPr>
      <w:hyperlink w:anchor="_Toc3735" w:history="1">
        <w:r>
          <w:rPr>
            <w:rFonts w:ascii="仿宋" w:eastAsia="仿宋" w:hAnsi="仿宋" w:cs="仿宋" w:hint="eastAsia"/>
            <w:lang w:eastAsia="zh-CN"/>
          </w:rPr>
          <w:t>(一)、质量目标与方针</w:t>
        </w:r>
        <w:r>
          <w:tab/>
        </w:r>
        <w:r>
          <w:fldChar w:fldCharType="begin"/>
        </w:r>
        <w:r>
          <w:instrText xml:space="preserve"> PAGEREF _Toc3735 \h </w:instrText>
        </w:r>
        <w:r>
          <w:fldChar w:fldCharType="separate"/>
        </w:r>
        <w:r>
          <w:t>45</w:t>
        </w:r>
        <w:r>
          <w:fldChar w:fldCharType="end"/>
        </w:r>
      </w:hyperlink>
    </w:p>
    <w:p>
      <w:pPr>
        <w:pStyle w:val="TOC2"/>
        <w:tabs>
          <w:tab w:val="right" w:leader="dot" w:pos="8306"/>
        </w:tabs>
      </w:pPr>
      <w:hyperlink w:anchor="_Toc19061" w:history="1">
        <w:r>
          <w:rPr>
            <w:rFonts w:ascii="仿宋" w:eastAsia="仿宋" w:hAnsi="仿宋" w:cs="仿宋" w:hint="eastAsia"/>
            <w:lang w:eastAsia="zh-CN"/>
          </w:rPr>
          <w:t>(二)、质量管理责任</w:t>
        </w:r>
        <w:r>
          <w:tab/>
        </w:r>
        <w:r>
          <w:fldChar w:fldCharType="begin"/>
        </w:r>
        <w:r>
          <w:instrText xml:space="preserve"> PAGEREF _Toc19061 \h </w:instrText>
        </w:r>
        <w:r>
          <w:fldChar w:fldCharType="separate"/>
        </w:r>
        <w:r>
          <w:t>46</w:t>
        </w:r>
        <w:r>
          <w:fldChar w:fldCharType="end"/>
        </w:r>
      </w:hyperlink>
    </w:p>
    <w:p>
      <w:pPr>
        <w:pStyle w:val="TOC2"/>
        <w:tabs>
          <w:tab w:val="right" w:leader="dot" w:pos="8306"/>
        </w:tabs>
      </w:pPr>
      <w:hyperlink w:anchor="_Toc22906" w:history="1">
        <w:r>
          <w:rPr>
            <w:rFonts w:ascii="仿宋" w:eastAsia="仿宋" w:hAnsi="仿宋" w:cs="仿宋" w:hint="eastAsia"/>
            <w:lang w:eastAsia="zh-CN"/>
          </w:rPr>
          <w:t>(三)、质量管理体系文件</w:t>
        </w:r>
        <w:r>
          <w:tab/>
        </w:r>
        <w:r>
          <w:fldChar w:fldCharType="begin"/>
        </w:r>
        <w:r>
          <w:instrText xml:space="preserve"> PAGEREF _Toc22906 \h </w:instrText>
        </w:r>
        <w:r>
          <w:fldChar w:fldCharType="separate"/>
        </w:r>
        <w:r>
          <w:t>47</w:t>
        </w:r>
        <w:r>
          <w:fldChar w:fldCharType="end"/>
        </w:r>
      </w:hyperlink>
    </w:p>
    <w:p>
      <w:pPr>
        <w:pStyle w:val="TOC2"/>
        <w:tabs>
          <w:tab w:val="right" w:leader="dot" w:pos="8306"/>
        </w:tabs>
      </w:pPr>
      <w:hyperlink w:anchor="_Toc23740" w:history="1">
        <w:r>
          <w:rPr>
            <w:rFonts w:ascii="仿宋" w:eastAsia="仿宋" w:hAnsi="仿宋" w:cs="仿宋" w:hint="eastAsia"/>
            <w:lang w:eastAsia="zh-CN"/>
          </w:rPr>
          <w:t>(四)、质量培训与教育</w:t>
        </w:r>
        <w:r>
          <w:tab/>
        </w:r>
        <w:r>
          <w:fldChar w:fldCharType="begin"/>
        </w:r>
        <w:r>
          <w:instrText xml:space="preserve"> PAGEREF _Toc23740 \h </w:instrText>
        </w:r>
        <w:r>
          <w:fldChar w:fldCharType="separate"/>
        </w:r>
        <w:r>
          <w:t>49</w:t>
        </w:r>
        <w:r>
          <w:fldChar w:fldCharType="end"/>
        </w:r>
      </w:hyperlink>
    </w:p>
    <w:p>
      <w:pPr>
        <w:pStyle w:val="TOC2"/>
        <w:tabs>
          <w:tab w:val="right" w:leader="dot" w:pos="8306"/>
        </w:tabs>
      </w:pPr>
      <w:hyperlink w:anchor="_Toc6519" w:history="1">
        <w:r>
          <w:rPr>
            <w:rFonts w:ascii="仿宋" w:eastAsia="仿宋" w:hAnsi="仿宋" w:cs="仿宋" w:hint="eastAsia"/>
            <w:lang w:eastAsia="zh-CN"/>
          </w:rPr>
          <w:t>(五)、质量审核与评价</w:t>
        </w:r>
        <w:r>
          <w:tab/>
        </w:r>
        <w:r>
          <w:fldChar w:fldCharType="begin"/>
        </w:r>
        <w:r>
          <w:instrText xml:space="preserve"> PAGEREF _Toc6519 \h </w:instrText>
        </w:r>
        <w:r>
          <w:fldChar w:fldCharType="separate"/>
        </w:r>
        <w:r>
          <w:t>50</w:t>
        </w:r>
        <w:r>
          <w:fldChar w:fldCharType="end"/>
        </w:r>
      </w:hyperlink>
    </w:p>
    <w:p>
      <w:pPr>
        <w:pStyle w:val="TOC2"/>
        <w:tabs>
          <w:tab w:val="right" w:leader="dot" w:pos="8306"/>
        </w:tabs>
      </w:pPr>
      <w:hyperlink w:anchor="_Toc18798" w:history="1">
        <w:r>
          <w:rPr>
            <w:rFonts w:ascii="仿宋" w:eastAsia="仿宋" w:hAnsi="仿宋" w:cs="仿宋" w:hint="eastAsia"/>
            <w:lang w:eastAsia="zh-CN"/>
          </w:rPr>
          <w:t>(六)、不符合与纠正措施</w:t>
        </w:r>
        <w:r>
          <w:tab/>
        </w:r>
        <w:r>
          <w:fldChar w:fldCharType="begin"/>
        </w:r>
        <w:r>
          <w:instrText xml:space="preserve"> PAGEREF _Toc18798 \h </w:instrText>
        </w:r>
        <w:r>
          <w:fldChar w:fldCharType="separate"/>
        </w:r>
        <w:r>
          <w:t>51</w:t>
        </w:r>
        <w:r>
          <w:fldChar w:fldCharType="end"/>
        </w:r>
      </w:hyperlink>
    </w:p>
    <w:p>
      <w:pPr>
        <w:pStyle w:val="TOC1"/>
        <w:tabs>
          <w:tab w:val="right" w:leader="dot" w:pos="8306"/>
        </w:tabs>
      </w:pPr>
      <w:hyperlink w:anchor="_Toc6658" w:history="1">
        <w:r>
          <w:rPr>
            <w:rFonts w:ascii="仿宋" w:eastAsia="仿宋" w:hAnsi="仿宋" w:cs="仿宋" w:hint="eastAsia"/>
            <w:lang w:eastAsia="zh-CN"/>
          </w:rPr>
          <w:t>十四、都市情感项目实施保障措施</w:t>
        </w:r>
        <w:r>
          <w:tab/>
        </w:r>
        <w:r>
          <w:fldChar w:fldCharType="begin"/>
        </w:r>
        <w:r>
          <w:instrText xml:space="preserve"> PAGEREF _Toc6658 \h </w:instrText>
        </w:r>
        <w:r>
          <w:fldChar w:fldCharType="separate"/>
        </w:r>
        <w:r>
          <w:t>52</w:t>
        </w:r>
        <w:r>
          <w:fldChar w:fldCharType="end"/>
        </w:r>
      </w:hyperlink>
    </w:p>
    <w:p>
      <w:pPr>
        <w:pStyle w:val="TOC2"/>
        <w:tabs>
          <w:tab w:val="right" w:leader="dot" w:pos="8306"/>
        </w:tabs>
      </w:pPr>
      <w:hyperlink w:anchor="_Toc3598" w:history="1">
        <w:r>
          <w:rPr>
            <w:rFonts w:ascii="仿宋" w:eastAsia="仿宋" w:hAnsi="仿宋" w:cs="仿宋" w:hint="eastAsia"/>
            <w:lang w:eastAsia="zh-CN"/>
          </w:rPr>
          <w:t>(一)、都市情感项目实施保障机制</w:t>
        </w:r>
        <w:r>
          <w:tab/>
        </w:r>
        <w:r>
          <w:fldChar w:fldCharType="begin"/>
        </w:r>
        <w:r>
          <w:instrText xml:space="preserve"> PAGEREF _Toc3598 \h </w:instrText>
        </w:r>
        <w:r>
          <w:fldChar w:fldCharType="separate"/>
        </w:r>
        <w:r>
          <w:t>52</w:t>
        </w:r>
        <w:r>
          <w:fldChar w:fldCharType="end"/>
        </w:r>
      </w:hyperlink>
    </w:p>
    <w:p>
      <w:pPr>
        <w:pStyle w:val="TOC2"/>
        <w:tabs>
          <w:tab w:val="right" w:leader="dot" w:pos="8306"/>
        </w:tabs>
      </w:pPr>
      <w:hyperlink w:anchor="_Toc11009" w:history="1">
        <w:r>
          <w:rPr>
            <w:rFonts w:ascii="仿宋" w:eastAsia="仿宋" w:hAnsi="仿宋" w:cs="仿宋" w:hint="eastAsia"/>
            <w:lang w:eastAsia="zh-CN"/>
          </w:rPr>
          <w:t>(二)、都市情感项目法律合规要求</w:t>
        </w:r>
        <w:r>
          <w:tab/>
        </w:r>
        <w:r>
          <w:fldChar w:fldCharType="begin"/>
        </w:r>
        <w:r>
          <w:instrText xml:space="preserve"> PAGEREF _Toc11009 \h </w:instrText>
        </w:r>
        <w:r>
          <w:fldChar w:fldCharType="separate"/>
        </w:r>
        <w:r>
          <w:t>56</w:t>
        </w:r>
        <w:r>
          <w:fldChar w:fldCharType="end"/>
        </w:r>
      </w:hyperlink>
    </w:p>
    <w:p>
      <w:pPr>
        <w:pStyle w:val="TOC2"/>
        <w:tabs>
          <w:tab w:val="right" w:leader="dot" w:pos="8306"/>
        </w:tabs>
      </w:pPr>
      <w:hyperlink w:anchor="_Toc10641" w:history="1">
        <w:r>
          <w:rPr>
            <w:rFonts w:ascii="仿宋" w:eastAsia="仿宋" w:hAnsi="仿宋" w:cs="仿宋" w:hint="eastAsia"/>
            <w:lang w:eastAsia="zh-CN"/>
          </w:rPr>
          <w:t>(三)、都市情感项目合同管理与法律事务</w:t>
        </w:r>
        <w:r>
          <w:tab/>
        </w:r>
        <w:r>
          <w:fldChar w:fldCharType="begin"/>
        </w:r>
        <w:r>
          <w:instrText xml:space="preserve"> PAGEREF _Toc10641 \h </w:instrText>
        </w:r>
        <w:r>
          <w:fldChar w:fldCharType="separate"/>
        </w:r>
        <w:r>
          <w:t>60</w:t>
        </w:r>
        <w:r>
          <w:fldChar w:fldCharType="end"/>
        </w:r>
      </w:hyperlink>
    </w:p>
    <w:p>
      <w:pPr>
        <w:pStyle w:val="TOC2"/>
        <w:tabs>
          <w:tab w:val="right" w:leader="dot" w:pos="8306"/>
        </w:tabs>
      </w:pPr>
      <w:hyperlink w:anchor="_Toc11165" w:history="1">
        <w:r>
          <w:rPr>
            <w:rFonts w:ascii="仿宋" w:eastAsia="仿宋" w:hAnsi="仿宋" w:cs="仿宋" w:hint="eastAsia"/>
            <w:lang w:eastAsia="zh-CN"/>
          </w:rPr>
          <w:t>(四)、都市情感项目知识产权保护策略</w:t>
        </w:r>
        <w:r>
          <w:tab/>
        </w:r>
        <w:r>
          <w:fldChar w:fldCharType="begin"/>
        </w:r>
        <w:r>
          <w:instrText xml:space="preserve"> PAGEREF _Toc11165 \h </w:instrText>
        </w:r>
        <w:r>
          <w:fldChar w:fldCharType="separate"/>
        </w:r>
        <w:r>
          <w:t>66</w:t>
        </w:r>
        <w:r>
          <w:fldChar w:fldCharType="end"/>
        </w:r>
      </w:hyperlink>
    </w:p>
    <w:p>
      <w:pPr>
        <w:pStyle w:val="TOC1"/>
        <w:tabs>
          <w:tab w:val="right" w:leader="dot" w:pos="8306"/>
        </w:tabs>
      </w:pPr>
      <w:hyperlink w:anchor="_Toc29300" w:history="1">
        <w:r>
          <w:rPr>
            <w:rFonts w:ascii="仿宋" w:eastAsia="仿宋" w:hAnsi="仿宋" w:cs="仿宋" w:hint="eastAsia"/>
            <w:lang w:eastAsia="zh-CN"/>
          </w:rPr>
          <w:t>十五、营销与推广策略</w:t>
        </w:r>
        <w:r>
          <w:tab/>
        </w:r>
        <w:r>
          <w:fldChar w:fldCharType="begin"/>
        </w:r>
        <w:r>
          <w:instrText xml:space="preserve"> PAGEREF _Toc29300 \h </w:instrText>
        </w:r>
        <w:r>
          <w:fldChar w:fldCharType="separate"/>
        </w:r>
        <w:r>
          <w:t>69</w:t>
        </w:r>
        <w:r>
          <w:fldChar w:fldCharType="end"/>
        </w:r>
      </w:hyperlink>
    </w:p>
    <w:p>
      <w:pPr>
        <w:pStyle w:val="TOC2"/>
        <w:tabs>
          <w:tab w:val="right" w:leader="dot" w:pos="8306"/>
        </w:tabs>
      </w:pPr>
      <w:hyperlink w:anchor="_Toc9321" w:history="1">
        <w:r>
          <w:rPr>
            <w:rFonts w:ascii="仿宋" w:eastAsia="仿宋" w:hAnsi="仿宋" w:cs="仿宋" w:hint="eastAsia"/>
            <w:lang w:eastAsia="zh-CN"/>
          </w:rPr>
          <w:t>(一)、产品/服务定位与特点</w:t>
        </w:r>
        <w:r>
          <w:tab/>
        </w:r>
        <w:r>
          <w:fldChar w:fldCharType="begin"/>
        </w:r>
        <w:r>
          <w:instrText xml:space="preserve"> PAGEREF _Toc9321 \h </w:instrText>
        </w:r>
        <w:r>
          <w:fldChar w:fldCharType="separate"/>
        </w:r>
        <w:r>
          <w:t>69</w:t>
        </w:r>
        <w:r>
          <w:fldChar w:fldCharType="end"/>
        </w:r>
      </w:hyperlink>
    </w:p>
    <w:p>
      <w:pPr>
        <w:pStyle w:val="TOC2"/>
        <w:tabs>
          <w:tab w:val="right" w:leader="dot" w:pos="8306"/>
        </w:tabs>
      </w:pPr>
      <w:hyperlink w:anchor="_Toc29388" w:history="1">
        <w:r>
          <w:rPr>
            <w:rFonts w:ascii="仿宋" w:eastAsia="仿宋" w:hAnsi="仿宋" w:cs="仿宋" w:hint="eastAsia"/>
            <w:lang w:eastAsia="zh-CN"/>
          </w:rPr>
          <w:t>(二)、市场定位与竞争分析</w:t>
        </w:r>
        <w:r>
          <w:tab/>
        </w:r>
        <w:r>
          <w:fldChar w:fldCharType="begin"/>
        </w:r>
        <w:r>
          <w:instrText xml:space="preserve"> PAGEREF _Toc29388 \h </w:instrText>
        </w:r>
        <w:r>
          <w:fldChar w:fldCharType="separate"/>
        </w:r>
        <w:r>
          <w:t>70</w:t>
        </w:r>
        <w:r>
          <w:fldChar w:fldCharType="end"/>
        </w:r>
      </w:hyperlink>
    </w:p>
    <w:p>
      <w:pPr>
        <w:pStyle w:val="TOC2"/>
        <w:tabs>
          <w:tab w:val="right" w:leader="dot" w:pos="8306"/>
        </w:tabs>
      </w:pPr>
      <w:hyperlink w:anchor="_Toc13262" w:history="1">
        <w:r>
          <w:rPr>
            <w:rFonts w:ascii="仿宋" w:eastAsia="仿宋" w:hAnsi="仿宋" w:cs="仿宋" w:hint="eastAsia"/>
            <w:lang w:eastAsia="zh-CN"/>
          </w:rPr>
          <w:t>(三)、营销渠道与策略</w:t>
        </w:r>
        <w:r>
          <w:tab/>
        </w:r>
        <w:r>
          <w:fldChar w:fldCharType="begin"/>
        </w:r>
        <w:r>
          <w:instrText xml:space="preserve"> PAGEREF _Toc13262 \h </w:instrText>
        </w:r>
        <w:r>
          <w:fldChar w:fldCharType="separate"/>
        </w:r>
        <w:r>
          <w:t>72</w:t>
        </w:r>
        <w:r>
          <w:fldChar w:fldCharType="end"/>
        </w:r>
      </w:hyperlink>
    </w:p>
    <w:p>
      <w:pPr>
        <w:pStyle w:val="TOC2"/>
        <w:tabs>
          <w:tab w:val="right" w:leader="dot" w:pos="8306"/>
        </w:tabs>
      </w:pPr>
      <w:hyperlink w:anchor="_Toc8565" w:history="1">
        <w:r>
          <w:rPr>
            <w:rFonts w:ascii="仿宋" w:eastAsia="仿宋" w:hAnsi="仿宋" w:cs="仿宋" w:hint="eastAsia"/>
            <w:lang w:eastAsia="zh-CN"/>
          </w:rPr>
          <w:t>(四)、推广与宣传活动</w:t>
        </w:r>
        <w:r>
          <w:tab/>
        </w:r>
        <w:r>
          <w:fldChar w:fldCharType="begin"/>
        </w:r>
        <w:r>
          <w:instrText xml:space="preserve"> PAGEREF _Toc8565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58"/>
      <w:r>
        <w:rPr>
          <w:rFonts w:ascii="仿宋" w:eastAsia="仿宋" w:hAnsi="仿宋" w:cs="仿宋" w:hint="eastAsia"/>
          <w:sz w:val="28"/>
          <w:lang w:eastAsia="zh-CN"/>
        </w:rPr>
        <w:t>一、都市情感项目可持续发展</w:t>
      </w:r>
      <w:bookmarkEnd w:id="2"/>
    </w:p>
    <w:p>
      <w:pPr>
        <w:pStyle w:val="Heading2"/>
        <w:rPr>
          <w:rFonts w:ascii="仿宋" w:eastAsia="仿宋" w:hAnsi="仿宋" w:cs="仿宋" w:hint="eastAsia"/>
          <w:lang w:eastAsia="zh-CN"/>
        </w:rPr>
      </w:pPr>
      <w:bookmarkStart w:id="3" w:name="_Toc16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项目中，都市情感项目团队着眼于未来，明确了可持续发展的战略方向。制定的具体可持续发展目标包括降低资源使用、采用环保技术、最大化社会效益等。这一步骤不仅有助于都市情感项目在环保和社会责任方面达到最高标准，也为未来提供了明确的指引，确保都市情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可持续实践的融入都市情感项目管理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都市情感项目管理周期。从都市情感项目规划开始，都市情感项目团队就考虑了环境和社会的因素。在执行阶段，都市情感项目团队积极推动绿色技术的应用，优化资源利用。此外，关注员工的社会责任，通过培训和沟通活动提高员工对可持续发展的认知，使他们能够在日常工作中践行可持续实践。这些举措不仅为都市情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扎根于都市情感项目的可持续发展理念，我们深信环保与社会责任是都市情感项目成功的关键支柱。在都市情感项目的每一步，我们都致力于通过创新和实践，履行对环境和社会的坚定责任。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团队通过引入先进的环保技术、建立高效的废物处理系统以及推动能源节约措施，积极履行环保责任。定期的环保监测和评估确保都市情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不仅致力于自身可持续发展，还注重对社会的回馈。通过支持社区都市情感项目、参与慈善事业、提供培训机会等方式，都市情感项目积极履行社会责任。与当地社区建立积极互动，关注员工的工作与生活平衡，以及员工的身心健康，是都市情感项目在社会责任层面的关键举措。这样的实践不仅增强了都市情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344"/>
      <w:r>
        <w:rPr>
          <w:rFonts w:ascii="仿宋" w:eastAsia="仿宋" w:hAnsi="仿宋" w:cs="仿宋" w:hint="eastAsia"/>
          <w:sz w:val="28"/>
          <w:lang w:eastAsia="zh-CN"/>
        </w:rPr>
        <w:t>二、都市情感项目土建工程</w:t>
      </w:r>
      <w:bookmarkEnd w:id="5"/>
    </w:p>
    <w:p>
      <w:pPr>
        <w:pStyle w:val="Heading2"/>
        <w:rPr>
          <w:rFonts w:ascii="仿宋" w:eastAsia="仿宋" w:hAnsi="仿宋" w:cs="仿宋" w:hint="eastAsia"/>
          <w:lang w:eastAsia="zh-CN"/>
        </w:rPr>
      </w:pPr>
      <w:bookmarkStart w:id="6" w:name="_Toc60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在都市情感项目的建筑工程设计中，我们将秉承一系列重要的设计原则，以确保都市情感项目建筑在功能、美观、可持续性等方面达到最佳效果。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首要原则是确保建筑的功能性得到最大化的发挥。我们将充分理解都市情感项目的实际需求，合理布局各个功能区域，保证建筑在满足业务需求的同时，提供高效的工作环境。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在建筑设计中，我们将综合考虑建设和运营成本。通过精细的经济效益分析，确保设计方案在高效利用资源的同时，对都市情感项目的长期盈利能力有积极的贡献。</w:t>
      </w:r>
    </w:p>
    <w:p>
      <w:pPr>
        <w:pStyle w:val="Heading2"/>
        <w:ind w:firstLine="560" w:firstLineChars="200"/>
        <w:rPr>
          <w:rFonts w:ascii="仿宋" w:eastAsia="仿宋" w:hAnsi="仿宋" w:cs="仿宋" w:hint="eastAsia"/>
          <w:sz w:val="28"/>
          <w:lang w:eastAsia="zh-CN"/>
        </w:rPr>
      </w:pPr>
      <w:bookmarkStart w:id="7" w:name="_Toc2595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项目的土建工程设计中，我们将精准设定设计年限，结合都市情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都市情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2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都市情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都市情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都市情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本期工程都市情感项目预计总建筑面积XXX平方米，其中：计容建筑面积XXX平方米，计划建筑工程投资XX万元，占都市情感项目总投资的XX%。</w:t>
      </w:r>
    </w:p>
    <w:p>
      <w:pPr>
        <w:pStyle w:val="Heading1"/>
        <w:ind w:firstLine="560" w:firstLineChars="200"/>
        <w:rPr>
          <w:rFonts w:ascii="仿宋" w:eastAsia="仿宋" w:hAnsi="仿宋" w:cs="仿宋" w:hint="eastAsia"/>
          <w:sz w:val="28"/>
          <w:lang w:eastAsia="zh-CN"/>
        </w:rPr>
      </w:pPr>
      <w:bookmarkStart w:id="10" w:name="_Toc4450"/>
      <w:r>
        <w:rPr>
          <w:rFonts w:ascii="仿宋" w:eastAsia="仿宋" w:hAnsi="仿宋" w:cs="仿宋" w:hint="eastAsia"/>
          <w:sz w:val="28"/>
          <w:lang w:eastAsia="zh-CN"/>
        </w:rPr>
        <w:t>三、都市情感项目选址可行性分析</w:t>
      </w:r>
      <w:bookmarkEnd w:id="10"/>
    </w:p>
    <w:p>
      <w:pPr>
        <w:pStyle w:val="Heading2"/>
        <w:rPr>
          <w:rFonts w:ascii="仿宋" w:eastAsia="仿宋" w:hAnsi="仿宋" w:cs="仿宋" w:hint="eastAsia"/>
          <w:lang w:eastAsia="zh-CN"/>
        </w:rPr>
      </w:pPr>
      <w:bookmarkStart w:id="11" w:name="_Toc5653"/>
      <w:r>
        <w:rPr>
          <w:rFonts w:ascii="仿宋" w:eastAsia="仿宋" w:hAnsi="仿宋" w:cs="仿宋" w:hint="eastAsia"/>
          <w:lang w:eastAsia="zh-CN"/>
        </w:rPr>
        <w:t>(一)、都市情感项目选址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该都市情感项目选址位于XX省XX市XX区XXX街道</w:t>
      </w:r>
    </w:p>
    <w:p>
      <w:pPr>
        <w:pStyle w:val="Heading2"/>
        <w:ind w:firstLine="560" w:firstLineChars="200"/>
        <w:rPr>
          <w:rFonts w:ascii="仿宋" w:eastAsia="仿宋" w:hAnsi="仿宋" w:cs="仿宋" w:hint="eastAsia"/>
          <w:sz w:val="28"/>
          <w:lang w:eastAsia="zh-CN"/>
        </w:rPr>
      </w:pPr>
      <w:bookmarkStart w:id="12" w:name="_Toc465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都市情感项目的征地面积将根据都市情感项目的实际规模和需求进行精确规划。具体面积XXX平方米，旨在确保都市情感项目不仅能够满足当前的发展需求，还能够预留空间以适应未来的扩展。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净用地面积是在征地面积基础上去除不可利用面积后的实际可开发用地。具体面积XXX平方米，考虑到环保、交通、安全等多方面因素，以确保都市情感项目在整体利用效率上达到最优。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都市情感项目计划建设的建筑总规模具体面积XXX平方米。这一规模的确定综合考虑了都市情感项目的性质、规模，以及城市规划的相关要求，确保建筑布局与周边环境协调一致。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绿地率是都市情感项目用地中被规划为绿地的比例。具体面积XXX平方米，旨在通过合理规划绿地，改善都市情感项目周边环境，提升居民生活质量，并符合城市整体绿化规划。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容积率是用地上可以建设的建筑总体积与用地面积之比。具体面积XXX，通过合理的容积率规划，确保都市情感项目建筑规模与周边环境和谐共生。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确保都市情感项目选址与当地城市规划相一致，具体面积XXX平方米。通过与城市规划部门深入沟通，确保都市情感项目不仅符合城市的整体发展方向，还能够融入城市的发展布局，为城市的长远发展贡献力量。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都市情感项目选址符合当地产业政策，具体面积XXX平方米。这包括都市情感项目对当地经济的促进作用，以及对相关产业的带动效应，确保都市情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用地总体要求必须符合环保和可持续发展的原则，具体面积XXX平方米。通过采用绿色建筑设计、节能减排等措施，确保都市情感项目在建设和运营过程中对环境的影响最小化，达到可持续发展的要求。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确保都市情感项目选址具备必要的公共设施配套，具体面积XXX平方米。这包括交通便利性、教育、医疗等基础设施，以提高居民生活品质，使得都市情感项目选址更具吸引力。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考虑用地总体要求对当地社会稳定性的影响，具体面积XXX平方米。通过深入了解当地社区反馈，确保都市情感项目的选址和建设过程对当地社会和谐稳定产生积极作用。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都市情感项目选址不仅符合法规和规划，还在实际操作中具有可行性。这一全面规划将为都市情感项目的成功实施提供坚实的基础，确保都市情感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286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都市情感项目的设备规划和空间设计中，我们将采取灵活设备布局的措施。设备布局将根据实际需求进行灵活设计，避免不必要的浪费。通过合理规划设备摆放位置，我们将提高设备的利用率，减少设备间距，以确保都市情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都市情感项目内部引入共享设施的概念，例如共享会议室、办公区等。通过这种方式，我们可以减少对资源的重复建设，提高资源共享效率，从而减小都市情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8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都市情感项目的总图布置中，我们将不同功能区域进行明确的规划，以最大程度满足都市情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71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都市情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都市情感项目对环境的影响是综合评价的重要因素之一。我们将详细考虑选址周边的自然环境、生态保护区、水源地等情况，确保都市情感项目的建设和运营对环境影响最小化，并符合当地的环保法规标准。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对选址的评价还需充分考虑当地政府的产业政策和法规。我们将详细了解都市情感项目所在地的相关政策，确保都市情感项目的规划和运营与当地法规相符，降低不必要的法律风险。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考虑到社会稳定性对企业运营的重要性，我们将评估选址地区的社会安全情况、劳工关系、社区反馈等方面，以确保都市情感项目的建设和运营不会受到社会稳定性的负面影响。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最后，我们将综合考虑用地成本，包括土地购置费用、土地开发成本等。通过对用地成本的详细评估，我们能够做出更为精确的经济效益分析，为都市情感项目的投资决策提供有力支持。</w:t>
      </w:r>
    </w:p>
    <w:p>
      <w:pPr>
        <w:pStyle w:val="Heading1"/>
        <w:ind w:firstLine="560" w:firstLineChars="200"/>
        <w:rPr>
          <w:rFonts w:ascii="仿宋" w:eastAsia="仿宋" w:hAnsi="仿宋" w:cs="仿宋" w:hint="eastAsia"/>
          <w:sz w:val="28"/>
          <w:lang w:eastAsia="zh-CN"/>
        </w:rPr>
      </w:pPr>
      <w:bookmarkStart w:id="16" w:name="_Toc30521"/>
      <w:r>
        <w:rPr>
          <w:rFonts w:ascii="仿宋" w:eastAsia="仿宋" w:hAnsi="仿宋" w:cs="仿宋" w:hint="eastAsia"/>
          <w:sz w:val="28"/>
          <w:lang w:eastAsia="zh-CN"/>
        </w:rPr>
        <w:t>四、都市情感项目建设单位说明</w:t>
      </w:r>
      <w:bookmarkEnd w:id="16"/>
    </w:p>
    <w:p>
      <w:pPr>
        <w:pStyle w:val="Heading2"/>
        <w:rPr>
          <w:rFonts w:ascii="仿宋" w:eastAsia="仿宋" w:hAnsi="仿宋" w:cs="仿宋" w:hint="eastAsia"/>
          <w:lang w:eastAsia="zh-CN"/>
        </w:rPr>
      </w:pPr>
      <w:bookmarkStart w:id="17" w:name="_Toc14874"/>
      <w:r>
        <w:rPr>
          <w:rFonts w:ascii="仿宋" w:eastAsia="仿宋" w:hAnsi="仿宋" w:cs="仿宋" w:hint="eastAsia"/>
          <w:lang w:eastAsia="zh-CN"/>
        </w:rPr>
        <w:t>(一)、都市情感项目承办单位基本情况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90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都市情感项目承办单位的XXXX，我们着眼于实现可持续的经济效益。通过技术创新和解决方案的提供，公司预计在都市情感项目执行期间将获得可观的收入增长。这一收入来源主要包括都市情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同时，我们注重成本控制和效率提升，以确保都市情感项目的可持续盈利。透过精细的管理和资源优化，公司期望实现都市情感项目利润最大化。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都市情感项目实施进行全面的投资评估，包括都市情感项目启动阶段的资金投入和后续运营成本。通过对都市情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都市情感项目实施过程中具备足够的资金流动性，公司将进行详尽的现金流分析。这包括资金需求的合理预测、都市情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227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562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都市情感项目的主要产品是XXXX，预计年产值为XXX万元。这一产品在市场中占据着重要的地位，其广泛的应用范围使得该都市情感项目的市场前景非常广阔。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都市情感项目的xxx产品作为重要的原材料之一，将在多个领域发挥关键作用。其在建筑、交通、能源等方面的广泛应用将为整个产业链提供强大的支持，形成产业协同效应。都市情感项目的年产值XXX万XXX万XXX万万元不仅反映了其在市场上的巨大潜力，更预示着它对国民经济的积极贡献。这种关联度高、涉及面广的产业关系，使得该都市情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8692"/>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总征地面积为XXXX平方米，相当于约XX.XX亩，其中净用地面积为XXXX平方米，红线范围内相当于约XX.XX亩。这一用地规模充分考虑了都市情感项目的建设需求，保障了都市情感项目在合适的空间内得以充分发展。都市情感项目规划的总建筑面积为XXXX平方米，其中主体工程建设占XXXX平方米，计容建筑面积达XXXX平方米。预计建筑工程的投资将达到XXXX万元，为都市情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计划购置的设备共计XXXX台（套），设备购置费用为XXXX万元。这一设备购置计划充分考虑到都市情感项目的生产需求和技术要求，确保了都市情感项目在生产运营中具备先进的技术装备和高效的生产能力。设备的合理配置将为都市情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计划总投资为XXXX万元，预计年实现营业收入为XXXX万元。这一产能规模的设定旨在确保都市情感项目能够在投资与回报之间取得平衡，实现长期可持续的发展。都市情感项目的总投资充分考虑到各个方面的需求，包括用地建设、设备购置等多个环节，以确保都市情感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https://d.book118.com/986015115154010030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D772F"/>
    <w:rsid w:val="2E2D77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151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2023-12-31T12:54:00Z</dcterms:created>
  <dcterms:modified xsi:type="dcterms:W3CDTF">2023-12-31T12:54:49Z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F38EAF02A8574D4AB88A9D835C5B3C26_11</vt:lpwstr>
  </property>
  <property fmtid="{D5CDD505-2E9C-101B-9397-08002B2CF9AE}" pid="3" name="KSOProductBuildVer">
    <vt:lpwstr>2052-12.1.0.16120</vt:lpwstr>
  </property>
</Properties>
</file>