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对硝基苯酚项目规划设计蓝图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 w:history="1">
        <w:r>
          <w:rPr>
            <w:rFonts w:ascii="仿宋" w:eastAsia="仿宋" w:hAnsi="仿宋" w:cs="仿宋" w:hint="eastAsia"/>
            <w:lang w:eastAsia="zh-CN"/>
          </w:rPr>
          <w:t>前言</w:t>
        </w:r>
        <w:r>
          <w:tab/>
        </w:r>
        <w:r>
          <w:fldChar w:fldCharType="begin"/>
        </w:r>
        <w:r>
          <w:instrText xml:space="preserve"> PAGEREF _Toc210 \h </w:instrText>
        </w:r>
        <w:r>
          <w:fldChar w:fldCharType="separate"/>
        </w:r>
        <w:r>
          <w:t>3</w:t>
        </w:r>
        <w:r>
          <w:fldChar w:fldCharType="end"/>
        </w:r>
      </w:hyperlink>
    </w:p>
    <w:p>
      <w:pPr>
        <w:pStyle w:val="TOC1"/>
        <w:tabs>
          <w:tab w:val="right" w:leader="dot" w:pos="8306"/>
        </w:tabs>
      </w:pPr>
      <w:hyperlink w:anchor="_Toc5766" w:history="1">
        <w:r>
          <w:rPr>
            <w:rFonts w:ascii="仿宋" w:eastAsia="仿宋" w:hAnsi="仿宋" w:cs="仿宋" w:hint="eastAsia"/>
            <w:lang w:eastAsia="zh-CN"/>
          </w:rPr>
          <w:t>一、对硝基苯酚项目建设单位说明</w:t>
        </w:r>
        <w:r>
          <w:tab/>
        </w:r>
        <w:r>
          <w:fldChar w:fldCharType="begin"/>
        </w:r>
        <w:r>
          <w:instrText xml:space="preserve"> PAGEREF _Toc5766 \h </w:instrText>
        </w:r>
        <w:r>
          <w:fldChar w:fldCharType="separate"/>
        </w:r>
        <w:r>
          <w:t>3</w:t>
        </w:r>
        <w:r>
          <w:fldChar w:fldCharType="end"/>
        </w:r>
      </w:hyperlink>
    </w:p>
    <w:p>
      <w:pPr>
        <w:pStyle w:val="TOC2"/>
        <w:tabs>
          <w:tab w:val="right" w:leader="dot" w:pos="8306"/>
        </w:tabs>
      </w:pPr>
      <w:hyperlink w:anchor="_Toc18068" w:history="1">
        <w:r>
          <w:rPr>
            <w:rFonts w:ascii="仿宋" w:eastAsia="仿宋" w:hAnsi="仿宋" w:cs="仿宋" w:hint="eastAsia"/>
            <w:lang w:eastAsia="zh-CN"/>
          </w:rPr>
          <w:t>(一)、对硝基苯酚项目承办单位基本情况</w:t>
        </w:r>
        <w:r>
          <w:tab/>
        </w:r>
        <w:r>
          <w:fldChar w:fldCharType="begin"/>
        </w:r>
        <w:r>
          <w:instrText xml:space="preserve"> PAGEREF _Toc18068 \h </w:instrText>
        </w:r>
        <w:r>
          <w:fldChar w:fldCharType="separate"/>
        </w:r>
        <w:r>
          <w:t>3</w:t>
        </w:r>
        <w:r>
          <w:fldChar w:fldCharType="end"/>
        </w:r>
      </w:hyperlink>
    </w:p>
    <w:p>
      <w:pPr>
        <w:pStyle w:val="TOC2"/>
        <w:tabs>
          <w:tab w:val="right" w:leader="dot" w:pos="8306"/>
        </w:tabs>
      </w:pPr>
      <w:hyperlink w:anchor="_Toc13526" w:history="1">
        <w:r>
          <w:rPr>
            <w:rFonts w:ascii="仿宋" w:eastAsia="仿宋" w:hAnsi="仿宋" w:cs="仿宋" w:hint="eastAsia"/>
            <w:lang w:eastAsia="zh-CN"/>
          </w:rPr>
          <w:t>(二)、公司经济效益分析</w:t>
        </w:r>
        <w:r>
          <w:tab/>
        </w:r>
        <w:r>
          <w:fldChar w:fldCharType="begin"/>
        </w:r>
        <w:r>
          <w:instrText xml:space="preserve"> PAGEREF _Toc13526 \h </w:instrText>
        </w:r>
        <w:r>
          <w:fldChar w:fldCharType="separate"/>
        </w:r>
        <w:r>
          <w:t>4</w:t>
        </w:r>
        <w:r>
          <w:fldChar w:fldCharType="end"/>
        </w:r>
      </w:hyperlink>
    </w:p>
    <w:p>
      <w:pPr>
        <w:pStyle w:val="TOC1"/>
        <w:tabs>
          <w:tab w:val="right" w:leader="dot" w:pos="8306"/>
        </w:tabs>
      </w:pPr>
      <w:hyperlink w:anchor="_Toc14586" w:history="1">
        <w:r>
          <w:rPr>
            <w:rFonts w:ascii="仿宋" w:eastAsia="仿宋" w:hAnsi="仿宋" w:cs="仿宋" w:hint="eastAsia"/>
            <w:lang w:eastAsia="zh-CN"/>
          </w:rPr>
          <w:t>二、市场分析、调研</w:t>
        </w:r>
        <w:r>
          <w:tab/>
        </w:r>
        <w:r>
          <w:fldChar w:fldCharType="begin"/>
        </w:r>
        <w:r>
          <w:instrText xml:space="preserve"> PAGEREF _Toc14586 \h </w:instrText>
        </w:r>
        <w:r>
          <w:fldChar w:fldCharType="separate"/>
        </w:r>
        <w:r>
          <w:t>5</w:t>
        </w:r>
        <w:r>
          <w:fldChar w:fldCharType="end"/>
        </w:r>
      </w:hyperlink>
    </w:p>
    <w:p>
      <w:pPr>
        <w:pStyle w:val="TOC2"/>
        <w:tabs>
          <w:tab w:val="right" w:leader="dot" w:pos="8306"/>
        </w:tabs>
      </w:pPr>
      <w:hyperlink w:anchor="_Toc8515" w:history="1">
        <w:r>
          <w:rPr>
            <w:rFonts w:ascii="仿宋" w:eastAsia="仿宋" w:hAnsi="仿宋" w:cs="仿宋" w:hint="eastAsia"/>
            <w:lang w:eastAsia="zh-CN"/>
          </w:rPr>
          <w:t>(一)、对硝基苯酚行业分析</w:t>
        </w:r>
        <w:r>
          <w:tab/>
        </w:r>
        <w:r>
          <w:fldChar w:fldCharType="begin"/>
        </w:r>
        <w:r>
          <w:instrText xml:space="preserve"> PAGEREF _Toc8515 \h </w:instrText>
        </w:r>
        <w:r>
          <w:fldChar w:fldCharType="separate"/>
        </w:r>
        <w:r>
          <w:t>5</w:t>
        </w:r>
        <w:r>
          <w:fldChar w:fldCharType="end"/>
        </w:r>
      </w:hyperlink>
    </w:p>
    <w:p>
      <w:pPr>
        <w:pStyle w:val="TOC2"/>
        <w:tabs>
          <w:tab w:val="right" w:leader="dot" w:pos="8306"/>
        </w:tabs>
      </w:pPr>
      <w:hyperlink w:anchor="_Toc9726" w:history="1">
        <w:r>
          <w:rPr>
            <w:rFonts w:ascii="仿宋" w:eastAsia="仿宋" w:hAnsi="仿宋" w:cs="仿宋" w:hint="eastAsia"/>
            <w:lang w:eastAsia="zh-CN"/>
          </w:rPr>
          <w:t>(二)、对硝基苯酚市场分析预测</w:t>
        </w:r>
        <w:r>
          <w:tab/>
        </w:r>
        <w:r>
          <w:fldChar w:fldCharType="begin"/>
        </w:r>
        <w:r>
          <w:instrText xml:space="preserve"> PAGEREF _Toc9726 \h </w:instrText>
        </w:r>
        <w:r>
          <w:fldChar w:fldCharType="separate"/>
        </w:r>
        <w:r>
          <w:t>5</w:t>
        </w:r>
        <w:r>
          <w:fldChar w:fldCharType="end"/>
        </w:r>
      </w:hyperlink>
    </w:p>
    <w:p>
      <w:pPr>
        <w:pStyle w:val="TOC1"/>
        <w:tabs>
          <w:tab w:val="right" w:leader="dot" w:pos="8306"/>
        </w:tabs>
      </w:pPr>
      <w:hyperlink w:anchor="_Toc19449" w:history="1">
        <w:r>
          <w:rPr>
            <w:rFonts w:ascii="仿宋" w:eastAsia="仿宋" w:hAnsi="仿宋" w:cs="仿宋" w:hint="eastAsia"/>
            <w:lang w:eastAsia="zh-CN"/>
          </w:rPr>
          <w:t>三、对硝基苯酚项目建设背景及必要性分析</w:t>
        </w:r>
        <w:r>
          <w:tab/>
        </w:r>
        <w:r>
          <w:fldChar w:fldCharType="begin"/>
        </w:r>
        <w:r>
          <w:instrText xml:space="preserve"> PAGEREF _Toc19449 \h </w:instrText>
        </w:r>
        <w:r>
          <w:fldChar w:fldCharType="separate"/>
        </w:r>
        <w:r>
          <w:t>6</w:t>
        </w:r>
        <w:r>
          <w:fldChar w:fldCharType="end"/>
        </w:r>
      </w:hyperlink>
    </w:p>
    <w:p>
      <w:pPr>
        <w:pStyle w:val="TOC2"/>
        <w:tabs>
          <w:tab w:val="right" w:leader="dot" w:pos="8306"/>
        </w:tabs>
      </w:pPr>
      <w:hyperlink w:anchor="_Toc14002" w:history="1">
        <w:r>
          <w:rPr>
            <w:rFonts w:ascii="仿宋" w:eastAsia="仿宋" w:hAnsi="仿宋" w:cs="仿宋" w:hint="eastAsia"/>
            <w:lang w:eastAsia="zh-CN"/>
          </w:rPr>
          <w:t>(一)、对硝基苯酚项目背景分析</w:t>
        </w:r>
        <w:r>
          <w:tab/>
        </w:r>
        <w:r>
          <w:fldChar w:fldCharType="begin"/>
        </w:r>
        <w:r>
          <w:instrText xml:space="preserve"> PAGEREF _Toc14002 \h </w:instrText>
        </w:r>
        <w:r>
          <w:fldChar w:fldCharType="separate"/>
        </w:r>
        <w:r>
          <w:t>6</w:t>
        </w:r>
        <w:r>
          <w:fldChar w:fldCharType="end"/>
        </w:r>
      </w:hyperlink>
    </w:p>
    <w:p>
      <w:pPr>
        <w:pStyle w:val="TOC2"/>
        <w:tabs>
          <w:tab w:val="right" w:leader="dot" w:pos="8306"/>
        </w:tabs>
      </w:pPr>
      <w:hyperlink w:anchor="_Toc13560" w:history="1">
        <w:r>
          <w:rPr>
            <w:rFonts w:ascii="仿宋" w:eastAsia="仿宋" w:hAnsi="仿宋" w:cs="仿宋" w:hint="eastAsia"/>
            <w:lang w:eastAsia="zh-CN"/>
          </w:rPr>
          <w:t>(二)、对硝基苯酚项目建设必要性分析</w:t>
        </w:r>
        <w:r>
          <w:tab/>
        </w:r>
        <w:r>
          <w:fldChar w:fldCharType="begin"/>
        </w:r>
        <w:r>
          <w:instrText xml:space="preserve"> PAGEREF _Toc13560 \h </w:instrText>
        </w:r>
        <w:r>
          <w:fldChar w:fldCharType="separate"/>
        </w:r>
        <w:r>
          <w:t>8</w:t>
        </w:r>
        <w:r>
          <w:fldChar w:fldCharType="end"/>
        </w:r>
      </w:hyperlink>
    </w:p>
    <w:p>
      <w:pPr>
        <w:pStyle w:val="TOC1"/>
        <w:tabs>
          <w:tab w:val="right" w:leader="dot" w:pos="8306"/>
        </w:tabs>
      </w:pPr>
      <w:hyperlink w:anchor="_Toc16773" w:history="1">
        <w:r>
          <w:rPr>
            <w:rFonts w:ascii="仿宋" w:eastAsia="仿宋" w:hAnsi="仿宋" w:cs="仿宋" w:hint="eastAsia"/>
            <w:lang w:eastAsia="zh-CN"/>
          </w:rPr>
          <w:t>四、对硝基苯酚项目概论</w:t>
        </w:r>
        <w:r>
          <w:tab/>
        </w:r>
        <w:r>
          <w:fldChar w:fldCharType="begin"/>
        </w:r>
        <w:r>
          <w:instrText xml:space="preserve"> PAGEREF _Toc16773 \h </w:instrText>
        </w:r>
        <w:r>
          <w:fldChar w:fldCharType="separate"/>
        </w:r>
        <w:r>
          <w:t>9</w:t>
        </w:r>
        <w:r>
          <w:fldChar w:fldCharType="end"/>
        </w:r>
      </w:hyperlink>
    </w:p>
    <w:p>
      <w:pPr>
        <w:pStyle w:val="TOC2"/>
        <w:tabs>
          <w:tab w:val="right" w:leader="dot" w:pos="8306"/>
        </w:tabs>
      </w:pPr>
      <w:hyperlink w:anchor="_Toc32182" w:history="1">
        <w:r>
          <w:rPr>
            <w:rFonts w:ascii="仿宋" w:eastAsia="仿宋" w:hAnsi="仿宋" w:cs="仿宋" w:hint="eastAsia"/>
            <w:lang w:eastAsia="zh-CN"/>
          </w:rPr>
          <w:t>(一)、对硝基苯酚项目概况</w:t>
        </w:r>
        <w:r>
          <w:tab/>
        </w:r>
        <w:r>
          <w:fldChar w:fldCharType="begin"/>
        </w:r>
        <w:r>
          <w:instrText xml:space="preserve"> PAGEREF _Toc32182 \h </w:instrText>
        </w:r>
        <w:r>
          <w:fldChar w:fldCharType="separate"/>
        </w:r>
        <w:r>
          <w:t>9</w:t>
        </w:r>
        <w:r>
          <w:fldChar w:fldCharType="end"/>
        </w:r>
      </w:hyperlink>
    </w:p>
    <w:p>
      <w:pPr>
        <w:pStyle w:val="TOC2"/>
        <w:tabs>
          <w:tab w:val="right" w:leader="dot" w:pos="8306"/>
        </w:tabs>
      </w:pPr>
      <w:hyperlink w:anchor="_Toc31690" w:history="1">
        <w:r>
          <w:rPr>
            <w:rFonts w:ascii="仿宋" w:eastAsia="仿宋" w:hAnsi="仿宋" w:cs="仿宋" w:hint="eastAsia"/>
            <w:lang w:eastAsia="zh-CN"/>
          </w:rPr>
          <w:t>(二)、对硝基苯酚项目目标</w:t>
        </w:r>
        <w:r>
          <w:tab/>
        </w:r>
        <w:r>
          <w:fldChar w:fldCharType="begin"/>
        </w:r>
        <w:r>
          <w:instrText xml:space="preserve"> PAGEREF _Toc31690 \h </w:instrText>
        </w:r>
        <w:r>
          <w:fldChar w:fldCharType="separate"/>
        </w:r>
        <w:r>
          <w:t>12</w:t>
        </w:r>
        <w:r>
          <w:fldChar w:fldCharType="end"/>
        </w:r>
      </w:hyperlink>
    </w:p>
    <w:p>
      <w:pPr>
        <w:pStyle w:val="TOC2"/>
        <w:tabs>
          <w:tab w:val="right" w:leader="dot" w:pos="8306"/>
        </w:tabs>
      </w:pPr>
      <w:hyperlink w:anchor="_Toc8456" w:history="1">
        <w:r>
          <w:rPr>
            <w:rFonts w:ascii="仿宋" w:eastAsia="仿宋" w:hAnsi="仿宋" w:cs="仿宋" w:hint="eastAsia"/>
            <w:lang w:eastAsia="zh-CN"/>
          </w:rPr>
          <w:t>(三)、对硝基苯酚项目提出的理由</w:t>
        </w:r>
        <w:r>
          <w:tab/>
        </w:r>
        <w:r>
          <w:fldChar w:fldCharType="begin"/>
        </w:r>
        <w:r>
          <w:instrText xml:space="preserve"> PAGEREF _Toc8456 \h </w:instrText>
        </w:r>
        <w:r>
          <w:fldChar w:fldCharType="separate"/>
        </w:r>
        <w:r>
          <w:t>12</w:t>
        </w:r>
        <w:r>
          <w:fldChar w:fldCharType="end"/>
        </w:r>
      </w:hyperlink>
    </w:p>
    <w:p>
      <w:pPr>
        <w:pStyle w:val="TOC2"/>
        <w:tabs>
          <w:tab w:val="right" w:leader="dot" w:pos="8306"/>
        </w:tabs>
      </w:pPr>
      <w:hyperlink w:anchor="_Toc27791" w:history="1">
        <w:r>
          <w:rPr>
            <w:rFonts w:ascii="仿宋" w:eastAsia="仿宋" w:hAnsi="仿宋" w:cs="仿宋" w:hint="eastAsia"/>
            <w:lang w:eastAsia="zh-CN"/>
          </w:rPr>
          <w:t>(四)、对硝基苯酚项目意义</w:t>
        </w:r>
        <w:r>
          <w:tab/>
        </w:r>
        <w:r>
          <w:fldChar w:fldCharType="begin"/>
        </w:r>
        <w:r>
          <w:instrText xml:space="preserve"> PAGEREF _Toc27791 \h </w:instrText>
        </w:r>
        <w:r>
          <w:fldChar w:fldCharType="separate"/>
        </w:r>
        <w:r>
          <w:t>14</w:t>
        </w:r>
        <w:r>
          <w:fldChar w:fldCharType="end"/>
        </w:r>
      </w:hyperlink>
    </w:p>
    <w:p>
      <w:pPr>
        <w:pStyle w:val="TOC2"/>
        <w:tabs>
          <w:tab w:val="right" w:leader="dot" w:pos="8306"/>
        </w:tabs>
      </w:pPr>
      <w:hyperlink w:anchor="_Toc19240" w:history="1">
        <w:r>
          <w:rPr>
            <w:rFonts w:ascii="仿宋" w:eastAsia="仿宋" w:hAnsi="仿宋" w:cs="仿宋" w:hint="eastAsia"/>
            <w:lang w:eastAsia="zh-CN"/>
          </w:rPr>
          <w:t>(五)、对硝基苯酚项目背景</w:t>
        </w:r>
        <w:r>
          <w:tab/>
        </w:r>
        <w:r>
          <w:fldChar w:fldCharType="begin"/>
        </w:r>
        <w:r>
          <w:instrText xml:space="preserve"> PAGEREF _Toc19240 \h </w:instrText>
        </w:r>
        <w:r>
          <w:fldChar w:fldCharType="separate"/>
        </w:r>
        <w:r>
          <w:t>15</w:t>
        </w:r>
        <w:r>
          <w:fldChar w:fldCharType="end"/>
        </w:r>
      </w:hyperlink>
    </w:p>
    <w:p>
      <w:pPr>
        <w:pStyle w:val="TOC1"/>
        <w:tabs>
          <w:tab w:val="right" w:leader="dot" w:pos="8306"/>
        </w:tabs>
      </w:pPr>
      <w:hyperlink w:anchor="_Toc21244" w:history="1">
        <w:r>
          <w:rPr>
            <w:rFonts w:ascii="仿宋" w:eastAsia="仿宋" w:hAnsi="仿宋" w:cs="仿宋" w:hint="eastAsia"/>
            <w:lang w:eastAsia="zh-CN"/>
          </w:rPr>
          <w:t>五、对硝基苯酚项目危机管理</w:t>
        </w:r>
        <w:r>
          <w:tab/>
        </w:r>
        <w:r>
          <w:fldChar w:fldCharType="begin"/>
        </w:r>
        <w:r>
          <w:instrText xml:space="preserve"> PAGEREF _Toc21244 \h </w:instrText>
        </w:r>
        <w:r>
          <w:fldChar w:fldCharType="separate"/>
        </w:r>
        <w:r>
          <w:t>16</w:t>
        </w:r>
        <w:r>
          <w:fldChar w:fldCharType="end"/>
        </w:r>
      </w:hyperlink>
    </w:p>
    <w:p>
      <w:pPr>
        <w:pStyle w:val="TOC2"/>
        <w:tabs>
          <w:tab w:val="right" w:leader="dot" w:pos="8306"/>
        </w:tabs>
      </w:pPr>
      <w:hyperlink w:anchor="_Toc23313" w:history="1">
        <w:r>
          <w:rPr>
            <w:rFonts w:ascii="仿宋" w:eastAsia="仿宋" w:hAnsi="仿宋" w:cs="仿宋" w:hint="eastAsia"/>
            <w:lang w:eastAsia="zh-CN"/>
          </w:rPr>
          <w:t>(一)、危机预警与识别</w:t>
        </w:r>
        <w:r>
          <w:tab/>
        </w:r>
        <w:r>
          <w:fldChar w:fldCharType="begin"/>
        </w:r>
        <w:r>
          <w:instrText xml:space="preserve"> PAGEREF _Toc23313 \h </w:instrText>
        </w:r>
        <w:r>
          <w:fldChar w:fldCharType="separate"/>
        </w:r>
        <w:r>
          <w:t>16</w:t>
        </w:r>
        <w:r>
          <w:fldChar w:fldCharType="end"/>
        </w:r>
      </w:hyperlink>
    </w:p>
    <w:p>
      <w:pPr>
        <w:pStyle w:val="TOC2"/>
        <w:tabs>
          <w:tab w:val="right" w:leader="dot" w:pos="8306"/>
        </w:tabs>
      </w:pPr>
      <w:hyperlink w:anchor="_Toc1234" w:history="1">
        <w:r>
          <w:rPr>
            <w:rFonts w:ascii="仿宋" w:eastAsia="仿宋" w:hAnsi="仿宋" w:cs="仿宋" w:hint="eastAsia"/>
            <w:lang w:eastAsia="zh-CN"/>
          </w:rPr>
          <w:t>(二)、危机应对与恢复</w:t>
        </w:r>
        <w:r>
          <w:tab/>
        </w:r>
        <w:r>
          <w:fldChar w:fldCharType="begin"/>
        </w:r>
        <w:r>
          <w:instrText xml:space="preserve"> PAGEREF _Toc1234 \h </w:instrText>
        </w:r>
        <w:r>
          <w:fldChar w:fldCharType="separate"/>
        </w:r>
        <w:r>
          <w:t>17</w:t>
        </w:r>
        <w:r>
          <w:fldChar w:fldCharType="end"/>
        </w:r>
      </w:hyperlink>
    </w:p>
    <w:p>
      <w:pPr>
        <w:pStyle w:val="TOC1"/>
        <w:tabs>
          <w:tab w:val="right" w:leader="dot" w:pos="8306"/>
        </w:tabs>
      </w:pPr>
      <w:hyperlink w:anchor="_Toc8067" w:history="1">
        <w:r>
          <w:rPr>
            <w:rFonts w:ascii="仿宋" w:eastAsia="仿宋" w:hAnsi="仿宋" w:cs="仿宋" w:hint="eastAsia"/>
            <w:lang w:eastAsia="zh-CN"/>
          </w:rPr>
          <w:t>六、对硝基苯酚项目文档管理</w:t>
        </w:r>
        <w:r>
          <w:tab/>
        </w:r>
        <w:r>
          <w:fldChar w:fldCharType="begin"/>
        </w:r>
        <w:r>
          <w:instrText xml:space="preserve"> PAGEREF _Toc8067 \h </w:instrText>
        </w:r>
        <w:r>
          <w:fldChar w:fldCharType="separate"/>
        </w:r>
        <w:r>
          <w:t>18</w:t>
        </w:r>
        <w:r>
          <w:fldChar w:fldCharType="end"/>
        </w:r>
      </w:hyperlink>
    </w:p>
    <w:p>
      <w:pPr>
        <w:pStyle w:val="TOC2"/>
        <w:tabs>
          <w:tab w:val="right" w:leader="dot" w:pos="8306"/>
        </w:tabs>
      </w:pPr>
      <w:hyperlink w:anchor="_Toc11717" w:history="1">
        <w:r>
          <w:rPr>
            <w:rFonts w:ascii="仿宋" w:eastAsia="仿宋" w:hAnsi="仿宋" w:cs="仿宋" w:hint="eastAsia"/>
            <w:lang w:eastAsia="zh-CN"/>
          </w:rPr>
          <w:t>(一)、文档编制与审查</w:t>
        </w:r>
        <w:r>
          <w:tab/>
        </w:r>
        <w:r>
          <w:fldChar w:fldCharType="begin"/>
        </w:r>
        <w:r>
          <w:instrText xml:space="preserve"> PAGEREF _Toc11717 \h </w:instrText>
        </w:r>
        <w:r>
          <w:fldChar w:fldCharType="separate"/>
        </w:r>
        <w:r>
          <w:t>18</w:t>
        </w:r>
        <w:r>
          <w:fldChar w:fldCharType="end"/>
        </w:r>
      </w:hyperlink>
    </w:p>
    <w:p>
      <w:pPr>
        <w:pStyle w:val="TOC2"/>
        <w:tabs>
          <w:tab w:val="right" w:leader="dot" w:pos="8306"/>
        </w:tabs>
      </w:pPr>
      <w:hyperlink w:anchor="_Toc13682" w:history="1">
        <w:r>
          <w:rPr>
            <w:rFonts w:ascii="仿宋" w:eastAsia="仿宋" w:hAnsi="仿宋" w:cs="仿宋" w:hint="eastAsia"/>
            <w:lang w:eastAsia="zh-CN"/>
          </w:rPr>
          <w:t>(二)、文档发布与分发</w:t>
        </w:r>
        <w:r>
          <w:tab/>
        </w:r>
        <w:r>
          <w:fldChar w:fldCharType="begin"/>
        </w:r>
        <w:r>
          <w:instrText xml:space="preserve"> PAGEREF _Toc13682 \h </w:instrText>
        </w:r>
        <w:r>
          <w:fldChar w:fldCharType="separate"/>
        </w:r>
        <w:r>
          <w:t>20</w:t>
        </w:r>
        <w:r>
          <w:fldChar w:fldCharType="end"/>
        </w:r>
      </w:hyperlink>
    </w:p>
    <w:p>
      <w:pPr>
        <w:pStyle w:val="TOC2"/>
        <w:tabs>
          <w:tab w:val="right" w:leader="dot" w:pos="8306"/>
        </w:tabs>
      </w:pPr>
      <w:hyperlink w:anchor="_Toc24260" w:history="1">
        <w:r>
          <w:rPr>
            <w:rFonts w:ascii="仿宋" w:eastAsia="仿宋" w:hAnsi="仿宋" w:cs="仿宋" w:hint="eastAsia"/>
            <w:lang w:eastAsia="zh-CN"/>
          </w:rPr>
          <w:t>(三)、文档存档与归档</w:t>
        </w:r>
        <w:r>
          <w:tab/>
        </w:r>
        <w:r>
          <w:fldChar w:fldCharType="begin"/>
        </w:r>
        <w:r>
          <w:instrText xml:space="preserve"> PAGEREF _Toc24260 \h </w:instrText>
        </w:r>
        <w:r>
          <w:fldChar w:fldCharType="separate"/>
        </w:r>
        <w:r>
          <w:t>20</w:t>
        </w:r>
        <w:r>
          <w:fldChar w:fldCharType="end"/>
        </w:r>
      </w:hyperlink>
    </w:p>
    <w:p>
      <w:pPr>
        <w:pStyle w:val="TOC1"/>
        <w:tabs>
          <w:tab w:val="right" w:leader="dot" w:pos="8306"/>
        </w:tabs>
      </w:pPr>
      <w:hyperlink w:anchor="_Toc23216" w:history="1">
        <w:r>
          <w:rPr>
            <w:rFonts w:ascii="仿宋" w:eastAsia="仿宋" w:hAnsi="仿宋" w:cs="仿宋" w:hint="eastAsia"/>
            <w:lang w:eastAsia="zh-CN"/>
          </w:rPr>
          <w:t>七、对硝基苯酚项目财务管理</w:t>
        </w:r>
        <w:r>
          <w:tab/>
        </w:r>
        <w:r>
          <w:fldChar w:fldCharType="begin"/>
        </w:r>
        <w:r>
          <w:instrText xml:space="preserve"> PAGEREF _Toc23216 \h </w:instrText>
        </w:r>
        <w:r>
          <w:fldChar w:fldCharType="separate"/>
        </w:r>
        <w:r>
          <w:t>22</w:t>
        </w:r>
        <w:r>
          <w:fldChar w:fldCharType="end"/>
        </w:r>
      </w:hyperlink>
    </w:p>
    <w:p>
      <w:pPr>
        <w:pStyle w:val="TOC2"/>
        <w:tabs>
          <w:tab w:val="right" w:leader="dot" w:pos="8306"/>
        </w:tabs>
      </w:pPr>
      <w:hyperlink w:anchor="_Toc5235" w:history="1">
        <w:r>
          <w:rPr>
            <w:rFonts w:ascii="仿宋" w:eastAsia="仿宋" w:hAnsi="仿宋" w:cs="仿宋" w:hint="eastAsia"/>
            <w:lang w:eastAsia="zh-CN"/>
          </w:rPr>
          <w:t>(一)、资金需求大</w:t>
        </w:r>
        <w:r>
          <w:tab/>
        </w:r>
        <w:r>
          <w:fldChar w:fldCharType="begin"/>
        </w:r>
        <w:r>
          <w:instrText xml:space="preserve"> PAGEREF _Toc5235 \h </w:instrText>
        </w:r>
        <w:r>
          <w:fldChar w:fldCharType="separate"/>
        </w:r>
        <w:r>
          <w:t>22</w:t>
        </w:r>
        <w:r>
          <w:fldChar w:fldCharType="end"/>
        </w:r>
      </w:hyperlink>
    </w:p>
    <w:p>
      <w:pPr>
        <w:pStyle w:val="TOC2"/>
        <w:tabs>
          <w:tab w:val="right" w:leader="dot" w:pos="8306"/>
        </w:tabs>
      </w:pPr>
      <w:hyperlink w:anchor="_Toc24330" w:history="1">
        <w:r>
          <w:rPr>
            <w:rFonts w:ascii="仿宋" w:eastAsia="仿宋" w:hAnsi="仿宋" w:cs="仿宋" w:hint="eastAsia"/>
            <w:lang w:eastAsia="zh-CN"/>
          </w:rPr>
          <w:t>(二)、研发周期长</w:t>
        </w:r>
        <w:r>
          <w:tab/>
        </w:r>
        <w:r>
          <w:fldChar w:fldCharType="begin"/>
        </w:r>
        <w:r>
          <w:instrText xml:space="preserve"> PAGEREF _Toc24330 \h </w:instrText>
        </w:r>
        <w:r>
          <w:fldChar w:fldCharType="separate"/>
        </w:r>
        <w:r>
          <w:t>23</w:t>
        </w:r>
        <w:r>
          <w:fldChar w:fldCharType="end"/>
        </w:r>
      </w:hyperlink>
    </w:p>
    <w:p>
      <w:pPr>
        <w:pStyle w:val="TOC2"/>
        <w:tabs>
          <w:tab w:val="right" w:leader="dot" w:pos="8306"/>
        </w:tabs>
      </w:pPr>
      <w:hyperlink w:anchor="_Toc22099" w:history="1">
        <w:r>
          <w:rPr>
            <w:rFonts w:ascii="仿宋" w:eastAsia="仿宋" w:hAnsi="仿宋" w:cs="仿宋" w:hint="eastAsia"/>
            <w:lang w:eastAsia="zh-CN"/>
          </w:rPr>
          <w:t>(三)、市场风险大</w:t>
        </w:r>
        <w:r>
          <w:tab/>
        </w:r>
        <w:r>
          <w:fldChar w:fldCharType="begin"/>
        </w:r>
        <w:r>
          <w:instrText xml:space="preserve"> PAGEREF _Toc22099 \h </w:instrText>
        </w:r>
        <w:r>
          <w:fldChar w:fldCharType="separate"/>
        </w:r>
        <w:r>
          <w:t>24</w:t>
        </w:r>
        <w:r>
          <w:fldChar w:fldCharType="end"/>
        </w:r>
      </w:hyperlink>
    </w:p>
    <w:p>
      <w:pPr>
        <w:pStyle w:val="TOC2"/>
        <w:tabs>
          <w:tab w:val="right" w:leader="dot" w:pos="8306"/>
        </w:tabs>
      </w:pPr>
      <w:hyperlink w:anchor="_Toc28471" w:history="1">
        <w:r>
          <w:rPr>
            <w:rFonts w:ascii="仿宋" w:eastAsia="仿宋" w:hAnsi="仿宋" w:cs="仿宋" w:hint="eastAsia"/>
            <w:lang w:eastAsia="zh-CN"/>
          </w:rPr>
          <w:t>(四)、利润率高</w:t>
        </w:r>
        <w:r>
          <w:tab/>
        </w:r>
        <w:r>
          <w:fldChar w:fldCharType="begin"/>
        </w:r>
        <w:r>
          <w:instrText xml:space="preserve"> PAGEREF _Toc28471 \h </w:instrText>
        </w:r>
        <w:r>
          <w:fldChar w:fldCharType="separate"/>
        </w:r>
        <w:r>
          <w:t>27</w:t>
        </w:r>
        <w:r>
          <w:fldChar w:fldCharType="end"/>
        </w:r>
      </w:hyperlink>
    </w:p>
    <w:p>
      <w:pPr>
        <w:pStyle w:val="TOC1"/>
        <w:tabs>
          <w:tab w:val="right" w:leader="dot" w:pos="8306"/>
        </w:tabs>
      </w:pPr>
      <w:hyperlink w:anchor="_Toc23678" w:history="1">
        <w:r>
          <w:rPr>
            <w:rFonts w:ascii="仿宋" w:eastAsia="仿宋" w:hAnsi="仿宋" w:cs="仿宋" w:hint="eastAsia"/>
            <w:lang w:eastAsia="zh-CN"/>
          </w:rPr>
          <w:t>八、对硝基苯酚项目技术管理</w:t>
        </w:r>
        <w:r>
          <w:tab/>
        </w:r>
        <w:r>
          <w:fldChar w:fldCharType="begin"/>
        </w:r>
        <w:r>
          <w:instrText xml:space="preserve"> PAGEREF _Toc23678 \h </w:instrText>
        </w:r>
        <w:r>
          <w:fldChar w:fldCharType="separate"/>
        </w:r>
        <w:r>
          <w:t>29</w:t>
        </w:r>
        <w:r>
          <w:fldChar w:fldCharType="end"/>
        </w:r>
      </w:hyperlink>
    </w:p>
    <w:p>
      <w:pPr>
        <w:pStyle w:val="TOC2"/>
        <w:tabs>
          <w:tab w:val="right" w:leader="dot" w:pos="8306"/>
        </w:tabs>
      </w:pPr>
      <w:hyperlink w:anchor="_Toc4163" w:history="1">
        <w:r>
          <w:rPr>
            <w:rFonts w:ascii="仿宋" w:eastAsia="仿宋" w:hAnsi="仿宋" w:cs="仿宋" w:hint="eastAsia"/>
            <w:lang w:eastAsia="zh-CN"/>
          </w:rPr>
          <w:t>(一)、技术方案选用方向</w:t>
        </w:r>
        <w:r>
          <w:tab/>
        </w:r>
        <w:r>
          <w:fldChar w:fldCharType="begin"/>
        </w:r>
        <w:r>
          <w:instrText xml:space="preserve"> PAGEREF _Toc4163 \h </w:instrText>
        </w:r>
        <w:r>
          <w:fldChar w:fldCharType="separate"/>
        </w:r>
        <w:r>
          <w:t>29</w:t>
        </w:r>
        <w:r>
          <w:fldChar w:fldCharType="end"/>
        </w:r>
      </w:hyperlink>
    </w:p>
    <w:p>
      <w:pPr>
        <w:pStyle w:val="TOC2"/>
        <w:tabs>
          <w:tab w:val="right" w:leader="dot" w:pos="8306"/>
        </w:tabs>
      </w:pPr>
      <w:hyperlink w:anchor="_Toc22487" w:history="1">
        <w:r>
          <w:rPr>
            <w:rFonts w:ascii="仿宋" w:eastAsia="仿宋" w:hAnsi="仿宋" w:cs="仿宋" w:hint="eastAsia"/>
            <w:lang w:eastAsia="zh-CN"/>
          </w:rPr>
          <w:t>(二)、工艺技术方案选用原则</w:t>
        </w:r>
        <w:r>
          <w:tab/>
        </w:r>
        <w:r>
          <w:fldChar w:fldCharType="begin"/>
        </w:r>
        <w:r>
          <w:instrText xml:space="preserve"> PAGEREF _Toc22487 \h </w:instrText>
        </w:r>
        <w:r>
          <w:fldChar w:fldCharType="separate"/>
        </w:r>
        <w:r>
          <w:t>30</w:t>
        </w:r>
        <w:r>
          <w:fldChar w:fldCharType="end"/>
        </w:r>
      </w:hyperlink>
    </w:p>
    <w:p>
      <w:pPr>
        <w:pStyle w:val="TOC2"/>
        <w:tabs>
          <w:tab w:val="right" w:leader="dot" w:pos="8306"/>
        </w:tabs>
      </w:pPr>
      <w:hyperlink w:anchor="_Toc5986" w:history="1">
        <w:r>
          <w:rPr>
            <w:rFonts w:ascii="仿宋" w:eastAsia="仿宋" w:hAnsi="仿宋" w:cs="仿宋" w:hint="eastAsia"/>
            <w:lang w:eastAsia="zh-CN"/>
          </w:rPr>
          <w:t>(三)、工艺技术方案要求</w:t>
        </w:r>
        <w:r>
          <w:tab/>
        </w:r>
        <w:r>
          <w:fldChar w:fldCharType="begin"/>
        </w:r>
        <w:r>
          <w:instrText xml:space="preserve"> PAGEREF _Toc5986 \h </w:instrText>
        </w:r>
        <w:r>
          <w:fldChar w:fldCharType="separate"/>
        </w:r>
        <w:r>
          <w:t>33</w:t>
        </w:r>
        <w:r>
          <w:fldChar w:fldCharType="end"/>
        </w:r>
      </w:hyperlink>
    </w:p>
    <w:p>
      <w:pPr>
        <w:pStyle w:val="TOC1"/>
        <w:tabs>
          <w:tab w:val="right" w:leader="dot" w:pos="8306"/>
        </w:tabs>
      </w:pPr>
      <w:hyperlink w:anchor="_Toc6427" w:history="1">
        <w:r>
          <w:rPr>
            <w:rFonts w:ascii="仿宋" w:eastAsia="仿宋" w:hAnsi="仿宋" w:cs="仿宋" w:hint="eastAsia"/>
            <w:lang w:eastAsia="zh-CN"/>
          </w:rPr>
          <w:t>九、对硝基苯酚项目创新与研发</w:t>
        </w:r>
        <w:r>
          <w:tab/>
        </w:r>
        <w:r>
          <w:fldChar w:fldCharType="begin"/>
        </w:r>
        <w:r>
          <w:instrText xml:space="preserve"> PAGEREF _Toc6427 \h </w:instrText>
        </w:r>
        <w:r>
          <w:fldChar w:fldCharType="separate"/>
        </w:r>
        <w:r>
          <w:t>35</w:t>
        </w:r>
        <w:r>
          <w:fldChar w:fldCharType="end"/>
        </w:r>
      </w:hyperlink>
    </w:p>
    <w:p>
      <w:pPr>
        <w:pStyle w:val="TOC2"/>
        <w:tabs>
          <w:tab w:val="right" w:leader="dot" w:pos="8306"/>
        </w:tabs>
      </w:pPr>
      <w:hyperlink w:anchor="_Toc2383" w:history="1">
        <w:r>
          <w:rPr>
            <w:rFonts w:ascii="仿宋" w:eastAsia="仿宋" w:hAnsi="仿宋" w:cs="仿宋" w:hint="eastAsia"/>
            <w:lang w:eastAsia="zh-CN"/>
          </w:rPr>
          <w:t>(一)、创新策略与方向</w:t>
        </w:r>
        <w:r>
          <w:tab/>
        </w:r>
        <w:r>
          <w:fldChar w:fldCharType="begin"/>
        </w:r>
        <w:r>
          <w:instrText xml:space="preserve"> PAGEREF _Toc2383 \h </w:instrText>
        </w:r>
        <w:r>
          <w:fldChar w:fldCharType="separate"/>
        </w:r>
        <w:r>
          <w:t>35</w:t>
        </w:r>
        <w:r>
          <w:fldChar w:fldCharType="end"/>
        </w:r>
      </w:hyperlink>
    </w:p>
    <w:p>
      <w:pPr>
        <w:pStyle w:val="TOC2"/>
        <w:tabs>
          <w:tab w:val="right" w:leader="dot" w:pos="8306"/>
        </w:tabs>
      </w:pPr>
      <w:hyperlink w:anchor="_Toc30021" w:history="1">
        <w:r>
          <w:rPr>
            <w:rFonts w:ascii="仿宋" w:eastAsia="仿宋" w:hAnsi="仿宋" w:cs="仿宋" w:hint="eastAsia"/>
            <w:lang w:eastAsia="zh-CN"/>
          </w:rPr>
          <w:t>(二)、研发规划与投入</w:t>
        </w:r>
        <w:r>
          <w:tab/>
        </w:r>
        <w:r>
          <w:fldChar w:fldCharType="begin"/>
        </w:r>
        <w:r>
          <w:instrText xml:space="preserve"> PAGEREF _Toc30021 \h </w:instrText>
        </w:r>
        <w:r>
          <w:fldChar w:fldCharType="separate"/>
        </w:r>
        <w:r>
          <w:t>36</w:t>
        </w:r>
        <w:r>
          <w:fldChar w:fldCharType="end"/>
        </w:r>
      </w:hyperlink>
    </w:p>
    <w:p>
      <w:pPr>
        <w:pStyle w:val="TOC1"/>
        <w:tabs>
          <w:tab w:val="right" w:leader="dot" w:pos="8306"/>
        </w:tabs>
      </w:pPr>
      <w:hyperlink w:anchor="_Toc26016" w:history="1">
        <w:r>
          <w:rPr>
            <w:rFonts w:ascii="仿宋" w:eastAsia="仿宋" w:hAnsi="仿宋" w:cs="仿宋" w:hint="eastAsia"/>
            <w:lang w:eastAsia="zh-CN"/>
          </w:rPr>
          <w:t>十、对硝基苯酚项目计划安排</w:t>
        </w:r>
        <w:r>
          <w:tab/>
        </w:r>
        <w:r>
          <w:fldChar w:fldCharType="begin"/>
        </w:r>
        <w:r>
          <w:instrText xml:space="preserve"> PAGEREF _Toc26016 \h </w:instrText>
        </w:r>
        <w:r>
          <w:fldChar w:fldCharType="separate"/>
        </w:r>
        <w:r>
          <w:t>38</w:t>
        </w:r>
        <w:r>
          <w:fldChar w:fldCharType="end"/>
        </w:r>
      </w:hyperlink>
    </w:p>
    <w:p>
      <w:pPr>
        <w:pStyle w:val="TOC2"/>
        <w:tabs>
          <w:tab w:val="right" w:leader="dot" w:pos="8306"/>
        </w:tabs>
      </w:pPr>
      <w:hyperlink w:anchor="_Toc31247" w:history="1">
        <w:r>
          <w:rPr>
            <w:rFonts w:ascii="仿宋" w:eastAsia="仿宋" w:hAnsi="仿宋" w:cs="仿宋" w:hint="eastAsia"/>
            <w:lang w:eastAsia="zh-CN"/>
          </w:rPr>
          <w:t>(一)、建设周期</w:t>
        </w:r>
        <w:r>
          <w:tab/>
        </w:r>
        <w:r>
          <w:fldChar w:fldCharType="begin"/>
        </w:r>
        <w:r>
          <w:instrText xml:space="preserve"> PAGEREF _Toc31247 \h </w:instrText>
        </w:r>
        <w:r>
          <w:fldChar w:fldCharType="separate"/>
        </w:r>
        <w:r>
          <w:t>38</w:t>
        </w:r>
        <w:r>
          <w:fldChar w:fldCharType="end"/>
        </w:r>
      </w:hyperlink>
    </w:p>
    <w:p>
      <w:pPr>
        <w:pStyle w:val="TOC2"/>
        <w:tabs>
          <w:tab w:val="right" w:leader="dot" w:pos="8306"/>
        </w:tabs>
      </w:pPr>
      <w:hyperlink w:anchor="_Toc17842" w:history="1">
        <w:r>
          <w:rPr>
            <w:rFonts w:ascii="仿宋" w:eastAsia="仿宋" w:hAnsi="仿宋" w:cs="仿宋" w:hint="eastAsia"/>
            <w:lang w:eastAsia="zh-CN"/>
          </w:rPr>
          <w:t>(二)、建设进度</w:t>
        </w:r>
        <w:r>
          <w:tab/>
        </w:r>
        <w:r>
          <w:fldChar w:fldCharType="begin"/>
        </w:r>
        <w:r>
          <w:instrText xml:space="preserve"> PAGEREF _Toc17842 \h </w:instrText>
        </w:r>
        <w:r>
          <w:fldChar w:fldCharType="separate"/>
        </w:r>
        <w:r>
          <w:t>39</w:t>
        </w:r>
        <w:r>
          <w:fldChar w:fldCharType="end"/>
        </w:r>
      </w:hyperlink>
    </w:p>
    <w:p>
      <w:pPr>
        <w:pStyle w:val="TOC2"/>
        <w:tabs>
          <w:tab w:val="right" w:leader="dot" w:pos="8306"/>
        </w:tabs>
      </w:pPr>
      <w:hyperlink w:anchor="_Toc23461" w:history="1">
        <w:r>
          <w:rPr>
            <w:rFonts w:ascii="仿宋" w:eastAsia="仿宋" w:hAnsi="仿宋" w:cs="仿宋" w:hint="eastAsia"/>
            <w:lang w:eastAsia="zh-CN"/>
          </w:rPr>
          <w:t>(三)、进度安排注意事项</w:t>
        </w:r>
        <w:r>
          <w:tab/>
        </w:r>
        <w:r>
          <w:fldChar w:fldCharType="begin"/>
        </w:r>
        <w:r>
          <w:instrText xml:space="preserve"> PAGEREF _Toc23461 \h </w:instrText>
        </w:r>
        <w:r>
          <w:fldChar w:fldCharType="separate"/>
        </w:r>
        <w:r>
          <w:t>40</w:t>
        </w:r>
        <w:r>
          <w:fldChar w:fldCharType="end"/>
        </w:r>
      </w:hyperlink>
    </w:p>
    <w:p>
      <w:pPr>
        <w:pStyle w:val="TOC2"/>
        <w:tabs>
          <w:tab w:val="right" w:leader="dot" w:pos="8306"/>
        </w:tabs>
      </w:pPr>
      <w:hyperlink w:anchor="_Toc13351" w:history="1">
        <w:r>
          <w:rPr>
            <w:rFonts w:ascii="仿宋" w:eastAsia="仿宋" w:hAnsi="仿宋" w:cs="仿宋" w:hint="eastAsia"/>
            <w:lang w:eastAsia="zh-CN"/>
          </w:rPr>
          <w:t>(四)、人力资源配置</w:t>
        </w:r>
        <w:r>
          <w:tab/>
        </w:r>
        <w:r>
          <w:fldChar w:fldCharType="begin"/>
        </w:r>
        <w:r>
          <w:instrText xml:space="preserve"> PAGEREF _Toc13351 \h </w:instrText>
        </w:r>
        <w:r>
          <w:fldChar w:fldCharType="separate"/>
        </w:r>
        <w:r>
          <w:t>41</w:t>
        </w:r>
        <w:r>
          <w:fldChar w:fldCharType="end"/>
        </w:r>
      </w:hyperlink>
    </w:p>
    <w:p>
      <w:pPr>
        <w:pStyle w:val="TOC1"/>
        <w:tabs>
          <w:tab w:val="right" w:leader="dot" w:pos="8306"/>
        </w:tabs>
      </w:pPr>
      <w:hyperlink w:anchor="_Toc3265" w:history="1">
        <w:r>
          <w:rPr>
            <w:rFonts w:ascii="仿宋" w:eastAsia="仿宋" w:hAnsi="仿宋" w:cs="仿宋" w:hint="eastAsia"/>
            <w:lang w:eastAsia="zh-CN"/>
          </w:rPr>
          <w:t>十一、对硝基苯酚项目风险管理</w:t>
        </w:r>
        <w:r>
          <w:tab/>
        </w:r>
        <w:r>
          <w:fldChar w:fldCharType="begin"/>
        </w:r>
        <w:r>
          <w:instrText xml:space="preserve"> PAGEREF _Toc3265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 w:history="1">
        <w:r>
          <w:rPr>
            <w:rFonts w:ascii="仿宋" w:eastAsia="仿宋" w:hAnsi="仿宋" w:cs="仿宋" w:hint="eastAsia"/>
            <w:lang w:eastAsia="zh-CN"/>
          </w:rPr>
          <w:t>(一)、风险识别与评估</w:t>
        </w:r>
        <w:r>
          <w:tab/>
        </w:r>
        <w:r>
          <w:fldChar w:fldCharType="begin"/>
        </w:r>
        <w:r>
          <w:instrText xml:space="preserve"> PAGEREF _Toc2305 \h </w:instrText>
        </w:r>
        <w:r>
          <w:fldChar w:fldCharType="separate"/>
        </w:r>
        <w:r>
          <w:t>42</w:t>
        </w:r>
        <w:r>
          <w:fldChar w:fldCharType="end"/>
        </w:r>
      </w:hyperlink>
    </w:p>
    <w:p>
      <w:pPr>
        <w:pStyle w:val="TOC2"/>
        <w:tabs>
          <w:tab w:val="right" w:leader="dot" w:pos="8306"/>
        </w:tabs>
      </w:pPr>
      <w:hyperlink w:anchor="_Toc15558" w:history="1">
        <w:r>
          <w:rPr>
            <w:rFonts w:ascii="仿宋" w:eastAsia="仿宋" w:hAnsi="仿宋" w:cs="仿宋" w:hint="eastAsia"/>
            <w:lang w:eastAsia="zh-CN"/>
          </w:rPr>
          <w:t>(二)、风险应对策略</w:t>
        </w:r>
        <w:r>
          <w:tab/>
        </w:r>
        <w:r>
          <w:fldChar w:fldCharType="begin"/>
        </w:r>
        <w:r>
          <w:instrText xml:space="preserve"> PAGEREF _Toc15558 \h </w:instrText>
        </w:r>
        <w:r>
          <w:fldChar w:fldCharType="separate"/>
        </w:r>
        <w:r>
          <w:t>43</w:t>
        </w:r>
        <w:r>
          <w:fldChar w:fldCharType="end"/>
        </w:r>
      </w:hyperlink>
    </w:p>
    <w:p>
      <w:pPr>
        <w:pStyle w:val="TOC2"/>
        <w:tabs>
          <w:tab w:val="right" w:leader="dot" w:pos="8306"/>
        </w:tabs>
      </w:pPr>
      <w:hyperlink w:anchor="_Toc14301" w:history="1">
        <w:r>
          <w:rPr>
            <w:rFonts w:ascii="仿宋" w:eastAsia="仿宋" w:hAnsi="仿宋" w:cs="仿宋" w:hint="eastAsia"/>
            <w:lang w:eastAsia="zh-CN"/>
          </w:rPr>
          <w:t>(三)、风险监控与控制</w:t>
        </w:r>
        <w:r>
          <w:tab/>
        </w:r>
        <w:r>
          <w:fldChar w:fldCharType="begin"/>
        </w:r>
        <w:r>
          <w:instrText xml:space="preserve"> PAGEREF _Toc14301 \h </w:instrText>
        </w:r>
        <w:r>
          <w:fldChar w:fldCharType="separate"/>
        </w:r>
        <w:r>
          <w:t>45</w:t>
        </w:r>
        <w:r>
          <w:fldChar w:fldCharType="end"/>
        </w:r>
      </w:hyperlink>
    </w:p>
    <w:p>
      <w:pPr>
        <w:pStyle w:val="TOC1"/>
        <w:tabs>
          <w:tab w:val="right" w:leader="dot" w:pos="8306"/>
        </w:tabs>
      </w:pPr>
      <w:hyperlink w:anchor="_Toc5012" w:history="1">
        <w:r>
          <w:rPr>
            <w:rFonts w:ascii="仿宋" w:eastAsia="仿宋" w:hAnsi="仿宋" w:cs="仿宋" w:hint="eastAsia"/>
            <w:lang w:eastAsia="zh-CN"/>
          </w:rPr>
          <w:t>十二、对硝基苯酚项目社会影响</w:t>
        </w:r>
        <w:r>
          <w:tab/>
        </w:r>
        <w:r>
          <w:fldChar w:fldCharType="begin"/>
        </w:r>
        <w:r>
          <w:instrText xml:space="preserve"> PAGEREF _Toc5012 \h </w:instrText>
        </w:r>
        <w:r>
          <w:fldChar w:fldCharType="separate"/>
        </w:r>
        <w:r>
          <w:t>46</w:t>
        </w:r>
        <w:r>
          <w:fldChar w:fldCharType="end"/>
        </w:r>
      </w:hyperlink>
    </w:p>
    <w:p>
      <w:pPr>
        <w:pStyle w:val="TOC2"/>
        <w:tabs>
          <w:tab w:val="right" w:leader="dot" w:pos="8306"/>
        </w:tabs>
      </w:pPr>
      <w:hyperlink w:anchor="_Toc10473" w:history="1">
        <w:r>
          <w:rPr>
            <w:rFonts w:ascii="仿宋" w:eastAsia="仿宋" w:hAnsi="仿宋" w:cs="仿宋" w:hint="eastAsia"/>
            <w:lang w:eastAsia="zh-CN"/>
          </w:rPr>
          <w:t>(一)、社会责任与义务</w:t>
        </w:r>
        <w:r>
          <w:tab/>
        </w:r>
        <w:r>
          <w:fldChar w:fldCharType="begin"/>
        </w:r>
        <w:r>
          <w:instrText xml:space="preserve"> PAGEREF _Toc10473 \h </w:instrText>
        </w:r>
        <w:r>
          <w:fldChar w:fldCharType="separate"/>
        </w:r>
        <w:r>
          <w:t>46</w:t>
        </w:r>
        <w:r>
          <w:fldChar w:fldCharType="end"/>
        </w:r>
      </w:hyperlink>
    </w:p>
    <w:p>
      <w:pPr>
        <w:pStyle w:val="TOC2"/>
        <w:tabs>
          <w:tab w:val="right" w:leader="dot" w:pos="8306"/>
        </w:tabs>
      </w:pPr>
      <w:hyperlink w:anchor="_Toc304" w:history="1">
        <w:r>
          <w:rPr>
            <w:rFonts w:ascii="仿宋" w:eastAsia="仿宋" w:hAnsi="仿宋" w:cs="仿宋" w:hint="eastAsia"/>
            <w:lang w:eastAsia="zh-CN"/>
          </w:rPr>
          <w:t>(二)、社会参与与沟通</w:t>
        </w:r>
        <w:r>
          <w:tab/>
        </w:r>
        <w:r>
          <w:fldChar w:fldCharType="begin"/>
        </w:r>
        <w:r>
          <w:instrText xml:space="preserve"> PAGEREF _Toc304 \h </w:instrText>
        </w:r>
        <w:r>
          <w:fldChar w:fldCharType="separate"/>
        </w:r>
        <w:r>
          <w:t>47</w:t>
        </w:r>
        <w:r>
          <w:fldChar w:fldCharType="end"/>
        </w:r>
      </w:hyperlink>
    </w:p>
    <w:p>
      <w:pPr>
        <w:pStyle w:val="TOC1"/>
        <w:tabs>
          <w:tab w:val="right" w:leader="dot" w:pos="8306"/>
        </w:tabs>
      </w:pPr>
      <w:hyperlink w:anchor="_Toc14969" w:history="1">
        <w:r>
          <w:rPr>
            <w:rFonts w:ascii="仿宋" w:eastAsia="仿宋" w:hAnsi="仿宋" w:cs="仿宋" w:hint="eastAsia"/>
            <w:lang w:eastAsia="zh-CN"/>
          </w:rPr>
          <w:t>十三、风险识别与分类</w:t>
        </w:r>
        <w:r>
          <w:tab/>
        </w:r>
        <w:r>
          <w:fldChar w:fldCharType="begin"/>
        </w:r>
        <w:r>
          <w:instrText xml:space="preserve"> PAGEREF _Toc14969 \h </w:instrText>
        </w:r>
        <w:r>
          <w:fldChar w:fldCharType="separate"/>
        </w:r>
        <w:r>
          <w:t>48</w:t>
        </w:r>
        <w:r>
          <w:fldChar w:fldCharType="end"/>
        </w:r>
      </w:hyperlink>
    </w:p>
    <w:p>
      <w:pPr>
        <w:pStyle w:val="TOC2"/>
        <w:tabs>
          <w:tab w:val="right" w:leader="dot" w:pos="8306"/>
        </w:tabs>
      </w:pPr>
      <w:hyperlink w:anchor="_Toc26483" w:history="1">
        <w:r>
          <w:rPr>
            <w:rFonts w:ascii="仿宋" w:eastAsia="仿宋" w:hAnsi="仿宋" w:cs="仿宋" w:hint="eastAsia"/>
            <w:lang w:eastAsia="zh-CN"/>
          </w:rPr>
          <w:t>(一)、风险识别</w:t>
        </w:r>
        <w:r>
          <w:tab/>
        </w:r>
        <w:r>
          <w:fldChar w:fldCharType="begin"/>
        </w:r>
        <w:r>
          <w:instrText xml:space="preserve"> PAGEREF _Toc26483 \h </w:instrText>
        </w:r>
        <w:r>
          <w:fldChar w:fldCharType="separate"/>
        </w:r>
        <w:r>
          <w:t>48</w:t>
        </w:r>
        <w:r>
          <w:fldChar w:fldCharType="end"/>
        </w:r>
      </w:hyperlink>
    </w:p>
    <w:p>
      <w:pPr>
        <w:pStyle w:val="TOC2"/>
        <w:tabs>
          <w:tab w:val="right" w:leader="dot" w:pos="8306"/>
        </w:tabs>
      </w:pPr>
      <w:hyperlink w:anchor="_Toc14450" w:history="1">
        <w:r>
          <w:rPr>
            <w:rFonts w:ascii="仿宋" w:eastAsia="仿宋" w:hAnsi="仿宋" w:cs="仿宋" w:hint="eastAsia"/>
            <w:lang w:eastAsia="zh-CN"/>
          </w:rPr>
          <w:t>(二)、风险分类</w:t>
        </w:r>
        <w:r>
          <w:tab/>
        </w:r>
        <w:r>
          <w:fldChar w:fldCharType="begin"/>
        </w:r>
        <w:r>
          <w:instrText xml:space="preserve"> PAGEREF _Toc14450 \h </w:instrText>
        </w:r>
        <w:r>
          <w:fldChar w:fldCharType="separate"/>
        </w:r>
        <w:r>
          <w:t>49</w:t>
        </w:r>
        <w:r>
          <w:fldChar w:fldCharType="end"/>
        </w:r>
      </w:hyperlink>
    </w:p>
    <w:p>
      <w:pPr>
        <w:pStyle w:val="TOC1"/>
        <w:tabs>
          <w:tab w:val="right" w:leader="dot" w:pos="8306"/>
        </w:tabs>
      </w:pPr>
      <w:hyperlink w:anchor="_Toc22106" w:history="1">
        <w:r>
          <w:rPr>
            <w:rFonts w:ascii="仿宋" w:eastAsia="仿宋" w:hAnsi="仿宋" w:cs="仿宋" w:hint="eastAsia"/>
            <w:lang w:eastAsia="zh-CN"/>
          </w:rPr>
          <w:t>十四、对硝基苯酚项目实施保障措施</w:t>
        </w:r>
        <w:r>
          <w:tab/>
        </w:r>
        <w:r>
          <w:fldChar w:fldCharType="begin"/>
        </w:r>
        <w:r>
          <w:instrText xml:space="preserve"> PAGEREF _Toc22106 \h </w:instrText>
        </w:r>
        <w:r>
          <w:fldChar w:fldCharType="separate"/>
        </w:r>
        <w:r>
          <w:t>51</w:t>
        </w:r>
        <w:r>
          <w:fldChar w:fldCharType="end"/>
        </w:r>
      </w:hyperlink>
    </w:p>
    <w:p>
      <w:pPr>
        <w:pStyle w:val="TOC2"/>
        <w:tabs>
          <w:tab w:val="right" w:leader="dot" w:pos="8306"/>
        </w:tabs>
      </w:pPr>
      <w:hyperlink w:anchor="_Toc16357" w:history="1">
        <w:r>
          <w:rPr>
            <w:rFonts w:ascii="仿宋" w:eastAsia="仿宋" w:hAnsi="仿宋" w:cs="仿宋" w:hint="eastAsia"/>
            <w:lang w:eastAsia="zh-CN"/>
          </w:rPr>
          <w:t>(一)、对硝基苯酚项目实施保障机制</w:t>
        </w:r>
        <w:r>
          <w:tab/>
        </w:r>
        <w:r>
          <w:fldChar w:fldCharType="begin"/>
        </w:r>
        <w:r>
          <w:instrText xml:space="preserve"> PAGEREF _Toc16357 \h </w:instrText>
        </w:r>
        <w:r>
          <w:fldChar w:fldCharType="separate"/>
        </w:r>
        <w:r>
          <w:t>51</w:t>
        </w:r>
        <w:r>
          <w:fldChar w:fldCharType="end"/>
        </w:r>
      </w:hyperlink>
    </w:p>
    <w:p>
      <w:pPr>
        <w:pStyle w:val="TOC2"/>
        <w:tabs>
          <w:tab w:val="right" w:leader="dot" w:pos="8306"/>
        </w:tabs>
      </w:pPr>
      <w:hyperlink w:anchor="_Toc6062" w:history="1">
        <w:r>
          <w:rPr>
            <w:rFonts w:ascii="仿宋" w:eastAsia="仿宋" w:hAnsi="仿宋" w:cs="仿宋" w:hint="eastAsia"/>
            <w:lang w:eastAsia="zh-CN"/>
          </w:rPr>
          <w:t>(二)、对硝基苯酚项目法律合规要求</w:t>
        </w:r>
        <w:r>
          <w:tab/>
        </w:r>
        <w:r>
          <w:fldChar w:fldCharType="begin"/>
        </w:r>
        <w:r>
          <w:instrText xml:space="preserve"> PAGEREF _Toc6062 \h </w:instrText>
        </w:r>
        <w:r>
          <w:fldChar w:fldCharType="separate"/>
        </w:r>
        <w:r>
          <w:t>54</w:t>
        </w:r>
        <w:r>
          <w:fldChar w:fldCharType="end"/>
        </w:r>
      </w:hyperlink>
    </w:p>
    <w:p>
      <w:pPr>
        <w:pStyle w:val="TOC2"/>
        <w:tabs>
          <w:tab w:val="right" w:leader="dot" w:pos="8306"/>
        </w:tabs>
      </w:pPr>
      <w:hyperlink w:anchor="_Toc30853" w:history="1">
        <w:r>
          <w:rPr>
            <w:rFonts w:ascii="仿宋" w:eastAsia="仿宋" w:hAnsi="仿宋" w:cs="仿宋" w:hint="eastAsia"/>
            <w:lang w:eastAsia="zh-CN"/>
          </w:rPr>
          <w:t>(三)、对硝基苯酚项目合同管理与法律事务</w:t>
        </w:r>
        <w:r>
          <w:tab/>
        </w:r>
        <w:r>
          <w:fldChar w:fldCharType="begin"/>
        </w:r>
        <w:r>
          <w:instrText xml:space="preserve"> PAGEREF _Toc30853 \h </w:instrText>
        </w:r>
        <w:r>
          <w:fldChar w:fldCharType="separate"/>
        </w:r>
        <w:r>
          <w:t>59</w:t>
        </w:r>
        <w:r>
          <w:fldChar w:fldCharType="end"/>
        </w:r>
      </w:hyperlink>
    </w:p>
    <w:p>
      <w:pPr>
        <w:pStyle w:val="TOC2"/>
        <w:tabs>
          <w:tab w:val="right" w:leader="dot" w:pos="8306"/>
        </w:tabs>
      </w:pPr>
      <w:hyperlink w:anchor="_Toc27933" w:history="1">
        <w:r>
          <w:rPr>
            <w:rFonts w:ascii="仿宋" w:eastAsia="仿宋" w:hAnsi="仿宋" w:cs="仿宋" w:hint="eastAsia"/>
            <w:lang w:eastAsia="zh-CN"/>
          </w:rPr>
          <w:t>(四)、对硝基苯酚项目知识产权保护策略</w:t>
        </w:r>
        <w:r>
          <w:tab/>
        </w:r>
        <w:r>
          <w:fldChar w:fldCharType="begin"/>
        </w:r>
        <w:r>
          <w:instrText xml:space="preserve"> PAGEREF _Toc27933 \h </w:instrText>
        </w:r>
        <w:r>
          <w:fldChar w:fldCharType="separate"/>
        </w:r>
        <w:r>
          <w:t>65</w:t>
        </w:r>
        <w:r>
          <w:fldChar w:fldCharType="end"/>
        </w:r>
      </w:hyperlink>
    </w:p>
    <w:p>
      <w:pPr>
        <w:pStyle w:val="TOC1"/>
        <w:tabs>
          <w:tab w:val="right" w:leader="dot" w:pos="8306"/>
        </w:tabs>
      </w:pPr>
      <w:hyperlink w:anchor="_Toc6887" w:history="1">
        <w:r>
          <w:rPr>
            <w:rFonts w:ascii="仿宋" w:eastAsia="仿宋" w:hAnsi="仿宋" w:cs="仿宋" w:hint="eastAsia"/>
            <w:lang w:eastAsia="zh-CN"/>
          </w:rPr>
          <w:t>十五、营销与推广策略</w:t>
        </w:r>
        <w:r>
          <w:tab/>
        </w:r>
        <w:r>
          <w:fldChar w:fldCharType="begin"/>
        </w:r>
        <w:r>
          <w:instrText xml:space="preserve"> PAGEREF _Toc6887 \h </w:instrText>
        </w:r>
        <w:r>
          <w:fldChar w:fldCharType="separate"/>
        </w:r>
        <w:r>
          <w:t>67</w:t>
        </w:r>
        <w:r>
          <w:fldChar w:fldCharType="end"/>
        </w:r>
      </w:hyperlink>
    </w:p>
    <w:p>
      <w:pPr>
        <w:pStyle w:val="TOC2"/>
        <w:tabs>
          <w:tab w:val="right" w:leader="dot" w:pos="8306"/>
        </w:tabs>
      </w:pPr>
      <w:hyperlink w:anchor="_Toc15364" w:history="1">
        <w:r>
          <w:rPr>
            <w:rFonts w:ascii="仿宋" w:eastAsia="仿宋" w:hAnsi="仿宋" w:cs="仿宋" w:hint="eastAsia"/>
            <w:lang w:eastAsia="zh-CN"/>
          </w:rPr>
          <w:t>(一)、产品/服务定位与特点</w:t>
        </w:r>
        <w:r>
          <w:tab/>
        </w:r>
        <w:r>
          <w:fldChar w:fldCharType="begin"/>
        </w:r>
        <w:r>
          <w:instrText xml:space="preserve"> PAGEREF _Toc15364 \h </w:instrText>
        </w:r>
        <w:r>
          <w:fldChar w:fldCharType="separate"/>
        </w:r>
        <w:r>
          <w:t>67</w:t>
        </w:r>
        <w:r>
          <w:fldChar w:fldCharType="end"/>
        </w:r>
      </w:hyperlink>
    </w:p>
    <w:p>
      <w:pPr>
        <w:pStyle w:val="TOC2"/>
        <w:tabs>
          <w:tab w:val="right" w:leader="dot" w:pos="8306"/>
        </w:tabs>
      </w:pPr>
      <w:hyperlink w:anchor="_Toc12717" w:history="1">
        <w:r>
          <w:rPr>
            <w:rFonts w:ascii="仿宋" w:eastAsia="仿宋" w:hAnsi="仿宋" w:cs="仿宋" w:hint="eastAsia"/>
            <w:lang w:eastAsia="zh-CN"/>
          </w:rPr>
          <w:t>(二)、市场定位与竞争分析</w:t>
        </w:r>
        <w:r>
          <w:tab/>
        </w:r>
        <w:r>
          <w:fldChar w:fldCharType="begin"/>
        </w:r>
        <w:r>
          <w:instrText xml:space="preserve"> PAGEREF _Toc12717 \h </w:instrText>
        </w:r>
        <w:r>
          <w:fldChar w:fldCharType="separate"/>
        </w:r>
        <w:r>
          <w:t>69</w:t>
        </w:r>
        <w:r>
          <w:fldChar w:fldCharType="end"/>
        </w:r>
      </w:hyperlink>
    </w:p>
    <w:p>
      <w:pPr>
        <w:pStyle w:val="TOC2"/>
        <w:tabs>
          <w:tab w:val="right" w:leader="dot" w:pos="8306"/>
        </w:tabs>
      </w:pPr>
      <w:hyperlink w:anchor="_Toc31849" w:history="1">
        <w:r>
          <w:rPr>
            <w:rFonts w:ascii="仿宋" w:eastAsia="仿宋" w:hAnsi="仿宋" w:cs="仿宋" w:hint="eastAsia"/>
            <w:lang w:eastAsia="zh-CN"/>
          </w:rPr>
          <w:t>(三)、营销渠道与策略</w:t>
        </w:r>
        <w:r>
          <w:tab/>
        </w:r>
        <w:r>
          <w:fldChar w:fldCharType="begin"/>
        </w:r>
        <w:r>
          <w:instrText xml:space="preserve"> PAGEREF _Toc31849 \h </w:instrText>
        </w:r>
        <w:r>
          <w:fldChar w:fldCharType="separate"/>
        </w:r>
        <w:r>
          <w:t>70</w:t>
        </w:r>
        <w:r>
          <w:fldChar w:fldCharType="end"/>
        </w:r>
      </w:hyperlink>
    </w:p>
    <w:p>
      <w:pPr>
        <w:pStyle w:val="TOC2"/>
        <w:tabs>
          <w:tab w:val="right" w:leader="dot" w:pos="8306"/>
        </w:tabs>
      </w:pPr>
      <w:hyperlink w:anchor="_Toc13569" w:history="1">
        <w:r>
          <w:rPr>
            <w:rFonts w:ascii="仿宋" w:eastAsia="仿宋" w:hAnsi="仿宋" w:cs="仿宋" w:hint="eastAsia"/>
            <w:lang w:eastAsia="zh-CN"/>
          </w:rPr>
          <w:t>(四)、推广与宣传活动</w:t>
        </w:r>
        <w:r>
          <w:tab/>
        </w:r>
        <w:r>
          <w:fldChar w:fldCharType="begin"/>
        </w:r>
        <w:r>
          <w:instrText xml:space="preserve"> PAGEREF _Toc13569 \h </w:instrText>
        </w:r>
        <w:r>
          <w:fldChar w:fldCharType="separate"/>
        </w:r>
        <w:r>
          <w:t>71</w:t>
        </w:r>
        <w:r>
          <w:fldChar w:fldCharType="end"/>
        </w:r>
      </w:hyperlink>
    </w:p>
    <w:p>
      <w:pPr>
        <w:pStyle w:val="TOC1"/>
        <w:tabs>
          <w:tab w:val="right" w:leader="dot" w:pos="8306"/>
        </w:tabs>
      </w:pPr>
      <w:hyperlink w:anchor="_Toc11521" w:history="1">
        <w:r>
          <w:rPr>
            <w:rFonts w:ascii="仿宋" w:eastAsia="仿宋" w:hAnsi="仿宋" w:cs="仿宋" w:hint="eastAsia"/>
            <w:lang w:eastAsia="zh-CN"/>
          </w:rPr>
          <w:t>十六、对硝基苯酚项目治理与监督</w:t>
        </w:r>
        <w:r>
          <w:tab/>
        </w:r>
        <w:r>
          <w:fldChar w:fldCharType="begin"/>
        </w:r>
        <w:r>
          <w:instrText xml:space="preserve"> PAGEREF _Toc11521 \h </w:instrText>
        </w:r>
        <w:r>
          <w:fldChar w:fldCharType="separate"/>
        </w:r>
        <w:r>
          <w:t>76</w:t>
        </w:r>
        <w:r>
          <w:fldChar w:fldCharType="end"/>
        </w:r>
      </w:hyperlink>
    </w:p>
    <w:p>
      <w:pPr>
        <w:pStyle w:val="TOC2"/>
        <w:tabs>
          <w:tab w:val="right" w:leader="dot" w:pos="8306"/>
        </w:tabs>
      </w:pPr>
      <w:hyperlink w:anchor="_Toc23322" w:history="1">
        <w:r>
          <w:rPr>
            <w:rFonts w:ascii="仿宋" w:eastAsia="仿宋" w:hAnsi="仿宋" w:cs="仿宋" w:hint="eastAsia"/>
            <w:lang w:eastAsia="zh-CN"/>
          </w:rPr>
          <w:t>(一)、对硝基苯酚项目治理结构</w:t>
        </w:r>
        <w:r>
          <w:tab/>
        </w:r>
        <w:r>
          <w:fldChar w:fldCharType="begin"/>
        </w:r>
        <w:r>
          <w:instrText xml:space="preserve"> PAGEREF _Toc23322 \h </w:instrText>
        </w:r>
        <w:r>
          <w:fldChar w:fldCharType="separate"/>
        </w:r>
        <w:r>
          <w:t>76</w:t>
        </w:r>
        <w:r>
          <w:fldChar w:fldCharType="end"/>
        </w:r>
      </w:hyperlink>
    </w:p>
    <w:p>
      <w:pPr>
        <w:pStyle w:val="TOC2"/>
        <w:tabs>
          <w:tab w:val="right" w:leader="dot" w:pos="8306"/>
        </w:tabs>
      </w:pPr>
      <w:hyperlink w:anchor="_Toc23607" w:history="1">
        <w:r>
          <w:rPr>
            <w:rFonts w:ascii="仿宋" w:eastAsia="仿宋" w:hAnsi="仿宋" w:cs="仿宋" w:hint="eastAsia"/>
            <w:lang w:eastAsia="zh-CN"/>
          </w:rPr>
          <w:t>(二)、监督与审计</w:t>
        </w:r>
        <w:r>
          <w:tab/>
        </w:r>
        <w:r>
          <w:fldChar w:fldCharType="begin"/>
        </w:r>
        <w:r>
          <w:instrText xml:space="preserve"> PAGEREF _Toc23607 \h </w:instrText>
        </w:r>
        <w:r>
          <w:fldChar w:fldCharType="separate"/>
        </w:r>
        <w:r>
          <w:t>78</w:t>
        </w:r>
        <w:r>
          <w:fldChar w:fldCharType="end"/>
        </w:r>
      </w:hyperlink>
    </w:p>
    <w:p>
      <w:pPr>
        <w:pStyle w:val="TOC1"/>
        <w:tabs>
          <w:tab w:val="right" w:leader="dot" w:pos="8306"/>
        </w:tabs>
      </w:pPr>
      <w:hyperlink w:anchor="_Toc3478" w:history="1">
        <w:r>
          <w:rPr>
            <w:rFonts w:ascii="仿宋" w:eastAsia="仿宋" w:hAnsi="仿宋" w:cs="仿宋" w:hint="eastAsia"/>
            <w:lang w:eastAsia="zh-CN"/>
          </w:rPr>
          <w:t>十七、供应链管理</w:t>
        </w:r>
        <w:r>
          <w:tab/>
        </w:r>
        <w:r>
          <w:fldChar w:fldCharType="begin"/>
        </w:r>
        <w:r>
          <w:instrText xml:space="preserve"> PAGEREF _Toc3478 \h </w:instrText>
        </w:r>
        <w:r>
          <w:fldChar w:fldCharType="separate"/>
        </w:r>
        <w:r>
          <w:t>79</w:t>
        </w:r>
        <w:r>
          <w:fldChar w:fldCharType="end"/>
        </w:r>
      </w:hyperlink>
    </w:p>
    <w:p>
      <w:pPr>
        <w:pStyle w:val="TOC2"/>
        <w:tabs>
          <w:tab w:val="right" w:leader="dot" w:pos="8306"/>
        </w:tabs>
      </w:pPr>
      <w:hyperlink w:anchor="_Toc5770" w:history="1">
        <w:r>
          <w:rPr>
            <w:rFonts w:ascii="仿宋" w:eastAsia="仿宋" w:hAnsi="仿宋" w:cs="仿宋" w:hint="eastAsia"/>
            <w:lang w:eastAsia="zh-CN"/>
          </w:rPr>
          <w:t>(一)、供应链战略规划</w:t>
        </w:r>
        <w:r>
          <w:tab/>
        </w:r>
        <w:r>
          <w:fldChar w:fldCharType="begin"/>
        </w:r>
        <w:r>
          <w:instrText xml:space="preserve"> PAGEREF _Toc5770 \h </w:instrText>
        </w:r>
        <w:r>
          <w:fldChar w:fldCharType="separate"/>
        </w:r>
        <w:r>
          <w:t>79</w:t>
        </w:r>
        <w:r>
          <w:fldChar w:fldCharType="end"/>
        </w:r>
      </w:hyperlink>
    </w:p>
    <w:p>
      <w:pPr>
        <w:pStyle w:val="TOC2"/>
        <w:tabs>
          <w:tab w:val="right" w:leader="dot" w:pos="8306"/>
        </w:tabs>
      </w:pPr>
      <w:hyperlink w:anchor="_Toc13035" w:history="1">
        <w:r>
          <w:rPr>
            <w:rFonts w:ascii="仿宋" w:eastAsia="仿宋" w:hAnsi="仿宋" w:cs="仿宋" w:hint="eastAsia"/>
            <w:lang w:eastAsia="zh-CN"/>
          </w:rPr>
          <w:t>(二)、供应商选择与合作</w:t>
        </w:r>
        <w:r>
          <w:tab/>
        </w:r>
        <w:r>
          <w:fldChar w:fldCharType="begin"/>
        </w:r>
        <w:r>
          <w:instrText xml:space="preserve"> PAGEREF _Toc13035 \h </w:instrText>
        </w:r>
        <w:r>
          <w:fldChar w:fldCharType="separate"/>
        </w:r>
        <w:r>
          <w:t>81</w:t>
        </w:r>
        <w:r>
          <w:fldChar w:fldCharType="end"/>
        </w:r>
      </w:hyperlink>
    </w:p>
    <w:p>
      <w:pPr>
        <w:pStyle w:val="TOC2"/>
        <w:tabs>
          <w:tab w:val="right" w:leader="dot" w:pos="8306"/>
        </w:tabs>
      </w:pPr>
      <w:hyperlink w:anchor="_Toc19646" w:history="1">
        <w:r>
          <w:rPr>
            <w:rFonts w:ascii="仿宋" w:eastAsia="仿宋" w:hAnsi="仿宋" w:cs="仿宋" w:hint="eastAsia"/>
            <w:lang w:eastAsia="zh-CN"/>
          </w:rPr>
          <w:t>(三)、物流与库存管理</w:t>
        </w:r>
        <w:r>
          <w:tab/>
        </w:r>
        <w:r>
          <w:fldChar w:fldCharType="begin"/>
        </w:r>
        <w:r>
          <w:instrText xml:space="preserve"> PAGEREF _Toc19646 \h </w:instrText>
        </w:r>
        <w:r>
          <w:fldChar w:fldCharType="separate"/>
        </w:r>
        <w:r>
          <w:t>82</w:t>
        </w:r>
        <w:r>
          <w:fldChar w:fldCharType="end"/>
        </w:r>
      </w:hyperlink>
    </w:p>
    <w:p>
      <w:pPr>
        <w:pStyle w:val="TOC1"/>
        <w:tabs>
          <w:tab w:val="right" w:leader="dot" w:pos="8306"/>
        </w:tabs>
      </w:pPr>
      <w:hyperlink w:anchor="_Toc13389" w:history="1">
        <w:r>
          <w:rPr>
            <w:rFonts w:ascii="仿宋" w:eastAsia="仿宋" w:hAnsi="仿宋" w:cs="仿宋" w:hint="eastAsia"/>
            <w:lang w:eastAsia="zh-CN"/>
          </w:rPr>
          <w:t>十八、对硝基苯酚项目工程方案分析</w:t>
        </w:r>
        <w:r>
          <w:tab/>
        </w:r>
        <w:r>
          <w:fldChar w:fldCharType="begin"/>
        </w:r>
        <w:r>
          <w:instrText xml:space="preserve"> PAGEREF _Toc13389 \h </w:instrText>
        </w:r>
        <w:r>
          <w:fldChar w:fldCharType="separate"/>
        </w:r>
        <w:r>
          <w:t>83</w:t>
        </w:r>
        <w:r>
          <w:fldChar w:fldCharType="end"/>
        </w:r>
      </w:hyperlink>
    </w:p>
    <w:p>
      <w:pPr>
        <w:pStyle w:val="TOC2"/>
        <w:tabs>
          <w:tab w:val="right" w:leader="dot" w:pos="8306"/>
        </w:tabs>
      </w:pPr>
      <w:hyperlink w:anchor="_Toc6326" w:history="1">
        <w:r>
          <w:rPr>
            <w:rFonts w:ascii="仿宋" w:eastAsia="仿宋" w:hAnsi="仿宋" w:cs="仿宋" w:hint="eastAsia"/>
            <w:lang w:eastAsia="zh-CN"/>
          </w:rPr>
          <w:t>(一)、建筑工程设计原则</w:t>
        </w:r>
        <w:r>
          <w:tab/>
        </w:r>
        <w:r>
          <w:fldChar w:fldCharType="begin"/>
        </w:r>
        <w:r>
          <w:instrText xml:space="preserve"> PAGEREF _Toc6326 \h </w:instrText>
        </w:r>
        <w:r>
          <w:fldChar w:fldCharType="separate"/>
        </w:r>
        <w:r>
          <w:t>83</w:t>
        </w:r>
        <w:r>
          <w:fldChar w:fldCharType="end"/>
        </w:r>
      </w:hyperlink>
    </w:p>
    <w:p>
      <w:pPr>
        <w:pStyle w:val="TOC2"/>
        <w:tabs>
          <w:tab w:val="right" w:leader="dot" w:pos="8306"/>
        </w:tabs>
      </w:pPr>
      <w:hyperlink w:anchor="_Toc11181" w:history="1">
        <w:r>
          <w:rPr>
            <w:rFonts w:ascii="仿宋" w:eastAsia="仿宋" w:hAnsi="仿宋" w:cs="仿宋" w:hint="eastAsia"/>
            <w:lang w:eastAsia="zh-CN"/>
          </w:rPr>
          <w:t>(二)、土建工程建设指标</w:t>
        </w:r>
        <w:r>
          <w:tab/>
        </w:r>
        <w:r>
          <w:fldChar w:fldCharType="begin"/>
        </w:r>
        <w:r>
          <w:instrText xml:space="preserve"> PAGEREF _Toc11181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66"/>
      <w:r>
        <w:rPr>
          <w:rFonts w:ascii="仿宋" w:eastAsia="仿宋" w:hAnsi="仿宋" w:cs="仿宋" w:hint="eastAsia"/>
          <w:sz w:val="28"/>
          <w:lang w:eastAsia="zh-CN"/>
        </w:rPr>
        <w:t>一、对硝基苯酚项目建设单位说明</w:t>
      </w:r>
      <w:bookmarkEnd w:id="2"/>
    </w:p>
    <w:p>
      <w:pPr>
        <w:pStyle w:val="Heading2"/>
        <w:rPr>
          <w:rFonts w:ascii="仿宋" w:eastAsia="仿宋" w:hAnsi="仿宋" w:cs="仿宋" w:hint="eastAsia"/>
          <w:lang w:eastAsia="zh-CN"/>
        </w:rPr>
      </w:pPr>
      <w:bookmarkStart w:id="3" w:name="_Toc18068"/>
      <w:r>
        <w:rPr>
          <w:rFonts w:ascii="仿宋" w:eastAsia="仿宋" w:hAnsi="仿宋" w:cs="仿宋" w:hint="eastAsia"/>
          <w:lang w:eastAsia="zh-CN"/>
        </w:rPr>
        <w:t>(一)、对硝基苯酚项目承办单位基本情况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对硝基苯酚项目承办单位的XXXX，我们着眼于实现可持续的经济效益。通过技术创新和解决方案的提供，公司预计在对硝基苯酚项目执行期间将获得可观的收入增长。这一收入来源主要包括对硝基苯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同时，我们注重成本控制和效率提升，以确保对硝基苯酚项目的可持续盈利。透过精细的管理和资源优化，公司期望实现对硝基苯酚项目利润最大化。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对硝基苯酚项目实施进行全面的投资评估，包括对硝基苯酚项目启动阶段的资金投入和后续运营成本。通过对对硝基苯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对硝基苯酚项目实施过程中具备足够的资金流动性，公司将进行详尽的现金流分析。这包括资金需求的合理预测、对硝基苯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8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515"/>
      <w:r>
        <w:rPr>
          <w:rFonts w:ascii="仿宋" w:eastAsia="仿宋" w:hAnsi="仿宋" w:cs="仿宋" w:hint="eastAsia"/>
          <w:lang w:eastAsia="zh-CN"/>
        </w:rPr>
        <w:t>(一)、对硝基苯酚行业分析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行业一直以来都是市场的关注焦点。行业内的发展趋势、竞争态势以及潜在机会都对对硝基苯酚项目的推进产生深远的影响。通过深入研究行业的整体概貌，我们将更好地理解行业的核心特征，为对硝基苯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行业，技术一直是推动创新和发展的关键因素。我们将对当前技术趋势进行详尽分析，包括但不限于人工智能、大数据应用、先进制造技术等。这有助于对硝基苯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硝基苯酚项目成功的基础。我们将对主要竞争对手进行深入研究，包括其市场份额、产品特点、市场定位等。通过全面了解竞争对手的优势和劣势，对硝基苯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726"/>
      <w:r>
        <w:rPr>
          <w:rFonts w:ascii="仿宋" w:eastAsia="仿宋" w:hAnsi="仿宋" w:cs="仿宋" w:hint="eastAsia"/>
          <w:sz w:val="28"/>
          <w:lang w:eastAsia="zh-CN"/>
        </w:rPr>
        <w:t>(二)、对硝基苯酚市场分析预测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硝基苯酚市场未来的增长趋势。这包括市场的整体规模、各细分领域的发展趋势等。对硝基苯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硝基苯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硝基苯酚项目实施过程中需要充分考虑的因素。我们将对市场风险进行全面评估，包括但不限于政策法规风险、市场竞争风险、技术变革风险等。通过对潜在风险的深入分析，对硝基苯酚项目可以制定相应的风险缓解策略，降低不确定性对对硝基苯酚项目的影响。</w:t>
      </w:r>
    </w:p>
    <w:p>
      <w:pPr>
        <w:pStyle w:val="Heading1"/>
        <w:ind w:firstLine="560" w:firstLineChars="200"/>
        <w:rPr>
          <w:rFonts w:ascii="仿宋" w:eastAsia="仿宋" w:hAnsi="仿宋" w:cs="仿宋" w:hint="eastAsia"/>
          <w:sz w:val="28"/>
          <w:lang w:eastAsia="zh-CN"/>
        </w:rPr>
      </w:pPr>
      <w:bookmarkStart w:id="8" w:name="_Toc19449"/>
      <w:r>
        <w:rPr>
          <w:rFonts w:ascii="仿宋" w:eastAsia="仿宋" w:hAnsi="仿宋" w:cs="仿宋" w:hint="eastAsia"/>
          <w:sz w:val="28"/>
          <w:lang w:eastAsia="zh-CN"/>
        </w:rPr>
        <w:t>三、对硝基苯酚项目建设背景及必要性分析</w:t>
      </w:r>
      <w:bookmarkEnd w:id="8"/>
    </w:p>
    <w:p>
      <w:pPr>
        <w:pStyle w:val="Heading2"/>
        <w:rPr>
          <w:rFonts w:ascii="仿宋" w:eastAsia="仿宋" w:hAnsi="仿宋" w:cs="仿宋" w:hint="eastAsia"/>
          <w:lang w:eastAsia="zh-CN"/>
        </w:rPr>
      </w:pPr>
      <w:bookmarkStart w:id="9" w:name="_Toc14002"/>
      <w:r>
        <w:rPr>
          <w:rFonts w:ascii="仿宋" w:eastAsia="仿宋" w:hAnsi="仿宋" w:cs="仿宋" w:hint="eastAsia"/>
          <w:lang w:eastAsia="zh-CN"/>
        </w:rPr>
        <w:t>(一)、对硝基苯酚项目背景分析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硝基苯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硝基苯酚项目在这个潮流中的定位。同时，我们将关注行业内涌现的新兴机遇，以便对硝基苯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硝基苯酚项目提供了强大的发展动力。我们将聚焦于行业内最新的技术发展趋势，包括但不限于人工智能、大数据分析、物联网等领域。通过深度的技术研究，我们将确保对硝基苯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硝基苯酚项目发展的源泉。我们将投入更多的精力对市场需求进行深入剖析，超越表面的需求，深入挖掘潜在的市场痛点和机遇。通过对市场需求的细致了解，对硝基苯酚项目将更有针对性地设计解决方案，满足市场的多样化需求，从而更好地促进对硝基苯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硝基苯酚项目战略至关重要。我们将对竞争态势进行更为深入的分析，包括但不限于市场份额、产品特点、客户满意度等多个维度。通过深度的竞争分析，对硝基苯酚项目将能够更准确地把握市场脉搏，制定具有竞争力的对硝基苯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硝基苯酚项目的发展具有直接的影响。我们将进行更为全面的法规和政策分析，了解行业发展中的潜在法律风险和合规挑战。通过充分了解和遵守相关法规，对硝基苯酚项目将确保在法律框架内合法合规运营，为对硝基苯酚项目的稳健发展提供有力支持。</w:t>
      </w:r>
    </w:p>
    <w:p>
      <w:pPr>
        <w:pStyle w:val="Heading2"/>
        <w:ind w:firstLine="560" w:firstLineChars="200"/>
        <w:rPr>
          <w:rFonts w:ascii="仿宋" w:eastAsia="仿宋" w:hAnsi="仿宋" w:cs="仿宋" w:hint="eastAsia"/>
          <w:sz w:val="28"/>
          <w:lang w:eastAsia="zh-CN"/>
        </w:rPr>
      </w:pPr>
      <w:bookmarkStart w:id="10" w:name="_Toc13560"/>
      <w:r>
        <w:rPr>
          <w:rFonts w:ascii="仿宋" w:eastAsia="仿宋" w:hAnsi="仿宋" w:cs="仿宋" w:hint="eastAsia"/>
          <w:sz w:val="28"/>
          <w:lang w:eastAsia="zh-CN"/>
        </w:rPr>
        <w:t>(二)、对硝基苯酚项目建设必要性分析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建设的迫切性源于对行业发展趋势的深刻洞察。我们正处于一个行业变革的时代，科技创新、数字化转型成为企业发展的关键动力。对硝基苯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建设不仅仅是为了跟上潮流，更是为了通过技术创新推动企业的持续发展。通过引入先进的技术和解决方案，对硝基苯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硝基苯酚项目的建设成为必然选择，通过提高产品质量、拓展服务领域，从而在竞争中获得更多的机会。对硝基苯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硝基苯酚项目建设的必要性体现在对客户需求更精准的满足。通过对硝基苯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建设的背后是对企业持续创新的追求。只有通过不断创新，企业才能在竞争中立于不败之地。对硝基苯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773"/>
      <w:r>
        <w:rPr>
          <w:rFonts w:ascii="仿宋" w:eastAsia="仿宋" w:hAnsi="仿宋" w:cs="仿宋" w:hint="eastAsia"/>
          <w:sz w:val="28"/>
          <w:lang w:eastAsia="zh-CN"/>
        </w:rPr>
        <w:t>四、对硝基苯酚项目概论</w:t>
      </w:r>
      <w:bookmarkEnd w:id="11"/>
    </w:p>
    <w:p>
      <w:pPr>
        <w:pStyle w:val="Heading2"/>
        <w:rPr>
          <w:rFonts w:ascii="仿宋" w:eastAsia="仿宋" w:hAnsi="仿宋" w:cs="仿宋" w:hint="eastAsia"/>
          <w:lang w:eastAsia="zh-CN"/>
        </w:rPr>
      </w:pPr>
      <w:bookmarkStart w:id="12" w:name="_Toc32182"/>
      <w:r>
        <w:rPr>
          <w:rFonts w:ascii="仿宋" w:eastAsia="仿宋" w:hAnsi="仿宋" w:cs="仿宋" w:hint="eastAsia"/>
          <w:lang w:eastAsia="zh-CN"/>
        </w:rPr>
        <w:t>(一)、对硝基苯酚项目概况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起源追溯至对市场的深入洞察。市场的不断演变与变革为对硝基苯酚项目提供了难得的机遇。当前市场存在的需求缺口和变革的大环境共同构成了对硝基苯酚项目的背景。这个对硝基苯酚项目旨在充分利用市场机遇，填补行业中尚未满足的需求，为客户提供全新的解决方案。市场的变革和需求的增长使得这个对硝基苯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对硝基苯酚项目名称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正式命名为对硝基苯酚。这个名称不仅仅是一个标识，更代表了对硝基苯酚项目的核心理念和愿景。它蕴含着对硝基苯酚项目所要解决问题的关键字，具有强烈的表达和辨识度，为对硝基苯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对硝基苯酚项目目标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核心目标是提供一种全新、高效的解决方案，满足客户日益增长的需求。对硝基苯酚项目追求的不仅仅是满足市场需求，更是在市场中获得卓越的竞争优势。通过不断提升产品或服务的质量和创新水平，对硝基苯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对硝基苯酚项目范围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全面涵盖了产品研发、制造、市场推广和售后服务，确保从产品设计到最终用户体验的全方位关注。这一全面的对硝基苯酚项目范围是为了确保对硝基苯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对硝基苯酚项目时间表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对硝基苯酚项目计划在未来18个月内完成，包括研发、测试、市场试点和正式推出等不同阶段。这个时间表的合理设计是为了确保对硝基苯酚项目各个阶段的顺利推进，以便按时交付高质量的成果。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对硝基苯酚项目预算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对硝基苯酚项目总预算估算为XX百万美元，主要分配在研发、市场推广、人员培训和运营等方面。这一充足的预算为对硝基苯酚项目提供了充足的资源，确保对硝基苯酚项目在各个方面都能取得优异的表现。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对硝基苯酚项目风险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可能面临的风险包括市场接受度低、技术难题、竞争激烈等。对硝基苯酚项目团队已经制定了相应的风险应对计划，通过前瞻性的风险管理，确保对硝基苯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对硝基苯酚项目团队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对硝基苯酚项目汇聚了一支经验丰富、多领域专业素养的核心团队，确保对硝基苯酚项目在各个方面都能拥有高水平的执行力。团队的协同作战是对硝基苯酚项目成功的关键因素之一。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对硝基苯酚项目背景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对硝基苯酚项目的背景根植于市场对更高效、创新产品的渴望，同时也受到科技发展对行业格局的深刻改变的影响。这为对硝基苯酚项目提供了广阔的发展空间和市场需求。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对硝基苯酚项目现状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截至目前，对硝基苯酚项目已完成市场调研和技术验证，取得了初步的成功。这为对硝基苯酚项目在未来的发展奠定了坚实的基础，为更远大的目标打下了坚实的基石。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690"/>
      <w:r>
        <w:rPr>
          <w:rFonts w:ascii="仿宋" w:eastAsia="仿宋" w:hAnsi="仿宋" w:cs="仿宋" w:hint="eastAsia"/>
          <w:sz w:val="28"/>
          <w:lang w:eastAsia="zh-CN"/>
        </w:rPr>
        <w:t>(二)、对硝基苯酚项目目标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keyword》对硝基苯酚项目首要业务目标是在市场中占据有利地位，实现产品/服务的成功推广和销售。通过不断提升产品质量、创新性，对硝基苯酚项目追求成为行业中的领导者，赢得更多客户的青睐。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在科技迅速发展的时代，对硝基苯酚项目着眼于技术创新。通过持续的研发和技术升级，对硝基苯酚项目旨在推出更具创新性的产品或服务，以满足市场对新鲜、先进解决方案的需求。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为了建立可持续的客户关系，对硝基苯酚项目设定了客户满意度目标。通过提供卓越的产品质量和优质的客户服务，对硝基苯酚项目追求赢得客户的信任和忠诚度，确保他们的满意度达到行业领先水平。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对硝基苯酚项目注重社会责任和可持续发展。通过实施环保、社会责任对硝基苯酚项目，对硝基苯酚项目致力于在经济发展的同时保护环境，促进社会公平，实现可持续经营。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对硝基苯酚项目的团队是实现目标的核心驱动力。因此，对硝基苯酚项目设定了团队发展目标，包括提升团队成员的专业技能、培养领导力，以及搭建协同高效的团队工作氛围。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8456"/>
      <w:r>
        <w:rPr>
          <w:rFonts w:ascii="仿宋" w:eastAsia="仿宋" w:hAnsi="仿宋" w:cs="仿宋" w:hint="eastAsia"/>
          <w:sz w:val="28"/>
          <w:lang w:eastAsia="zh-CN"/>
        </w:rPr>
        <w:t>(三)、对硝基苯酚项目提出的理由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对硝基苯酚项目提出的理由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源于对市场机遇的深刻洞察。当前市场中存在的需求缺口和行业发展趋势表明，有巨大的商业机会等待被开发。通过准确捕捉市场机遇，对硝基苯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理念基于对技术创新的信仰。通过持续的研发和技术投入，对硝基苯酚项目有望推出更具创新性的产品或服务。在科技飞速发展的当下，对硝基苯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是为了增强企业的行业竞争力。通过提升产品或服务的质量和独特性，对硝基苯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响应了消费者需求的变化。随着社会和科技的不断发展，消费者对产品和服务的需求也在发生变化。通过深入了解并及时回应消费者的新需求，对硝基苯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对硝基苯酚项目的提出是企业战略发展规划的一部分。在面对日益激烈的市场竞争和不断变化的商业环境中，对硝基苯酚项目作为企业战略的一环，旨在为企业开辟新的增长领域，巩固企业在行业中的地位。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不仅仅是基于商业考量，还注重社会责任。通过推出环保、社会责任等方面的对硝基苯酚项目，对硝基苯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对硝基苯酚项目的提出反映了对利益相关者期望的关注。包括客户、员工、投资者等利益相关者在企业发展中都有着各自的期望，对硝基苯酚项目力求在满足这些期望的同时，取得更大的共赢。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791"/>
      <w:r>
        <w:rPr>
          <w:rFonts w:ascii="仿宋" w:eastAsia="仿宋" w:hAnsi="仿宋" w:cs="仿宋" w:hint="eastAsia"/>
          <w:sz w:val="28"/>
          <w:lang w:eastAsia="zh-CN"/>
        </w:rPr>
        <w:t>(四)、对硝基苯酚项目意义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在实施对硝基苯酚项目的过程中，我们不仅仅是在追逐商业成功，更是为企业和社会的多个层面创造了深远的意义。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对硝基苯酚项目的首要意义在于提升企业的市场竞争力。通过持续的创新和对产品质量的高标准要求，对硝基苯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对硝基苯酚项目的推进将促使行业技术水平的提升。通过引入先进技术和创新性解决方案，对硝基苯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对硝基苯酚项目不仅创造了大量就业机会，提高了就业水平，还注重社会责任和环保。通过参与社会公益事业和推动环保对硝基苯酚项目，对硝基苯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综合而言，对硝基苯酚项目意义重大，不仅推动了企业的发展，也为行业和社会的进步贡献了积极力量。这是一个全面而深刻的影响，将在未来产生可持续的正面效应。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240"/>
      <w:r>
        <w:rPr>
          <w:rFonts w:ascii="仿宋" w:eastAsia="仿宋" w:hAnsi="仿宋" w:cs="仿宋" w:hint="eastAsia"/>
          <w:sz w:val="28"/>
          <w:lang w:eastAsia="zh-CN"/>
        </w:rPr>
        <w:t>(五)、对硝基苯酚项目背景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在当今迅猛发展的商业环境中，对硝基苯酚项目的动因根植于对多方面因素的审慎考量。这个对硝基苯酚项目的提出并非孤立的决策，而是对企业所处背景深入思考的产物。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对硝基苯酚项目背后的首要原因。科技的迅速发展和全球市场的快速变化使得企业必须灵活应对。对硝基苯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竞争的激烈程度也是对硝基苯酚项目背景中不可忽视的一环。企业需要在激烈竞争中脱颖而出，为此，对硝基苯酚项目致力于打破常规，提供独特的价值主张，以吸引客户并确保市场份额的增长。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技术的迅速发展为企业带来了机遇与挑战。作为对硝基苯酚项目启动的背景之一，对新兴技术的应用将有助于提升企业的技术水平，使其在不断演进的商业环境中保持竞争优势。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此外，社会对企业责任的期望也在逐渐升高。对硝基苯酚项目充分融入了社会责任的理念，通过可持续经营和社会公益对硝基苯酚项目，企图为社会贡献一份力量，在商业成功的同时关注社会价值。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1244"/>
      <w:r>
        <w:rPr>
          <w:rFonts w:ascii="仿宋" w:eastAsia="仿宋" w:hAnsi="仿宋" w:cs="仿宋" w:hint="eastAsia"/>
          <w:sz w:val="28"/>
          <w:lang w:eastAsia="zh-CN"/>
        </w:rPr>
        <w:t>五、对硝基苯酚项目危机管理</w:t>
      </w:r>
      <w:bookmarkEnd w:id="17"/>
    </w:p>
    <w:p>
      <w:pPr>
        <w:pStyle w:val="Heading2"/>
        <w:rPr>
          <w:rFonts w:ascii="仿宋" w:eastAsia="仿宋" w:hAnsi="仿宋" w:cs="仿宋" w:hint="eastAsia"/>
          <w:lang w:eastAsia="zh-CN"/>
        </w:rPr>
      </w:pPr>
      <w:bookmarkStart w:id="18" w:name="_Toc2331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对硝基苯酚项目危机管理中，危机预警与识别是确保对硝基苯酚项目稳健运行的核心步骤。通过建立全面的监测机制，对硝基苯酚项目团队旨在及时发现和理解潜在的风险和危机因素，以便采取及时的预防和应对措施，确保对硝基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首先，通过深入的风险评估，对硝基苯酚项目团队全面分析了整个对硝基苯酚项目和各个阶段可能存在的威胁。这包括准确评估每个潜在风险的发生概率和可能影响的程度，为后续危机预警提供了有力支持。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对硝基苯酚项目团队着重于明确定义对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https://d.book118.com/986032220111010101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对硝基苯酚项目规划设计蓝图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8B56F9"/>
    <w:rsid w:val="248B56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322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2024-03-02T12:45:00Z</dcterms:created>
  <dcterms:modified xsi:type="dcterms:W3CDTF">2024-03-02T12:45:33Z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646ADFB2DEC64B80BF6C53815F01C8BF_11</vt:lpwstr>
  </property>
  <property fmtid="{D5CDD505-2E9C-101B-9397-08002B2CF9AE}" pid="3" name="KSOProductBuildVer">
    <vt:lpwstr>2052-12.1.0.16388</vt:lpwstr>
  </property>
</Properties>
</file>