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复印和胶版印制设备项目计划设计方案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05" w:history="1">
        <w:r>
          <w:rPr>
            <w:rFonts w:ascii="仿宋" w:eastAsia="仿宋" w:hAnsi="仿宋" w:cs="仿宋" w:hint="eastAsia"/>
            <w:lang w:eastAsia="zh-CN"/>
          </w:rPr>
          <w:t>序言</w:t>
        </w:r>
        <w:r>
          <w:tab/>
        </w:r>
        <w:r>
          <w:fldChar w:fldCharType="begin"/>
        </w:r>
        <w:r>
          <w:instrText xml:space="preserve"> PAGEREF _Toc17805 \h </w:instrText>
        </w:r>
        <w:r>
          <w:fldChar w:fldCharType="separate"/>
        </w:r>
        <w:r>
          <w:t>3</w:t>
        </w:r>
        <w:r>
          <w:fldChar w:fldCharType="end"/>
        </w:r>
      </w:hyperlink>
    </w:p>
    <w:p>
      <w:pPr>
        <w:pStyle w:val="TOC1"/>
        <w:tabs>
          <w:tab w:val="right" w:leader="dot" w:pos="8306"/>
        </w:tabs>
      </w:pPr>
      <w:hyperlink w:anchor="_Toc28675" w:history="1">
        <w:r>
          <w:rPr>
            <w:rFonts w:ascii="仿宋" w:eastAsia="仿宋" w:hAnsi="仿宋" w:cs="仿宋" w:hint="eastAsia"/>
            <w:lang w:eastAsia="zh-CN"/>
          </w:rPr>
          <w:t>一、复印和胶版印制设备项目概论</w:t>
        </w:r>
        <w:r>
          <w:tab/>
        </w:r>
        <w:r>
          <w:fldChar w:fldCharType="begin"/>
        </w:r>
        <w:r>
          <w:instrText xml:space="preserve"> PAGEREF _Toc28675 \h </w:instrText>
        </w:r>
        <w:r>
          <w:fldChar w:fldCharType="separate"/>
        </w:r>
        <w:r>
          <w:t>3</w:t>
        </w:r>
        <w:r>
          <w:fldChar w:fldCharType="end"/>
        </w:r>
      </w:hyperlink>
    </w:p>
    <w:p>
      <w:pPr>
        <w:pStyle w:val="TOC2"/>
        <w:tabs>
          <w:tab w:val="right" w:leader="dot" w:pos="8306"/>
        </w:tabs>
      </w:pPr>
      <w:hyperlink w:anchor="_Toc10143" w:history="1">
        <w:r>
          <w:rPr>
            <w:rFonts w:ascii="仿宋" w:eastAsia="仿宋" w:hAnsi="仿宋" w:cs="仿宋" w:hint="eastAsia"/>
            <w:lang w:eastAsia="zh-CN"/>
          </w:rPr>
          <w:t>(一)、复印和胶版印制设备项目概况</w:t>
        </w:r>
        <w:r>
          <w:tab/>
        </w:r>
        <w:r>
          <w:fldChar w:fldCharType="begin"/>
        </w:r>
        <w:r>
          <w:instrText xml:space="preserve"> PAGEREF _Toc10143 \h </w:instrText>
        </w:r>
        <w:r>
          <w:fldChar w:fldCharType="separate"/>
        </w:r>
        <w:r>
          <w:t>3</w:t>
        </w:r>
        <w:r>
          <w:fldChar w:fldCharType="end"/>
        </w:r>
      </w:hyperlink>
    </w:p>
    <w:p>
      <w:pPr>
        <w:pStyle w:val="TOC2"/>
        <w:tabs>
          <w:tab w:val="right" w:leader="dot" w:pos="8306"/>
        </w:tabs>
      </w:pPr>
      <w:hyperlink w:anchor="_Toc23430" w:history="1">
        <w:r>
          <w:rPr>
            <w:rFonts w:ascii="仿宋" w:eastAsia="仿宋" w:hAnsi="仿宋" w:cs="仿宋" w:hint="eastAsia"/>
            <w:lang w:eastAsia="zh-CN"/>
          </w:rPr>
          <w:t>(二)、复印和胶版印制设备项目目标</w:t>
        </w:r>
        <w:r>
          <w:tab/>
        </w:r>
        <w:r>
          <w:fldChar w:fldCharType="begin"/>
        </w:r>
        <w:r>
          <w:instrText xml:space="preserve"> PAGEREF _Toc23430 \h </w:instrText>
        </w:r>
        <w:r>
          <w:fldChar w:fldCharType="separate"/>
        </w:r>
        <w:r>
          <w:t>5</w:t>
        </w:r>
        <w:r>
          <w:fldChar w:fldCharType="end"/>
        </w:r>
      </w:hyperlink>
    </w:p>
    <w:p>
      <w:pPr>
        <w:pStyle w:val="TOC2"/>
        <w:tabs>
          <w:tab w:val="right" w:leader="dot" w:pos="8306"/>
        </w:tabs>
      </w:pPr>
      <w:hyperlink w:anchor="_Toc28814" w:history="1">
        <w:r>
          <w:rPr>
            <w:rFonts w:ascii="仿宋" w:eastAsia="仿宋" w:hAnsi="仿宋" w:cs="仿宋" w:hint="eastAsia"/>
            <w:lang w:eastAsia="zh-CN"/>
          </w:rPr>
          <w:t>(三)、复印和胶版印制设备项目提出的理由</w:t>
        </w:r>
        <w:r>
          <w:tab/>
        </w:r>
        <w:r>
          <w:fldChar w:fldCharType="begin"/>
        </w:r>
        <w:r>
          <w:instrText xml:space="preserve"> PAGEREF _Toc28814 \h </w:instrText>
        </w:r>
        <w:r>
          <w:fldChar w:fldCharType="separate"/>
        </w:r>
        <w:r>
          <w:t>6</w:t>
        </w:r>
        <w:r>
          <w:fldChar w:fldCharType="end"/>
        </w:r>
      </w:hyperlink>
    </w:p>
    <w:p>
      <w:pPr>
        <w:pStyle w:val="TOC2"/>
        <w:tabs>
          <w:tab w:val="right" w:leader="dot" w:pos="8306"/>
        </w:tabs>
      </w:pPr>
      <w:hyperlink w:anchor="_Toc7277" w:history="1">
        <w:r>
          <w:rPr>
            <w:rFonts w:ascii="仿宋" w:eastAsia="仿宋" w:hAnsi="仿宋" w:cs="仿宋" w:hint="eastAsia"/>
            <w:lang w:eastAsia="zh-CN"/>
          </w:rPr>
          <w:t>(四)、复印和胶版印制设备项目意义</w:t>
        </w:r>
        <w:r>
          <w:tab/>
        </w:r>
        <w:r>
          <w:fldChar w:fldCharType="begin"/>
        </w:r>
        <w:r>
          <w:instrText xml:space="preserve"> PAGEREF _Toc7277 \h </w:instrText>
        </w:r>
        <w:r>
          <w:fldChar w:fldCharType="separate"/>
        </w:r>
        <w:r>
          <w:t>8</w:t>
        </w:r>
        <w:r>
          <w:fldChar w:fldCharType="end"/>
        </w:r>
      </w:hyperlink>
    </w:p>
    <w:p>
      <w:pPr>
        <w:pStyle w:val="TOC2"/>
        <w:tabs>
          <w:tab w:val="right" w:leader="dot" w:pos="8306"/>
        </w:tabs>
      </w:pPr>
      <w:hyperlink w:anchor="_Toc8283" w:history="1">
        <w:r>
          <w:rPr>
            <w:rFonts w:ascii="仿宋" w:eastAsia="仿宋" w:hAnsi="仿宋" w:cs="仿宋" w:hint="eastAsia"/>
            <w:lang w:eastAsia="zh-CN"/>
          </w:rPr>
          <w:t>(五)、复印和胶版印制设备项目背景</w:t>
        </w:r>
        <w:r>
          <w:tab/>
        </w:r>
        <w:r>
          <w:fldChar w:fldCharType="begin"/>
        </w:r>
        <w:r>
          <w:instrText xml:space="preserve"> PAGEREF _Toc8283 \h </w:instrText>
        </w:r>
        <w:r>
          <w:fldChar w:fldCharType="separate"/>
        </w:r>
        <w:r>
          <w:t>9</w:t>
        </w:r>
        <w:r>
          <w:fldChar w:fldCharType="end"/>
        </w:r>
      </w:hyperlink>
    </w:p>
    <w:p>
      <w:pPr>
        <w:pStyle w:val="TOC1"/>
        <w:tabs>
          <w:tab w:val="right" w:leader="dot" w:pos="8306"/>
        </w:tabs>
      </w:pPr>
      <w:hyperlink w:anchor="_Toc25763" w:history="1">
        <w:r>
          <w:rPr>
            <w:rFonts w:ascii="仿宋" w:eastAsia="仿宋" w:hAnsi="仿宋" w:cs="仿宋" w:hint="eastAsia"/>
            <w:lang w:eastAsia="zh-CN"/>
          </w:rPr>
          <w:t>二、复印和胶版印制设备项目建设单位说明</w:t>
        </w:r>
        <w:r>
          <w:tab/>
        </w:r>
        <w:r>
          <w:fldChar w:fldCharType="begin"/>
        </w:r>
        <w:r>
          <w:instrText xml:space="preserve"> PAGEREF _Toc25763 \h </w:instrText>
        </w:r>
        <w:r>
          <w:fldChar w:fldCharType="separate"/>
        </w:r>
        <w:r>
          <w:t>10</w:t>
        </w:r>
        <w:r>
          <w:fldChar w:fldCharType="end"/>
        </w:r>
      </w:hyperlink>
    </w:p>
    <w:p>
      <w:pPr>
        <w:pStyle w:val="TOC2"/>
        <w:tabs>
          <w:tab w:val="right" w:leader="dot" w:pos="8306"/>
        </w:tabs>
      </w:pPr>
      <w:hyperlink w:anchor="_Toc13188" w:history="1">
        <w:r>
          <w:rPr>
            <w:rFonts w:ascii="仿宋" w:eastAsia="仿宋" w:hAnsi="仿宋" w:cs="仿宋" w:hint="eastAsia"/>
            <w:lang w:eastAsia="zh-CN"/>
          </w:rPr>
          <w:t>(一)、复印和胶版印制设备项目承办单位基本情况</w:t>
        </w:r>
        <w:r>
          <w:tab/>
        </w:r>
        <w:r>
          <w:fldChar w:fldCharType="begin"/>
        </w:r>
        <w:r>
          <w:instrText xml:space="preserve"> PAGEREF _Toc13188 \h </w:instrText>
        </w:r>
        <w:r>
          <w:fldChar w:fldCharType="separate"/>
        </w:r>
        <w:r>
          <w:t>10</w:t>
        </w:r>
        <w:r>
          <w:fldChar w:fldCharType="end"/>
        </w:r>
      </w:hyperlink>
    </w:p>
    <w:p>
      <w:pPr>
        <w:pStyle w:val="TOC2"/>
        <w:tabs>
          <w:tab w:val="right" w:leader="dot" w:pos="8306"/>
        </w:tabs>
      </w:pPr>
      <w:hyperlink w:anchor="_Toc4069" w:history="1">
        <w:r>
          <w:rPr>
            <w:rFonts w:ascii="仿宋" w:eastAsia="仿宋" w:hAnsi="仿宋" w:cs="仿宋" w:hint="eastAsia"/>
            <w:lang w:eastAsia="zh-CN"/>
          </w:rPr>
          <w:t>(二)、公司经济效益分析</w:t>
        </w:r>
        <w:r>
          <w:tab/>
        </w:r>
        <w:r>
          <w:fldChar w:fldCharType="begin"/>
        </w:r>
        <w:r>
          <w:instrText xml:space="preserve"> PAGEREF _Toc4069 \h </w:instrText>
        </w:r>
        <w:r>
          <w:fldChar w:fldCharType="separate"/>
        </w:r>
        <w:r>
          <w:t>11</w:t>
        </w:r>
        <w:r>
          <w:fldChar w:fldCharType="end"/>
        </w:r>
      </w:hyperlink>
    </w:p>
    <w:p>
      <w:pPr>
        <w:pStyle w:val="TOC1"/>
        <w:tabs>
          <w:tab w:val="right" w:leader="dot" w:pos="8306"/>
        </w:tabs>
      </w:pPr>
      <w:hyperlink w:anchor="_Toc2852" w:history="1">
        <w:r>
          <w:rPr>
            <w:rFonts w:ascii="仿宋" w:eastAsia="仿宋" w:hAnsi="仿宋" w:cs="仿宋" w:hint="eastAsia"/>
            <w:lang w:eastAsia="zh-CN"/>
          </w:rPr>
          <w:t>三、复印和胶版印制设备项目选址可行性分析</w:t>
        </w:r>
        <w:r>
          <w:tab/>
        </w:r>
        <w:r>
          <w:fldChar w:fldCharType="begin"/>
        </w:r>
        <w:r>
          <w:instrText xml:space="preserve"> PAGEREF _Toc2852 \h </w:instrText>
        </w:r>
        <w:r>
          <w:fldChar w:fldCharType="separate"/>
        </w:r>
        <w:r>
          <w:t>12</w:t>
        </w:r>
        <w:r>
          <w:fldChar w:fldCharType="end"/>
        </w:r>
      </w:hyperlink>
    </w:p>
    <w:p>
      <w:pPr>
        <w:pStyle w:val="TOC2"/>
        <w:tabs>
          <w:tab w:val="right" w:leader="dot" w:pos="8306"/>
        </w:tabs>
      </w:pPr>
      <w:hyperlink w:anchor="_Toc26092" w:history="1">
        <w:r>
          <w:rPr>
            <w:rFonts w:ascii="仿宋" w:eastAsia="仿宋" w:hAnsi="仿宋" w:cs="仿宋" w:hint="eastAsia"/>
            <w:lang w:eastAsia="zh-CN"/>
          </w:rPr>
          <w:t>(一)、复印和胶版印制设备项目选址</w:t>
        </w:r>
        <w:r>
          <w:tab/>
        </w:r>
        <w:r>
          <w:fldChar w:fldCharType="begin"/>
        </w:r>
        <w:r>
          <w:instrText xml:space="preserve"> PAGEREF _Toc26092 \h </w:instrText>
        </w:r>
        <w:r>
          <w:fldChar w:fldCharType="separate"/>
        </w:r>
        <w:r>
          <w:t>12</w:t>
        </w:r>
        <w:r>
          <w:fldChar w:fldCharType="end"/>
        </w:r>
      </w:hyperlink>
    </w:p>
    <w:p>
      <w:pPr>
        <w:pStyle w:val="TOC2"/>
        <w:tabs>
          <w:tab w:val="right" w:leader="dot" w:pos="8306"/>
        </w:tabs>
      </w:pPr>
      <w:hyperlink w:anchor="_Toc14070" w:history="1">
        <w:r>
          <w:rPr>
            <w:rFonts w:ascii="仿宋" w:eastAsia="仿宋" w:hAnsi="仿宋" w:cs="仿宋" w:hint="eastAsia"/>
            <w:lang w:eastAsia="zh-CN"/>
          </w:rPr>
          <w:t>(二)、用地控制指标</w:t>
        </w:r>
        <w:r>
          <w:tab/>
        </w:r>
        <w:r>
          <w:fldChar w:fldCharType="begin"/>
        </w:r>
        <w:r>
          <w:instrText xml:space="preserve"> PAGEREF _Toc14070 \h </w:instrText>
        </w:r>
        <w:r>
          <w:fldChar w:fldCharType="separate"/>
        </w:r>
        <w:r>
          <w:t>12</w:t>
        </w:r>
        <w:r>
          <w:fldChar w:fldCharType="end"/>
        </w:r>
      </w:hyperlink>
    </w:p>
    <w:p>
      <w:pPr>
        <w:pStyle w:val="TOC2"/>
        <w:tabs>
          <w:tab w:val="right" w:leader="dot" w:pos="8306"/>
        </w:tabs>
      </w:pPr>
      <w:hyperlink w:anchor="_Toc2791" w:history="1">
        <w:r>
          <w:rPr>
            <w:rFonts w:ascii="仿宋" w:eastAsia="仿宋" w:hAnsi="仿宋" w:cs="仿宋" w:hint="eastAsia"/>
            <w:lang w:eastAsia="zh-CN"/>
          </w:rPr>
          <w:t>(三)、节约用地措施</w:t>
        </w:r>
        <w:r>
          <w:tab/>
        </w:r>
        <w:r>
          <w:fldChar w:fldCharType="begin"/>
        </w:r>
        <w:r>
          <w:instrText xml:space="preserve"> PAGEREF _Toc2791 \h </w:instrText>
        </w:r>
        <w:r>
          <w:fldChar w:fldCharType="separate"/>
        </w:r>
        <w:r>
          <w:t>14</w:t>
        </w:r>
        <w:r>
          <w:fldChar w:fldCharType="end"/>
        </w:r>
      </w:hyperlink>
    </w:p>
    <w:p>
      <w:pPr>
        <w:pStyle w:val="TOC2"/>
        <w:tabs>
          <w:tab w:val="right" w:leader="dot" w:pos="8306"/>
        </w:tabs>
      </w:pPr>
      <w:hyperlink w:anchor="_Toc14429" w:history="1">
        <w:r>
          <w:rPr>
            <w:rFonts w:ascii="仿宋" w:eastAsia="仿宋" w:hAnsi="仿宋" w:cs="仿宋" w:hint="eastAsia"/>
            <w:lang w:eastAsia="zh-CN"/>
          </w:rPr>
          <w:t>(四)、总图布置方案</w:t>
        </w:r>
        <w:r>
          <w:tab/>
        </w:r>
        <w:r>
          <w:fldChar w:fldCharType="begin"/>
        </w:r>
        <w:r>
          <w:instrText xml:space="preserve"> PAGEREF _Toc14429 \h </w:instrText>
        </w:r>
        <w:r>
          <w:fldChar w:fldCharType="separate"/>
        </w:r>
        <w:r>
          <w:t>15</w:t>
        </w:r>
        <w:r>
          <w:fldChar w:fldCharType="end"/>
        </w:r>
      </w:hyperlink>
    </w:p>
    <w:p>
      <w:pPr>
        <w:pStyle w:val="TOC2"/>
        <w:tabs>
          <w:tab w:val="right" w:leader="dot" w:pos="8306"/>
        </w:tabs>
      </w:pPr>
      <w:hyperlink w:anchor="_Toc30926" w:history="1">
        <w:r>
          <w:rPr>
            <w:rFonts w:ascii="仿宋" w:eastAsia="仿宋" w:hAnsi="仿宋" w:cs="仿宋" w:hint="eastAsia"/>
            <w:lang w:eastAsia="zh-CN"/>
          </w:rPr>
          <w:t>(五)、选址综合评价</w:t>
        </w:r>
        <w:r>
          <w:tab/>
        </w:r>
        <w:r>
          <w:fldChar w:fldCharType="begin"/>
        </w:r>
        <w:r>
          <w:instrText xml:space="preserve"> PAGEREF _Toc30926 \h </w:instrText>
        </w:r>
        <w:r>
          <w:fldChar w:fldCharType="separate"/>
        </w:r>
        <w:r>
          <w:t>16</w:t>
        </w:r>
        <w:r>
          <w:fldChar w:fldCharType="end"/>
        </w:r>
      </w:hyperlink>
    </w:p>
    <w:p>
      <w:pPr>
        <w:pStyle w:val="TOC1"/>
        <w:tabs>
          <w:tab w:val="right" w:leader="dot" w:pos="8306"/>
        </w:tabs>
      </w:pPr>
      <w:hyperlink w:anchor="_Toc20208" w:history="1">
        <w:r>
          <w:rPr>
            <w:rFonts w:ascii="仿宋" w:eastAsia="仿宋" w:hAnsi="仿宋" w:cs="仿宋" w:hint="eastAsia"/>
            <w:lang w:eastAsia="zh-CN"/>
          </w:rPr>
          <w:t>四、工艺说明</w:t>
        </w:r>
        <w:r>
          <w:tab/>
        </w:r>
        <w:r>
          <w:fldChar w:fldCharType="begin"/>
        </w:r>
        <w:r>
          <w:instrText xml:space="preserve"> PAGEREF _Toc20208 \h </w:instrText>
        </w:r>
        <w:r>
          <w:fldChar w:fldCharType="separate"/>
        </w:r>
        <w:r>
          <w:t>17</w:t>
        </w:r>
        <w:r>
          <w:fldChar w:fldCharType="end"/>
        </w:r>
      </w:hyperlink>
    </w:p>
    <w:p>
      <w:pPr>
        <w:pStyle w:val="TOC2"/>
        <w:tabs>
          <w:tab w:val="right" w:leader="dot" w:pos="8306"/>
        </w:tabs>
      </w:pPr>
      <w:hyperlink w:anchor="_Toc28763" w:history="1">
        <w:r>
          <w:rPr>
            <w:rFonts w:ascii="仿宋" w:eastAsia="仿宋" w:hAnsi="仿宋" w:cs="仿宋" w:hint="eastAsia"/>
            <w:lang w:eastAsia="zh-CN"/>
          </w:rPr>
          <w:t>(一)、技术管理特点</w:t>
        </w:r>
        <w:r>
          <w:tab/>
        </w:r>
        <w:r>
          <w:fldChar w:fldCharType="begin"/>
        </w:r>
        <w:r>
          <w:instrText xml:space="preserve"> PAGEREF _Toc28763 \h </w:instrText>
        </w:r>
        <w:r>
          <w:fldChar w:fldCharType="separate"/>
        </w:r>
        <w:r>
          <w:t>17</w:t>
        </w:r>
        <w:r>
          <w:fldChar w:fldCharType="end"/>
        </w:r>
      </w:hyperlink>
    </w:p>
    <w:p>
      <w:pPr>
        <w:pStyle w:val="TOC2"/>
        <w:tabs>
          <w:tab w:val="right" w:leader="dot" w:pos="8306"/>
        </w:tabs>
      </w:pPr>
      <w:hyperlink w:anchor="_Toc8725" w:history="1">
        <w:r>
          <w:rPr>
            <w:rFonts w:ascii="仿宋" w:eastAsia="仿宋" w:hAnsi="仿宋" w:cs="仿宋" w:hint="eastAsia"/>
            <w:lang w:eastAsia="zh-CN"/>
          </w:rPr>
          <w:t>(二)、复印和胶版印制设备项目工艺技术设计方案</w:t>
        </w:r>
        <w:r>
          <w:tab/>
        </w:r>
        <w:r>
          <w:fldChar w:fldCharType="begin"/>
        </w:r>
        <w:r>
          <w:instrText xml:space="preserve"> PAGEREF _Toc8725 \h </w:instrText>
        </w:r>
        <w:r>
          <w:fldChar w:fldCharType="separate"/>
        </w:r>
        <w:r>
          <w:t>18</w:t>
        </w:r>
        <w:r>
          <w:fldChar w:fldCharType="end"/>
        </w:r>
      </w:hyperlink>
    </w:p>
    <w:p>
      <w:pPr>
        <w:pStyle w:val="TOC2"/>
        <w:tabs>
          <w:tab w:val="right" w:leader="dot" w:pos="8306"/>
        </w:tabs>
      </w:pPr>
      <w:hyperlink w:anchor="_Toc1701" w:history="1">
        <w:r>
          <w:rPr>
            <w:rFonts w:ascii="仿宋" w:eastAsia="仿宋" w:hAnsi="仿宋" w:cs="仿宋" w:hint="eastAsia"/>
            <w:lang w:eastAsia="zh-CN"/>
          </w:rPr>
          <w:t>(三)、设备选型方案</w:t>
        </w:r>
        <w:r>
          <w:tab/>
        </w:r>
        <w:r>
          <w:fldChar w:fldCharType="begin"/>
        </w:r>
        <w:r>
          <w:instrText xml:space="preserve"> PAGEREF _Toc1701 \h </w:instrText>
        </w:r>
        <w:r>
          <w:fldChar w:fldCharType="separate"/>
        </w:r>
        <w:r>
          <w:t>20</w:t>
        </w:r>
        <w:r>
          <w:fldChar w:fldCharType="end"/>
        </w:r>
      </w:hyperlink>
    </w:p>
    <w:p>
      <w:pPr>
        <w:pStyle w:val="TOC1"/>
        <w:tabs>
          <w:tab w:val="right" w:leader="dot" w:pos="8306"/>
        </w:tabs>
      </w:pPr>
      <w:hyperlink w:anchor="_Toc30889" w:history="1">
        <w:r>
          <w:rPr>
            <w:rFonts w:ascii="仿宋" w:eastAsia="仿宋" w:hAnsi="仿宋" w:cs="仿宋" w:hint="eastAsia"/>
            <w:lang w:eastAsia="zh-CN"/>
          </w:rPr>
          <w:t>五、复印和胶版印制设备项目文档管理</w:t>
        </w:r>
        <w:r>
          <w:tab/>
        </w:r>
        <w:r>
          <w:fldChar w:fldCharType="begin"/>
        </w:r>
        <w:r>
          <w:instrText xml:space="preserve"> PAGEREF _Toc30889 \h </w:instrText>
        </w:r>
        <w:r>
          <w:fldChar w:fldCharType="separate"/>
        </w:r>
        <w:r>
          <w:t>21</w:t>
        </w:r>
        <w:r>
          <w:fldChar w:fldCharType="end"/>
        </w:r>
      </w:hyperlink>
    </w:p>
    <w:p>
      <w:pPr>
        <w:pStyle w:val="TOC2"/>
        <w:tabs>
          <w:tab w:val="right" w:leader="dot" w:pos="8306"/>
        </w:tabs>
      </w:pPr>
      <w:hyperlink w:anchor="_Toc23729" w:history="1">
        <w:r>
          <w:rPr>
            <w:rFonts w:ascii="仿宋" w:eastAsia="仿宋" w:hAnsi="仿宋" w:cs="仿宋" w:hint="eastAsia"/>
            <w:lang w:eastAsia="zh-CN"/>
          </w:rPr>
          <w:t>(一)、文档编制与审查</w:t>
        </w:r>
        <w:r>
          <w:tab/>
        </w:r>
        <w:r>
          <w:fldChar w:fldCharType="begin"/>
        </w:r>
        <w:r>
          <w:instrText xml:space="preserve"> PAGEREF _Toc23729 \h </w:instrText>
        </w:r>
        <w:r>
          <w:fldChar w:fldCharType="separate"/>
        </w:r>
        <w:r>
          <w:t>21</w:t>
        </w:r>
        <w:r>
          <w:fldChar w:fldCharType="end"/>
        </w:r>
      </w:hyperlink>
    </w:p>
    <w:p>
      <w:pPr>
        <w:pStyle w:val="TOC2"/>
        <w:tabs>
          <w:tab w:val="right" w:leader="dot" w:pos="8306"/>
        </w:tabs>
      </w:pPr>
      <w:hyperlink w:anchor="_Toc30417" w:history="1">
        <w:r>
          <w:rPr>
            <w:rFonts w:ascii="仿宋" w:eastAsia="仿宋" w:hAnsi="仿宋" w:cs="仿宋" w:hint="eastAsia"/>
            <w:lang w:eastAsia="zh-CN"/>
          </w:rPr>
          <w:t>(二)、文档发布与分发</w:t>
        </w:r>
        <w:r>
          <w:tab/>
        </w:r>
        <w:r>
          <w:fldChar w:fldCharType="begin"/>
        </w:r>
        <w:r>
          <w:instrText xml:space="preserve"> PAGEREF _Toc30417 \h </w:instrText>
        </w:r>
        <w:r>
          <w:fldChar w:fldCharType="separate"/>
        </w:r>
        <w:r>
          <w:t>23</w:t>
        </w:r>
        <w:r>
          <w:fldChar w:fldCharType="end"/>
        </w:r>
      </w:hyperlink>
    </w:p>
    <w:p>
      <w:pPr>
        <w:pStyle w:val="TOC2"/>
        <w:tabs>
          <w:tab w:val="right" w:leader="dot" w:pos="8306"/>
        </w:tabs>
      </w:pPr>
      <w:hyperlink w:anchor="_Toc14456" w:history="1">
        <w:r>
          <w:rPr>
            <w:rFonts w:ascii="仿宋" w:eastAsia="仿宋" w:hAnsi="仿宋" w:cs="仿宋" w:hint="eastAsia"/>
            <w:lang w:eastAsia="zh-CN"/>
          </w:rPr>
          <w:t>(三)、文档存档与归档</w:t>
        </w:r>
        <w:r>
          <w:tab/>
        </w:r>
        <w:r>
          <w:fldChar w:fldCharType="begin"/>
        </w:r>
        <w:r>
          <w:instrText xml:space="preserve"> PAGEREF _Toc14456 \h </w:instrText>
        </w:r>
        <w:r>
          <w:fldChar w:fldCharType="separate"/>
        </w:r>
        <w:r>
          <w:t>24</w:t>
        </w:r>
        <w:r>
          <w:fldChar w:fldCharType="end"/>
        </w:r>
      </w:hyperlink>
    </w:p>
    <w:p>
      <w:pPr>
        <w:pStyle w:val="TOC1"/>
        <w:tabs>
          <w:tab w:val="right" w:leader="dot" w:pos="8306"/>
        </w:tabs>
      </w:pPr>
      <w:hyperlink w:anchor="_Toc23395" w:history="1">
        <w:r>
          <w:rPr>
            <w:rFonts w:ascii="仿宋" w:eastAsia="仿宋" w:hAnsi="仿宋" w:cs="仿宋" w:hint="eastAsia"/>
            <w:lang w:eastAsia="zh-CN"/>
          </w:rPr>
          <w:t>六、复印和胶版印制设备项目可持续发展</w:t>
        </w:r>
        <w:r>
          <w:tab/>
        </w:r>
        <w:r>
          <w:fldChar w:fldCharType="begin"/>
        </w:r>
        <w:r>
          <w:instrText xml:space="preserve"> PAGEREF _Toc23395 \h </w:instrText>
        </w:r>
        <w:r>
          <w:fldChar w:fldCharType="separate"/>
        </w:r>
        <w:r>
          <w:t>25</w:t>
        </w:r>
        <w:r>
          <w:fldChar w:fldCharType="end"/>
        </w:r>
      </w:hyperlink>
    </w:p>
    <w:p>
      <w:pPr>
        <w:pStyle w:val="TOC2"/>
        <w:tabs>
          <w:tab w:val="right" w:leader="dot" w:pos="8306"/>
        </w:tabs>
      </w:pPr>
      <w:hyperlink w:anchor="_Toc13104" w:history="1">
        <w:r>
          <w:rPr>
            <w:rFonts w:ascii="仿宋" w:eastAsia="仿宋" w:hAnsi="仿宋" w:cs="仿宋" w:hint="eastAsia"/>
            <w:lang w:eastAsia="zh-CN"/>
          </w:rPr>
          <w:t>(一)、可持续战略与实践</w:t>
        </w:r>
        <w:r>
          <w:tab/>
        </w:r>
        <w:r>
          <w:fldChar w:fldCharType="begin"/>
        </w:r>
        <w:r>
          <w:instrText xml:space="preserve"> PAGEREF _Toc13104 \h </w:instrText>
        </w:r>
        <w:r>
          <w:fldChar w:fldCharType="separate"/>
        </w:r>
        <w:r>
          <w:t>25</w:t>
        </w:r>
        <w:r>
          <w:fldChar w:fldCharType="end"/>
        </w:r>
      </w:hyperlink>
    </w:p>
    <w:p>
      <w:pPr>
        <w:pStyle w:val="TOC2"/>
        <w:tabs>
          <w:tab w:val="right" w:leader="dot" w:pos="8306"/>
        </w:tabs>
      </w:pPr>
      <w:hyperlink w:anchor="_Toc16779" w:history="1">
        <w:r>
          <w:rPr>
            <w:rFonts w:ascii="仿宋" w:eastAsia="仿宋" w:hAnsi="仿宋" w:cs="仿宋" w:hint="eastAsia"/>
            <w:lang w:eastAsia="zh-CN"/>
          </w:rPr>
          <w:t>(二)、环保与社会责任</w:t>
        </w:r>
        <w:r>
          <w:tab/>
        </w:r>
        <w:r>
          <w:fldChar w:fldCharType="begin"/>
        </w:r>
        <w:r>
          <w:instrText xml:space="preserve"> PAGEREF _Toc16779 \h </w:instrText>
        </w:r>
        <w:r>
          <w:fldChar w:fldCharType="separate"/>
        </w:r>
        <w:r>
          <w:t>25</w:t>
        </w:r>
        <w:r>
          <w:fldChar w:fldCharType="end"/>
        </w:r>
      </w:hyperlink>
    </w:p>
    <w:p>
      <w:pPr>
        <w:pStyle w:val="TOC1"/>
        <w:tabs>
          <w:tab w:val="right" w:leader="dot" w:pos="8306"/>
        </w:tabs>
      </w:pPr>
      <w:hyperlink w:anchor="_Toc3811" w:history="1">
        <w:r>
          <w:rPr>
            <w:rFonts w:ascii="仿宋" w:eastAsia="仿宋" w:hAnsi="仿宋" w:cs="仿宋" w:hint="eastAsia"/>
            <w:lang w:eastAsia="zh-CN"/>
          </w:rPr>
          <w:t>七、复印和胶版印制设备项目人力资源管理</w:t>
        </w:r>
        <w:r>
          <w:tab/>
        </w:r>
        <w:r>
          <w:fldChar w:fldCharType="begin"/>
        </w:r>
        <w:r>
          <w:instrText xml:space="preserve"> PAGEREF _Toc3811 \h </w:instrText>
        </w:r>
        <w:r>
          <w:fldChar w:fldCharType="separate"/>
        </w:r>
        <w:r>
          <w:t>26</w:t>
        </w:r>
        <w:r>
          <w:fldChar w:fldCharType="end"/>
        </w:r>
      </w:hyperlink>
    </w:p>
    <w:p>
      <w:pPr>
        <w:pStyle w:val="TOC2"/>
        <w:tabs>
          <w:tab w:val="right" w:leader="dot" w:pos="8306"/>
        </w:tabs>
      </w:pPr>
      <w:hyperlink w:anchor="_Toc20627" w:history="1">
        <w:r>
          <w:rPr>
            <w:rFonts w:ascii="仿宋" w:eastAsia="仿宋" w:hAnsi="仿宋" w:cs="仿宋" w:hint="eastAsia"/>
            <w:lang w:eastAsia="zh-CN"/>
          </w:rPr>
          <w:t>(一)、建立健全的预算管理制度</w:t>
        </w:r>
        <w:r>
          <w:tab/>
        </w:r>
        <w:r>
          <w:fldChar w:fldCharType="begin"/>
        </w:r>
        <w:r>
          <w:instrText xml:space="preserve"> PAGEREF _Toc20627 \h </w:instrText>
        </w:r>
        <w:r>
          <w:fldChar w:fldCharType="separate"/>
        </w:r>
        <w:r>
          <w:t>26</w:t>
        </w:r>
        <w:r>
          <w:fldChar w:fldCharType="end"/>
        </w:r>
      </w:hyperlink>
    </w:p>
    <w:p>
      <w:pPr>
        <w:pStyle w:val="TOC2"/>
        <w:tabs>
          <w:tab w:val="right" w:leader="dot" w:pos="8306"/>
        </w:tabs>
      </w:pPr>
      <w:hyperlink w:anchor="_Toc5515" w:history="1">
        <w:r>
          <w:rPr>
            <w:rFonts w:ascii="仿宋" w:eastAsia="仿宋" w:hAnsi="仿宋" w:cs="仿宋" w:hint="eastAsia"/>
            <w:lang w:eastAsia="zh-CN"/>
          </w:rPr>
          <w:t>(二)、加强资金流动监控</w:t>
        </w:r>
        <w:r>
          <w:tab/>
        </w:r>
        <w:r>
          <w:fldChar w:fldCharType="begin"/>
        </w:r>
        <w:r>
          <w:instrText xml:space="preserve"> PAGEREF _Toc5515 \h </w:instrText>
        </w:r>
        <w:r>
          <w:fldChar w:fldCharType="separate"/>
        </w:r>
        <w:r>
          <w:t>28</w:t>
        </w:r>
        <w:r>
          <w:fldChar w:fldCharType="end"/>
        </w:r>
      </w:hyperlink>
    </w:p>
    <w:p>
      <w:pPr>
        <w:pStyle w:val="TOC2"/>
        <w:tabs>
          <w:tab w:val="right" w:leader="dot" w:pos="8306"/>
        </w:tabs>
      </w:pPr>
      <w:hyperlink w:anchor="_Toc21242" w:history="1">
        <w:r>
          <w:rPr>
            <w:rFonts w:ascii="仿宋" w:eastAsia="仿宋" w:hAnsi="仿宋" w:cs="仿宋" w:hint="eastAsia"/>
            <w:lang w:eastAsia="zh-CN"/>
          </w:rPr>
          <w:t>(三)、制定完善的风险控制机制</w:t>
        </w:r>
        <w:r>
          <w:tab/>
        </w:r>
        <w:r>
          <w:fldChar w:fldCharType="begin"/>
        </w:r>
        <w:r>
          <w:instrText xml:space="preserve"> PAGEREF _Toc21242 \h </w:instrText>
        </w:r>
        <w:r>
          <w:fldChar w:fldCharType="separate"/>
        </w:r>
        <w:r>
          <w:t>30</w:t>
        </w:r>
        <w:r>
          <w:fldChar w:fldCharType="end"/>
        </w:r>
      </w:hyperlink>
    </w:p>
    <w:p>
      <w:pPr>
        <w:pStyle w:val="TOC2"/>
        <w:tabs>
          <w:tab w:val="right" w:leader="dot" w:pos="8306"/>
        </w:tabs>
      </w:pPr>
      <w:hyperlink w:anchor="_Toc13908" w:history="1">
        <w:r>
          <w:rPr>
            <w:rFonts w:ascii="仿宋" w:eastAsia="仿宋" w:hAnsi="仿宋" w:cs="仿宋" w:hint="eastAsia"/>
            <w:lang w:eastAsia="zh-CN"/>
          </w:rPr>
          <w:t>(四)、优化成本管理</w:t>
        </w:r>
        <w:r>
          <w:tab/>
        </w:r>
        <w:r>
          <w:fldChar w:fldCharType="begin"/>
        </w:r>
        <w:r>
          <w:instrText xml:space="preserve"> PAGEREF _Toc13908 \h </w:instrText>
        </w:r>
        <w:r>
          <w:fldChar w:fldCharType="separate"/>
        </w:r>
        <w:r>
          <w:t>31</w:t>
        </w:r>
        <w:r>
          <w:fldChar w:fldCharType="end"/>
        </w:r>
      </w:hyperlink>
    </w:p>
    <w:p>
      <w:pPr>
        <w:pStyle w:val="TOC1"/>
        <w:tabs>
          <w:tab w:val="right" w:leader="dot" w:pos="8306"/>
        </w:tabs>
      </w:pPr>
      <w:hyperlink w:anchor="_Toc14146" w:history="1">
        <w:r>
          <w:rPr>
            <w:rFonts w:ascii="仿宋" w:eastAsia="仿宋" w:hAnsi="仿宋" w:cs="仿宋" w:hint="eastAsia"/>
            <w:lang w:eastAsia="zh-CN"/>
          </w:rPr>
          <w:t>八、复印和胶版印制设备项目计划安排</w:t>
        </w:r>
        <w:r>
          <w:tab/>
        </w:r>
        <w:r>
          <w:fldChar w:fldCharType="begin"/>
        </w:r>
        <w:r>
          <w:instrText xml:space="preserve"> PAGEREF _Toc14146 \h </w:instrText>
        </w:r>
        <w:r>
          <w:fldChar w:fldCharType="separate"/>
        </w:r>
        <w:r>
          <w:t>32</w:t>
        </w:r>
        <w:r>
          <w:fldChar w:fldCharType="end"/>
        </w:r>
      </w:hyperlink>
    </w:p>
    <w:p>
      <w:pPr>
        <w:pStyle w:val="TOC2"/>
        <w:tabs>
          <w:tab w:val="right" w:leader="dot" w:pos="8306"/>
        </w:tabs>
      </w:pPr>
      <w:hyperlink w:anchor="_Toc31158" w:history="1">
        <w:r>
          <w:rPr>
            <w:rFonts w:ascii="仿宋" w:eastAsia="仿宋" w:hAnsi="仿宋" w:cs="仿宋" w:hint="eastAsia"/>
            <w:lang w:eastAsia="zh-CN"/>
          </w:rPr>
          <w:t>(一)、建设周期</w:t>
        </w:r>
        <w:r>
          <w:tab/>
        </w:r>
        <w:r>
          <w:fldChar w:fldCharType="begin"/>
        </w:r>
        <w:r>
          <w:instrText xml:space="preserve"> PAGEREF _Toc31158 \h </w:instrText>
        </w:r>
        <w:r>
          <w:fldChar w:fldCharType="separate"/>
        </w:r>
        <w:r>
          <w:t>32</w:t>
        </w:r>
        <w:r>
          <w:fldChar w:fldCharType="end"/>
        </w:r>
      </w:hyperlink>
    </w:p>
    <w:p>
      <w:pPr>
        <w:pStyle w:val="TOC2"/>
        <w:tabs>
          <w:tab w:val="right" w:leader="dot" w:pos="8306"/>
        </w:tabs>
      </w:pPr>
      <w:hyperlink w:anchor="_Toc20500" w:history="1">
        <w:r>
          <w:rPr>
            <w:rFonts w:ascii="仿宋" w:eastAsia="仿宋" w:hAnsi="仿宋" w:cs="仿宋" w:hint="eastAsia"/>
            <w:lang w:eastAsia="zh-CN"/>
          </w:rPr>
          <w:t>(二)、建设进度</w:t>
        </w:r>
        <w:r>
          <w:tab/>
        </w:r>
        <w:r>
          <w:fldChar w:fldCharType="begin"/>
        </w:r>
        <w:r>
          <w:instrText xml:space="preserve"> PAGEREF _Toc20500 \h </w:instrText>
        </w:r>
        <w:r>
          <w:fldChar w:fldCharType="separate"/>
        </w:r>
        <w:r>
          <w:t>33</w:t>
        </w:r>
        <w:r>
          <w:fldChar w:fldCharType="end"/>
        </w:r>
      </w:hyperlink>
    </w:p>
    <w:p>
      <w:pPr>
        <w:pStyle w:val="TOC2"/>
        <w:tabs>
          <w:tab w:val="right" w:leader="dot" w:pos="8306"/>
        </w:tabs>
      </w:pPr>
      <w:hyperlink w:anchor="_Toc27515" w:history="1">
        <w:r>
          <w:rPr>
            <w:rFonts w:ascii="仿宋" w:eastAsia="仿宋" w:hAnsi="仿宋" w:cs="仿宋" w:hint="eastAsia"/>
            <w:lang w:eastAsia="zh-CN"/>
          </w:rPr>
          <w:t>(三)、进度安排注意事项</w:t>
        </w:r>
        <w:r>
          <w:tab/>
        </w:r>
        <w:r>
          <w:fldChar w:fldCharType="begin"/>
        </w:r>
        <w:r>
          <w:instrText xml:space="preserve"> PAGEREF _Toc27515 \h </w:instrText>
        </w:r>
        <w:r>
          <w:fldChar w:fldCharType="separate"/>
        </w:r>
        <w:r>
          <w:t>34</w:t>
        </w:r>
        <w:r>
          <w:fldChar w:fldCharType="end"/>
        </w:r>
      </w:hyperlink>
    </w:p>
    <w:p>
      <w:pPr>
        <w:pStyle w:val="TOC2"/>
        <w:tabs>
          <w:tab w:val="right" w:leader="dot" w:pos="8306"/>
        </w:tabs>
      </w:pPr>
      <w:hyperlink w:anchor="_Toc5811" w:history="1">
        <w:r>
          <w:rPr>
            <w:rFonts w:ascii="仿宋" w:eastAsia="仿宋" w:hAnsi="仿宋" w:cs="仿宋" w:hint="eastAsia"/>
            <w:lang w:eastAsia="zh-CN"/>
          </w:rPr>
          <w:t>(四)、人力资源配置</w:t>
        </w:r>
        <w:r>
          <w:tab/>
        </w:r>
        <w:r>
          <w:fldChar w:fldCharType="begin"/>
        </w:r>
        <w:r>
          <w:instrText xml:space="preserve"> PAGEREF _Toc5811 \h </w:instrText>
        </w:r>
        <w:r>
          <w:fldChar w:fldCharType="separate"/>
        </w:r>
        <w:r>
          <w:t>36</w:t>
        </w:r>
        <w:r>
          <w:fldChar w:fldCharType="end"/>
        </w:r>
      </w:hyperlink>
    </w:p>
    <w:p>
      <w:pPr>
        <w:pStyle w:val="TOC1"/>
        <w:tabs>
          <w:tab w:val="right" w:leader="dot" w:pos="8306"/>
        </w:tabs>
      </w:pPr>
      <w:hyperlink w:anchor="_Toc20983" w:history="1">
        <w:r>
          <w:rPr>
            <w:rFonts w:ascii="仿宋" w:eastAsia="仿宋" w:hAnsi="仿宋" w:cs="仿宋" w:hint="eastAsia"/>
            <w:lang w:eastAsia="zh-CN"/>
          </w:rPr>
          <w:t>九、生产安全保护</w:t>
        </w:r>
        <w:r>
          <w:tab/>
        </w:r>
        <w:r>
          <w:fldChar w:fldCharType="begin"/>
        </w:r>
        <w:r>
          <w:instrText xml:space="preserve"> PAGEREF _Toc20983 \h </w:instrText>
        </w:r>
        <w:r>
          <w:fldChar w:fldCharType="separate"/>
        </w:r>
        <w:r>
          <w:t>37</w:t>
        </w:r>
        <w:r>
          <w:fldChar w:fldCharType="end"/>
        </w:r>
      </w:hyperlink>
    </w:p>
    <w:p>
      <w:pPr>
        <w:pStyle w:val="TOC2"/>
        <w:tabs>
          <w:tab w:val="right" w:leader="dot" w:pos="8306"/>
        </w:tabs>
      </w:pPr>
      <w:hyperlink w:anchor="_Toc2514" w:history="1">
        <w:r>
          <w:rPr>
            <w:rFonts w:ascii="仿宋" w:eastAsia="仿宋" w:hAnsi="仿宋" w:cs="仿宋" w:hint="eastAsia"/>
            <w:lang w:eastAsia="zh-CN"/>
          </w:rPr>
          <w:t>(一)、消防安全</w:t>
        </w:r>
        <w:r>
          <w:tab/>
        </w:r>
        <w:r>
          <w:fldChar w:fldCharType="begin"/>
        </w:r>
        <w:r>
          <w:instrText xml:space="preserve"> PAGEREF _Toc2514 \h </w:instrText>
        </w:r>
        <w:r>
          <w:fldChar w:fldCharType="separate"/>
        </w:r>
        <w:r>
          <w:t>37</w:t>
        </w:r>
        <w:r>
          <w:fldChar w:fldCharType="end"/>
        </w:r>
      </w:hyperlink>
    </w:p>
    <w:p>
      <w:pPr>
        <w:pStyle w:val="TOC2"/>
        <w:tabs>
          <w:tab w:val="right" w:leader="dot" w:pos="8306"/>
        </w:tabs>
      </w:pPr>
      <w:hyperlink w:anchor="_Toc1019" w:history="1">
        <w:r>
          <w:rPr>
            <w:rFonts w:ascii="仿宋" w:eastAsia="仿宋" w:hAnsi="仿宋" w:cs="仿宋" w:hint="eastAsia"/>
            <w:lang w:eastAsia="zh-CN"/>
          </w:rPr>
          <w:t>(二)、防火防爆总图布置措施</w:t>
        </w:r>
        <w:r>
          <w:tab/>
        </w:r>
        <w:r>
          <w:fldChar w:fldCharType="begin"/>
        </w:r>
        <w:r>
          <w:instrText xml:space="preserve"> PAGEREF _Toc1019 \h </w:instrText>
        </w:r>
        <w:r>
          <w:fldChar w:fldCharType="separate"/>
        </w:r>
        <w:r>
          <w:t>38</w:t>
        </w:r>
        <w:r>
          <w:fldChar w:fldCharType="end"/>
        </w:r>
      </w:hyperlink>
    </w:p>
    <w:p>
      <w:pPr>
        <w:pStyle w:val="TOC2"/>
        <w:tabs>
          <w:tab w:val="right" w:leader="dot" w:pos="8306"/>
        </w:tabs>
      </w:pPr>
      <w:hyperlink w:anchor="_Toc21574" w:history="1">
        <w:r>
          <w:rPr>
            <w:rFonts w:ascii="仿宋" w:eastAsia="仿宋" w:hAnsi="仿宋" w:cs="仿宋" w:hint="eastAsia"/>
            <w:lang w:eastAsia="zh-CN"/>
          </w:rPr>
          <w:t>(三)、自然灾害防范措施</w:t>
        </w:r>
        <w:r>
          <w:tab/>
        </w:r>
        <w:r>
          <w:fldChar w:fldCharType="begin"/>
        </w:r>
        <w:r>
          <w:instrText xml:space="preserve"> PAGEREF _Toc21574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52" w:history="1">
        <w:r>
          <w:rPr>
            <w:rFonts w:ascii="仿宋" w:eastAsia="仿宋" w:hAnsi="仿宋" w:cs="仿宋" w:hint="eastAsia"/>
            <w:lang w:eastAsia="zh-CN"/>
          </w:rPr>
          <w:t>(四)、安全色及安全标志使用要求</w:t>
        </w:r>
        <w:r>
          <w:tab/>
        </w:r>
        <w:r>
          <w:fldChar w:fldCharType="begin"/>
        </w:r>
        <w:r>
          <w:instrText xml:space="preserve"> PAGEREF _Toc31552 \h </w:instrText>
        </w:r>
        <w:r>
          <w:fldChar w:fldCharType="separate"/>
        </w:r>
        <w:r>
          <w:t>40</w:t>
        </w:r>
        <w:r>
          <w:fldChar w:fldCharType="end"/>
        </w:r>
      </w:hyperlink>
    </w:p>
    <w:p>
      <w:pPr>
        <w:pStyle w:val="TOC2"/>
        <w:tabs>
          <w:tab w:val="right" w:leader="dot" w:pos="8306"/>
        </w:tabs>
      </w:pPr>
      <w:hyperlink w:anchor="_Toc563" w:history="1">
        <w:r>
          <w:rPr>
            <w:rFonts w:ascii="仿宋" w:eastAsia="仿宋" w:hAnsi="仿宋" w:cs="仿宋" w:hint="eastAsia"/>
            <w:lang w:eastAsia="zh-CN"/>
          </w:rPr>
          <w:t>(五)、防尘防毒措施</w:t>
        </w:r>
        <w:r>
          <w:tab/>
        </w:r>
        <w:r>
          <w:fldChar w:fldCharType="begin"/>
        </w:r>
        <w:r>
          <w:instrText xml:space="preserve"> PAGEREF _Toc563 \h </w:instrText>
        </w:r>
        <w:r>
          <w:fldChar w:fldCharType="separate"/>
        </w:r>
        <w:r>
          <w:t>41</w:t>
        </w:r>
        <w:r>
          <w:fldChar w:fldCharType="end"/>
        </w:r>
      </w:hyperlink>
    </w:p>
    <w:p>
      <w:pPr>
        <w:pStyle w:val="TOC2"/>
        <w:tabs>
          <w:tab w:val="right" w:leader="dot" w:pos="8306"/>
        </w:tabs>
      </w:pPr>
      <w:hyperlink w:anchor="_Toc28518" w:history="1">
        <w:r>
          <w:rPr>
            <w:rFonts w:ascii="仿宋" w:eastAsia="仿宋" w:hAnsi="仿宋" w:cs="仿宋" w:hint="eastAsia"/>
            <w:lang w:eastAsia="zh-CN"/>
          </w:rPr>
          <w:t>(六)、防静电、触电防护及防雷措施</w:t>
        </w:r>
        <w:r>
          <w:tab/>
        </w:r>
        <w:r>
          <w:fldChar w:fldCharType="begin"/>
        </w:r>
        <w:r>
          <w:instrText xml:space="preserve"> PAGEREF _Toc28518 \h </w:instrText>
        </w:r>
        <w:r>
          <w:fldChar w:fldCharType="separate"/>
        </w:r>
        <w:r>
          <w:t>42</w:t>
        </w:r>
        <w:r>
          <w:fldChar w:fldCharType="end"/>
        </w:r>
      </w:hyperlink>
    </w:p>
    <w:p>
      <w:pPr>
        <w:pStyle w:val="TOC2"/>
        <w:tabs>
          <w:tab w:val="right" w:leader="dot" w:pos="8306"/>
        </w:tabs>
      </w:pPr>
      <w:hyperlink w:anchor="_Toc156" w:history="1">
        <w:r>
          <w:rPr>
            <w:rFonts w:ascii="仿宋" w:eastAsia="仿宋" w:hAnsi="仿宋" w:cs="仿宋" w:hint="eastAsia"/>
            <w:lang w:eastAsia="zh-CN"/>
          </w:rPr>
          <w:t>(七)、机械设备安全保障措施</w:t>
        </w:r>
        <w:r>
          <w:tab/>
        </w:r>
        <w:r>
          <w:fldChar w:fldCharType="begin"/>
        </w:r>
        <w:r>
          <w:instrText xml:space="preserve"> PAGEREF _Toc156 \h </w:instrText>
        </w:r>
        <w:r>
          <w:fldChar w:fldCharType="separate"/>
        </w:r>
        <w:r>
          <w:t>44</w:t>
        </w:r>
        <w:r>
          <w:fldChar w:fldCharType="end"/>
        </w:r>
      </w:hyperlink>
    </w:p>
    <w:p>
      <w:pPr>
        <w:pStyle w:val="TOC1"/>
        <w:tabs>
          <w:tab w:val="right" w:leader="dot" w:pos="8306"/>
        </w:tabs>
      </w:pPr>
      <w:hyperlink w:anchor="_Toc26044" w:history="1">
        <w:r>
          <w:rPr>
            <w:rFonts w:ascii="仿宋" w:eastAsia="仿宋" w:hAnsi="仿宋" w:cs="仿宋" w:hint="eastAsia"/>
            <w:lang w:eastAsia="zh-CN"/>
          </w:rPr>
          <w:t>十、复印和胶版印制设备项目社会影响</w:t>
        </w:r>
        <w:r>
          <w:tab/>
        </w:r>
        <w:r>
          <w:fldChar w:fldCharType="begin"/>
        </w:r>
        <w:r>
          <w:instrText xml:space="preserve"> PAGEREF _Toc26044 \h </w:instrText>
        </w:r>
        <w:r>
          <w:fldChar w:fldCharType="separate"/>
        </w:r>
        <w:r>
          <w:t>45</w:t>
        </w:r>
        <w:r>
          <w:fldChar w:fldCharType="end"/>
        </w:r>
      </w:hyperlink>
    </w:p>
    <w:p>
      <w:pPr>
        <w:pStyle w:val="TOC2"/>
        <w:tabs>
          <w:tab w:val="right" w:leader="dot" w:pos="8306"/>
        </w:tabs>
      </w:pPr>
      <w:hyperlink w:anchor="_Toc17027" w:history="1">
        <w:r>
          <w:rPr>
            <w:rFonts w:ascii="仿宋" w:eastAsia="仿宋" w:hAnsi="仿宋" w:cs="仿宋" w:hint="eastAsia"/>
            <w:lang w:eastAsia="zh-CN"/>
          </w:rPr>
          <w:t>(一)、社会责任与义务</w:t>
        </w:r>
        <w:r>
          <w:tab/>
        </w:r>
        <w:r>
          <w:fldChar w:fldCharType="begin"/>
        </w:r>
        <w:r>
          <w:instrText xml:space="preserve"> PAGEREF _Toc17027 \h </w:instrText>
        </w:r>
        <w:r>
          <w:fldChar w:fldCharType="separate"/>
        </w:r>
        <w:r>
          <w:t>45</w:t>
        </w:r>
        <w:r>
          <w:fldChar w:fldCharType="end"/>
        </w:r>
      </w:hyperlink>
    </w:p>
    <w:p>
      <w:pPr>
        <w:pStyle w:val="TOC2"/>
        <w:tabs>
          <w:tab w:val="right" w:leader="dot" w:pos="8306"/>
        </w:tabs>
      </w:pPr>
      <w:hyperlink w:anchor="_Toc17512" w:history="1">
        <w:r>
          <w:rPr>
            <w:rFonts w:ascii="仿宋" w:eastAsia="仿宋" w:hAnsi="仿宋" w:cs="仿宋" w:hint="eastAsia"/>
            <w:lang w:eastAsia="zh-CN"/>
          </w:rPr>
          <w:t>(二)、社会参与与沟通</w:t>
        </w:r>
        <w:r>
          <w:tab/>
        </w:r>
        <w:r>
          <w:fldChar w:fldCharType="begin"/>
        </w:r>
        <w:r>
          <w:instrText xml:space="preserve"> PAGEREF _Toc17512 \h </w:instrText>
        </w:r>
        <w:r>
          <w:fldChar w:fldCharType="separate"/>
        </w:r>
        <w:r>
          <w:t>46</w:t>
        </w:r>
        <w:r>
          <w:fldChar w:fldCharType="end"/>
        </w:r>
      </w:hyperlink>
    </w:p>
    <w:p>
      <w:pPr>
        <w:pStyle w:val="TOC1"/>
        <w:tabs>
          <w:tab w:val="right" w:leader="dot" w:pos="8306"/>
        </w:tabs>
      </w:pPr>
      <w:hyperlink w:anchor="_Toc32764" w:history="1">
        <w:r>
          <w:rPr>
            <w:rFonts w:ascii="仿宋" w:eastAsia="仿宋" w:hAnsi="仿宋" w:cs="仿宋" w:hint="eastAsia"/>
            <w:lang w:eastAsia="zh-CN"/>
          </w:rPr>
          <w:t>十一、复印和胶版印制设备项目财务管理</w:t>
        </w:r>
        <w:r>
          <w:tab/>
        </w:r>
        <w:r>
          <w:fldChar w:fldCharType="begin"/>
        </w:r>
        <w:r>
          <w:instrText xml:space="preserve"> PAGEREF _Toc32764 \h </w:instrText>
        </w:r>
        <w:r>
          <w:fldChar w:fldCharType="separate"/>
        </w:r>
        <w:r>
          <w:t>47</w:t>
        </w:r>
        <w:r>
          <w:fldChar w:fldCharType="end"/>
        </w:r>
      </w:hyperlink>
    </w:p>
    <w:p>
      <w:pPr>
        <w:pStyle w:val="TOC2"/>
        <w:tabs>
          <w:tab w:val="right" w:leader="dot" w:pos="8306"/>
        </w:tabs>
      </w:pPr>
      <w:hyperlink w:anchor="_Toc11176" w:history="1">
        <w:r>
          <w:rPr>
            <w:rFonts w:ascii="仿宋" w:eastAsia="仿宋" w:hAnsi="仿宋" w:cs="仿宋" w:hint="eastAsia"/>
            <w:lang w:eastAsia="zh-CN"/>
          </w:rPr>
          <w:t>(一)、资金需求大</w:t>
        </w:r>
        <w:r>
          <w:tab/>
        </w:r>
        <w:r>
          <w:fldChar w:fldCharType="begin"/>
        </w:r>
        <w:r>
          <w:instrText xml:space="preserve"> PAGEREF _Toc11176 \h </w:instrText>
        </w:r>
        <w:r>
          <w:fldChar w:fldCharType="separate"/>
        </w:r>
        <w:r>
          <w:t>47</w:t>
        </w:r>
        <w:r>
          <w:fldChar w:fldCharType="end"/>
        </w:r>
      </w:hyperlink>
    </w:p>
    <w:p>
      <w:pPr>
        <w:pStyle w:val="TOC2"/>
        <w:tabs>
          <w:tab w:val="right" w:leader="dot" w:pos="8306"/>
        </w:tabs>
      </w:pPr>
      <w:hyperlink w:anchor="_Toc26333" w:history="1">
        <w:r>
          <w:rPr>
            <w:rFonts w:ascii="仿宋" w:eastAsia="仿宋" w:hAnsi="仿宋" w:cs="仿宋" w:hint="eastAsia"/>
            <w:lang w:eastAsia="zh-CN"/>
          </w:rPr>
          <w:t>(二)、研发周期长</w:t>
        </w:r>
        <w:r>
          <w:tab/>
        </w:r>
        <w:r>
          <w:fldChar w:fldCharType="begin"/>
        </w:r>
        <w:r>
          <w:instrText xml:space="preserve"> PAGEREF _Toc26333 \h </w:instrText>
        </w:r>
        <w:r>
          <w:fldChar w:fldCharType="separate"/>
        </w:r>
        <w:r>
          <w:t>48</w:t>
        </w:r>
        <w:r>
          <w:fldChar w:fldCharType="end"/>
        </w:r>
      </w:hyperlink>
    </w:p>
    <w:p>
      <w:pPr>
        <w:pStyle w:val="TOC2"/>
        <w:tabs>
          <w:tab w:val="right" w:leader="dot" w:pos="8306"/>
        </w:tabs>
      </w:pPr>
      <w:hyperlink w:anchor="_Toc11842" w:history="1">
        <w:r>
          <w:rPr>
            <w:rFonts w:ascii="仿宋" w:eastAsia="仿宋" w:hAnsi="仿宋" w:cs="仿宋" w:hint="eastAsia"/>
            <w:lang w:eastAsia="zh-CN"/>
          </w:rPr>
          <w:t>(三)、市场风险大</w:t>
        </w:r>
        <w:r>
          <w:tab/>
        </w:r>
        <w:r>
          <w:fldChar w:fldCharType="begin"/>
        </w:r>
        <w:r>
          <w:instrText xml:space="preserve"> PAGEREF _Toc11842 \h </w:instrText>
        </w:r>
        <w:r>
          <w:fldChar w:fldCharType="separate"/>
        </w:r>
        <w:r>
          <w:t>50</w:t>
        </w:r>
        <w:r>
          <w:fldChar w:fldCharType="end"/>
        </w:r>
      </w:hyperlink>
    </w:p>
    <w:p>
      <w:pPr>
        <w:pStyle w:val="TOC2"/>
        <w:tabs>
          <w:tab w:val="right" w:leader="dot" w:pos="8306"/>
        </w:tabs>
      </w:pPr>
      <w:hyperlink w:anchor="_Toc4597" w:history="1">
        <w:r>
          <w:rPr>
            <w:rFonts w:ascii="仿宋" w:eastAsia="仿宋" w:hAnsi="仿宋" w:cs="仿宋" w:hint="eastAsia"/>
            <w:lang w:eastAsia="zh-CN"/>
          </w:rPr>
          <w:t>(四)、利润率高</w:t>
        </w:r>
        <w:r>
          <w:tab/>
        </w:r>
        <w:r>
          <w:fldChar w:fldCharType="begin"/>
        </w:r>
        <w:r>
          <w:instrText xml:space="preserve"> PAGEREF _Toc4597 \h </w:instrText>
        </w:r>
        <w:r>
          <w:fldChar w:fldCharType="separate"/>
        </w:r>
        <w:r>
          <w:t>52</w:t>
        </w:r>
        <w:r>
          <w:fldChar w:fldCharType="end"/>
        </w:r>
      </w:hyperlink>
    </w:p>
    <w:p>
      <w:pPr>
        <w:pStyle w:val="TOC1"/>
        <w:tabs>
          <w:tab w:val="right" w:leader="dot" w:pos="8306"/>
        </w:tabs>
      </w:pPr>
      <w:hyperlink w:anchor="_Toc2660" w:history="1">
        <w:r>
          <w:rPr>
            <w:rFonts w:ascii="仿宋" w:eastAsia="仿宋" w:hAnsi="仿宋" w:cs="仿宋" w:hint="eastAsia"/>
            <w:lang w:eastAsia="zh-CN"/>
          </w:rPr>
          <w:t>十二、复印和胶版印制设备项目技术管理</w:t>
        </w:r>
        <w:r>
          <w:tab/>
        </w:r>
        <w:r>
          <w:fldChar w:fldCharType="begin"/>
        </w:r>
        <w:r>
          <w:instrText xml:space="preserve"> PAGEREF _Toc2660 \h </w:instrText>
        </w:r>
        <w:r>
          <w:fldChar w:fldCharType="separate"/>
        </w:r>
        <w:r>
          <w:t>54</w:t>
        </w:r>
        <w:r>
          <w:fldChar w:fldCharType="end"/>
        </w:r>
      </w:hyperlink>
    </w:p>
    <w:p>
      <w:pPr>
        <w:pStyle w:val="TOC2"/>
        <w:tabs>
          <w:tab w:val="right" w:leader="dot" w:pos="8306"/>
        </w:tabs>
      </w:pPr>
      <w:hyperlink w:anchor="_Toc751" w:history="1">
        <w:r>
          <w:rPr>
            <w:rFonts w:ascii="仿宋" w:eastAsia="仿宋" w:hAnsi="仿宋" w:cs="仿宋" w:hint="eastAsia"/>
            <w:lang w:eastAsia="zh-CN"/>
          </w:rPr>
          <w:t>(一)、技术方案选用方向</w:t>
        </w:r>
        <w:r>
          <w:tab/>
        </w:r>
        <w:r>
          <w:fldChar w:fldCharType="begin"/>
        </w:r>
        <w:r>
          <w:instrText xml:space="preserve"> PAGEREF _Toc751 \h </w:instrText>
        </w:r>
        <w:r>
          <w:fldChar w:fldCharType="separate"/>
        </w:r>
        <w:r>
          <w:t>54</w:t>
        </w:r>
        <w:r>
          <w:fldChar w:fldCharType="end"/>
        </w:r>
      </w:hyperlink>
    </w:p>
    <w:p>
      <w:pPr>
        <w:pStyle w:val="TOC2"/>
        <w:tabs>
          <w:tab w:val="right" w:leader="dot" w:pos="8306"/>
        </w:tabs>
      </w:pPr>
      <w:hyperlink w:anchor="_Toc20090" w:history="1">
        <w:r>
          <w:rPr>
            <w:rFonts w:ascii="仿宋" w:eastAsia="仿宋" w:hAnsi="仿宋" w:cs="仿宋" w:hint="eastAsia"/>
            <w:lang w:eastAsia="zh-CN"/>
          </w:rPr>
          <w:t>(二)、工艺技术方案选用原则</w:t>
        </w:r>
        <w:r>
          <w:tab/>
        </w:r>
        <w:r>
          <w:fldChar w:fldCharType="begin"/>
        </w:r>
        <w:r>
          <w:instrText xml:space="preserve"> PAGEREF _Toc20090 \h </w:instrText>
        </w:r>
        <w:r>
          <w:fldChar w:fldCharType="separate"/>
        </w:r>
        <w:r>
          <w:t>56</w:t>
        </w:r>
        <w:r>
          <w:fldChar w:fldCharType="end"/>
        </w:r>
      </w:hyperlink>
    </w:p>
    <w:p>
      <w:pPr>
        <w:pStyle w:val="TOC2"/>
        <w:tabs>
          <w:tab w:val="right" w:leader="dot" w:pos="8306"/>
        </w:tabs>
      </w:pPr>
      <w:hyperlink w:anchor="_Toc31813" w:history="1">
        <w:r>
          <w:rPr>
            <w:rFonts w:ascii="仿宋" w:eastAsia="仿宋" w:hAnsi="仿宋" w:cs="仿宋" w:hint="eastAsia"/>
            <w:lang w:eastAsia="zh-CN"/>
          </w:rPr>
          <w:t>(三)、工艺技术方案要求</w:t>
        </w:r>
        <w:r>
          <w:tab/>
        </w:r>
        <w:r>
          <w:fldChar w:fldCharType="begin"/>
        </w:r>
        <w:r>
          <w:instrText xml:space="preserve"> PAGEREF _Toc31813 \h </w:instrText>
        </w:r>
        <w:r>
          <w:fldChar w:fldCharType="separate"/>
        </w:r>
        <w:r>
          <w:t>59</w:t>
        </w:r>
        <w:r>
          <w:fldChar w:fldCharType="end"/>
        </w:r>
      </w:hyperlink>
    </w:p>
    <w:p>
      <w:pPr>
        <w:pStyle w:val="TOC1"/>
        <w:tabs>
          <w:tab w:val="right" w:leader="dot" w:pos="8306"/>
        </w:tabs>
      </w:pPr>
      <w:hyperlink w:anchor="_Toc29130" w:history="1">
        <w:r>
          <w:rPr>
            <w:rFonts w:ascii="仿宋" w:eastAsia="仿宋" w:hAnsi="仿宋" w:cs="仿宋" w:hint="eastAsia"/>
            <w:lang w:eastAsia="zh-CN"/>
          </w:rPr>
          <w:t>十三、复印和胶版印制设备项目变更管理</w:t>
        </w:r>
        <w:r>
          <w:tab/>
        </w:r>
        <w:r>
          <w:fldChar w:fldCharType="begin"/>
        </w:r>
        <w:r>
          <w:instrText xml:space="preserve"> PAGEREF _Toc29130 \h </w:instrText>
        </w:r>
        <w:r>
          <w:fldChar w:fldCharType="separate"/>
        </w:r>
        <w:r>
          <w:t>61</w:t>
        </w:r>
        <w:r>
          <w:fldChar w:fldCharType="end"/>
        </w:r>
      </w:hyperlink>
    </w:p>
    <w:p>
      <w:pPr>
        <w:pStyle w:val="TOC2"/>
        <w:tabs>
          <w:tab w:val="right" w:leader="dot" w:pos="8306"/>
        </w:tabs>
      </w:pPr>
      <w:hyperlink w:anchor="_Toc17405" w:history="1">
        <w:r>
          <w:rPr>
            <w:rFonts w:ascii="仿宋" w:eastAsia="仿宋" w:hAnsi="仿宋" w:cs="仿宋" w:hint="eastAsia"/>
            <w:lang w:eastAsia="zh-CN"/>
          </w:rPr>
          <w:t>(一)、变更申请与评估</w:t>
        </w:r>
        <w:r>
          <w:tab/>
        </w:r>
        <w:r>
          <w:fldChar w:fldCharType="begin"/>
        </w:r>
        <w:r>
          <w:instrText xml:space="preserve"> PAGEREF _Toc17405 \h </w:instrText>
        </w:r>
        <w:r>
          <w:fldChar w:fldCharType="separate"/>
        </w:r>
        <w:r>
          <w:t>61</w:t>
        </w:r>
        <w:r>
          <w:fldChar w:fldCharType="end"/>
        </w:r>
      </w:hyperlink>
    </w:p>
    <w:p>
      <w:pPr>
        <w:pStyle w:val="TOC2"/>
        <w:tabs>
          <w:tab w:val="right" w:leader="dot" w:pos="8306"/>
        </w:tabs>
      </w:pPr>
      <w:hyperlink w:anchor="_Toc26321" w:history="1">
        <w:r>
          <w:rPr>
            <w:rFonts w:ascii="仿宋" w:eastAsia="仿宋" w:hAnsi="仿宋" w:cs="仿宋" w:hint="eastAsia"/>
            <w:lang w:eastAsia="zh-CN"/>
          </w:rPr>
          <w:t>(二)、变更实施与控制</w:t>
        </w:r>
        <w:r>
          <w:tab/>
        </w:r>
        <w:r>
          <w:fldChar w:fldCharType="begin"/>
        </w:r>
        <w:r>
          <w:instrText xml:space="preserve"> PAGEREF _Toc26321 \h </w:instrText>
        </w:r>
        <w:r>
          <w:fldChar w:fldCharType="separate"/>
        </w:r>
        <w:r>
          <w:t>61</w:t>
        </w:r>
        <w:r>
          <w:fldChar w:fldCharType="end"/>
        </w:r>
      </w:hyperlink>
    </w:p>
    <w:p>
      <w:pPr>
        <w:pStyle w:val="TOC1"/>
        <w:tabs>
          <w:tab w:val="right" w:leader="dot" w:pos="8306"/>
        </w:tabs>
      </w:pPr>
      <w:hyperlink w:anchor="_Toc23802" w:history="1">
        <w:r>
          <w:rPr>
            <w:rFonts w:ascii="仿宋" w:eastAsia="仿宋" w:hAnsi="仿宋" w:cs="仿宋" w:hint="eastAsia"/>
            <w:lang w:eastAsia="zh-CN"/>
          </w:rPr>
          <w:t>十四、营销与推广策略</w:t>
        </w:r>
        <w:r>
          <w:tab/>
        </w:r>
        <w:r>
          <w:fldChar w:fldCharType="begin"/>
        </w:r>
        <w:r>
          <w:instrText xml:space="preserve"> PAGEREF _Toc23802 \h </w:instrText>
        </w:r>
        <w:r>
          <w:fldChar w:fldCharType="separate"/>
        </w:r>
        <w:r>
          <w:t>62</w:t>
        </w:r>
        <w:r>
          <w:fldChar w:fldCharType="end"/>
        </w:r>
      </w:hyperlink>
    </w:p>
    <w:p>
      <w:pPr>
        <w:pStyle w:val="TOC2"/>
        <w:tabs>
          <w:tab w:val="right" w:leader="dot" w:pos="8306"/>
        </w:tabs>
      </w:pPr>
      <w:hyperlink w:anchor="_Toc7614" w:history="1">
        <w:r>
          <w:rPr>
            <w:rFonts w:ascii="仿宋" w:eastAsia="仿宋" w:hAnsi="仿宋" w:cs="仿宋" w:hint="eastAsia"/>
            <w:lang w:eastAsia="zh-CN"/>
          </w:rPr>
          <w:t>(一)、产品/服务定位与特点</w:t>
        </w:r>
        <w:r>
          <w:tab/>
        </w:r>
        <w:r>
          <w:fldChar w:fldCharType="begin"/>
        </w:r>
        <w:r>
          <w:instrText xml:space="preserve"> PAGEREF _Toc7614 \h </w:instrText>
        </w:r>
        <w:r>
          <w:fldChar w:fldCharType="separate"/>
        </w:r>
        <w:r>
          <w:t>62</w:t>
        </w:r>
        <w:r>
          <w:fldChar w:fldCharType="end"/>
        </w:r>
      </w:hyperlink>
    </w:p>
    <w:p>
      <w:pPr>
        <w:pStyle w:val="TOC2"/>
        <w:tabs>
          <w:tab w:val="right" w:leader="dot" w:pos="8306"/>
        </w:tabs>
      </w:pPr>
      <w:hyperlink w:anchor="_Toc29736" w:history="1">
        <w:r>
          <w:rPr>
            <w:rFonts w:ascii="仿宋" w:eastAsia="仿宋" w:hAnsi="仿宋" w:cs="仿宋" w:hint="eastAsia"/>
            <w:lang w:eastAsia="zh-CN"/>
          </w:rPr>
          <w:t>(二)、市场定位与竞争分析</w:t>
        </w:r>
        <w:r>
          <w:tab/>
        </w:r>
        <w:r>
          <w:fldChar w:fldCharType="begin"/>
        </w:r>
        <w:r>
          <w:instrText xml:space="preserve"> PAGEREF _Toc29736 \h </w:instrText>
        </w:r>
        <w:r>
          <w:fldChar w:fldCharType="separate"/>
        </w:r>
        <w:r>
          <w:t>63</w:t>
        </w:r>
        <w:r>
          <w:fldChar w:fldCharType="end"/>
        </w:r>
      </w:hyperlink>
    </w:p>
    <w:p>
      <w:pPr>
        <w:pStyle w:val="TOC2"/>
        <w:tabs>
          <w:tab w:val="right" w:leader="dot" w:pos="8306"/>
        </w:tabs>
      </w:pPr>
      <w:hyperlink w:anchor="_Toc24438" w:history="1">
        <w:r>
          <w:rPr>
            <w:rFonts w:ascii="仿宋" w:eastAsia="仿宋" w:hAnsi="仿宋" w:cs="仿宋" w:hint="eastAsia"/>
            <w:lang w:eastAsia="zh-CN"/>
          </w:rPr>
          <w:t>(三)、营销渠道与策略</w:t>
        </w:r>
        <w:r>
          <w:tab/>
        </w:r>
        <w:r>
          <w:fldChar w:fldCharType="begin"/>
        </w:r>
        <w:r>
          <w:instrText xml:space="preserve"> PAGEREF _Toc24438 \h </w:instrText>
        </w:r>
        <w:r>
          <w:fldChar w:fldCharType="separate"/>
        </w:r>
        <w:r>
          <w:t>65</w:t>
        </w:r>
        <w:r>
          <w:fldChar w:fldCharType="end"/>
        </w:r>
      </w:hyperlink>
    </w:p>
    <w:p>
      <w:pPr>
        <w:pStyle w:val="TOC2"/>
        <w:tabs>
          <w:tab w:val="right" w:leader="dot" w:pos="8306"/>
        </w:tabs>
      </w:pPr>
      <w:hyperlink w:anchor="_Toc26583" w:history="1">
        <w:r>
          <w:rPr>
            <w:rFonts w:ascii="仿宋" w:eastAsia="仿宋" w:hAnsi="仿宋" w:cs="仿宋" w:hint="eastAsia"/>
            <w:lang w:eastAsia="zh-CN"/>
          </w:rPr>
          <w:t>(四)、推广与宣传活动</w:t>
        </w:r>
        <w:r>
          <w:tab/>
        </w:r>
        <w:r>
          <w:fldChar w:fldCharType="begin"/>
        </w:r>
        <w:r>
          <w:instrText xml:space="preserve"> PAGEREF _Toc26583 \h </w:instrText>
        </w:r>
        <w:r>
          <w:fldChar w:fldCharType="separate"/>
        </w:r>
        <w:r>
          <w:t>66</w:t>
        </w:r>
        <w:r>
          <w:fldChar w:fldCharType="end"/>
        </w:r>
      </w:hyperlink>
    </w:p>
    <w:p>
      <w:pPr>
        <w:pStyle w:val="TOC1"/>
        <w:tabs>
          <w:tab w:val="right" w:leader="dot" w:pos="8306"/>
        </w:tabs>
      </w:pPr>
      <w:hyperlink w:anchor="_Toc28166" w:history="1">
        <w:r>
          <w:rPr>
            <w:rFonts w:ascii="仿宋" w:eastAsia="仿宋" w:hAnsi="仿宋" w:cs="仿宋" w:hint="eastAsia"/>
            <w:lang w:eastAsia="zh-CN"/>
          </w:rPr>
          <w:t>十五、复印和胶版印制设备项目实施时间节点</w:t>
        </w:r>
        <w:r>
          <w:tab/>
        </w:r>
        <w:r>
          <w:fldChar w:fldCharType="begin"/>
        </w:r>
        <w:r>
          <w:instrText xml:space="preserve"> PAGEREF _Toc28166 \h </w:instrText>
        </w:r>
        <w:r>
          <w:fldChar w:fldCharType="separate"/>
        </w:r>
        <w:r>
          <w:t>71</w:t>
        </w:r>
        <w:r>
          <w:fldChar w:fldCharType="end"/>
        </w:r>
      </w:hyperlink>
    </w:p>
    <w:p>
      <w:pPr>
        <w:pStyle w:val="TOC2"/>
        <w:tabs>
          <w:tab w:val="right" w:leader="dot" w:pos="8306"/>
        </w:tabs>
      </w:pPr>
      <w:hyperlink w:anchor="_Toc17137" w:history="1">
        <w:r>
          <w:rPr>
            <w:rFonts w:ascii="仿宋" w:eastAsia="仿宋" w:hAnsi="仿宋" w:cs="仿宋" w:hint="eastAsia"/>
            <w:lang w:eastAsia="zh-CN"/>
          </w:rPr>
          <w:t>(一)、复印和胶版印制设备项目启动阶段时间节点</w:t>
        </w:r>
        <w:r>
          <w:tab/>
        </w:r>
        <w:r>
          <w:fldChar w:fldCharType="begin"/>
        </w:r>
        <w:r>
          <w:instrText xml:space="preserve"> PAGEREF _Toc17137 \h </w:instrText>
        </w:r>
        <w:r>
          <w:fldChar w:fldCharType="separate"/>
        </w:r>
        <w:r>
          <w:t>71</w:t>
        </w:r>
        <w:r>
          <w:fldChar w:fldCharType="end"/>
        </w:r>
      </w:hyperlink>
    </w:p>
    <w:p>
      <w:pPr>
        <w:pStyle w:val="TOC2"/>
        <w:tabs>
          <w:tab w:val="right" w:leader="dot" w:pos="8306"/>
        </w:tabs>
      </w:pPr>
      <w:hyperlink w:anchor="_Toc32121" w:history="1">
        <w:r>
          <w:rPr>
            <w:rFonts w:ascii="仿宋" w:eastAsia="仿宋" w:hAnsi="仿宋" w:cs="仿宋" w:hint="eastAsia"/>
            <w:lang w:eastAsia="zh-CN"/>
          </w:rPr>
          <w:t>(二)、复印和胶版印制设备项目执行阶段时间节点</w:t>
        </w:r>
        <w:r>
          <w:tab/>
        </w:r>
        <w:r>
          <w:fldChar w:fldCharType="begin"/>
        </w:r>
        <w:r>
          <w:instrText xml:space="preserve"> PAGEREF _Toc32121 \h </w:instrText>
        </w:r>
        <w:r>
          <w:fldChar w:fldCharType="separate"/>
        </w:r>
        <w:r>
          <w:t>73</w:t>
        </w:r>
        <w:r>
          <w:fldChar w:fldCharType="end"/>
        </w:r>
      </w:hyperlink>
    </w:p>
    <w:p>
      <w:pPr>
        <w:pStyle w:val="TOC2"/>
        <w:tabs>
          <w:tab w:val="right" w:leader="dot" w:pos="8306"/>
        </w:tabs>
      </w:pPr>
      <w:hyperlink w:anchor="_Toc4857" w:history="1">
        <w:r>
          <w:rPr>
            <w:rFonts w:ascii="仿宋" w:eastAsia="仿宋" w:hAnsi="仿宋" w:cs="仿宋" w:hint="eastAsia"/>
            <w:lang w:eastAsia="zh-CN"/>
          </w:rPr>
          <w:t>(三)、复印和胶版印制设备项目完成阶段时间节点</w:t>
        </w:r>
        <w:r>
          <w:tab/>
        </w:r>
        <w:r>
          <w:fldChar w:fldCharType="begin"/>
        </w:r>
        <w:r>
          <w:instrText xml:space="preserve"> PAGEREF _Toc4857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0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675"/>
      <w:r>
        <w:rPr>
          <w:rFonts w:ascii="仿宋" w:eastAsia="仿宋" w:hAnsi="仿宋" w:cs="仿宋" w:hint="eastAsia"/>
          <w:sz w:val="28"/>
          <w:lang w:eastAsia="zh-CN"/>
        </w:rPr>
        <w:t>一、复印和胶版印制设备项目概论</w:t>
      </w:r>
      <w:bookmarkEnd w:id="2"/>
    </w:p>
    <w:p>
      <w:pPr>
        <w:pStyle w:val="Heading2"/>
        <w:rPr>
          <w:rFonts w:ascii="仿宋" w:eastAsia="仿宋" w:hAnsi="仿宋" w:cs="仿宋" w:hint="eastAsia"/>
          <w:lang w:eastAsia="zh-CN"/>
        </w:rPr>
      </w:pPr>
      <w:bookmarkStart w:id="3" w:name="_Toc10143"/>
      <w:r>
        <w:rPr>
          <w:rFonts w:ascii="仿宋" w:eastAsia="仿宋" w:hAnsi="仿宋" w:cs="仿宋" w:hint="eastAsia"/>
          <w:lang w:eastAsia="zh-CN"/>
        </w:rPr>
        <w:t>(一)、复印和胶版印制设备项目概况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起源追溯至对市场的深入洞察。市场的不断演变与变革为复印和胶版印制设备项目提供了难得的机遇。当前市场存在的需求缺口和变革的大环境共同构成了复印和胶版印制设备项目的背景。这个复印和胶版印制设备项目旨在充分利用市场机遇，填补行业中尚未满足的需求，为客户提供全新的解决方案。市场的变革和需求的增长使得这个复印和胶版印制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复印和胶版印制设备项目名称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正式命名为复印和胶版印制设备。这个名称不仅仅是一个标识，更代表了复印和胶版印制设备项目的核心理念和愿景。它蕴含着复印和胶版印制设备项目所要解决问题的关键字，具有强烈的表达和辨识度，为复印和胶版印制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复印和胶版印制设备项目目标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核心目标是提供一种全新、高效的解决方案，满足客户日益增长的需求。复印和胶版印制设备项目追求的不仅仅是满足市场需求，更是在市场中获得卓越的竞争优势。通过不断提升产品或服务的质量和创新水平，复印和胶版印制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复印和胶版印制设备项目范围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全面涵盖了产品研发、制造、市场推广和售后服务，确保从产品设计到最终用户体验的全方位关注。这一全面的复印和胶版印制设备项目范围是为了确保复印和胶版印制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复印和胶版印制设备项目时间表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计划在未来18个月内完成，包括研发、测试、市场试点和正式推出等不同阶段。这个时间表的合理设计是为了确保复印和胶版印制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复印和胶版印制设备项目预算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总预算估算为XX百万美元，主要分配在研发、市场推广、人员培训和运营等方面。这一充足的预算为复印和胶版印制设备项目提供了充足的资源，确保复印和胶版印制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复印和胶版印制设备项目风险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可能面临的风险包括市场接受度低、技术难题、竞争激烈等。复印和胶版印制设备项目团队已经制定了相应的风险应对计划，通过前瞻性的风险管理，确保复印和胶版印制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复印和胶版印制设备项目团队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复印和胶版印制设备项目汇聚了一支经验丰富、多领域专业素养的核心团队，确保复印和胶版印制设备项目在各个方面都能拥有高水平的执行力。团队的协同作战是复印和胶版印制设备项目成功的关键因素之一。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复印和胶版印制设备项目背景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复印和胶版印制设备项目的背景根植于市场对更高效、创新产品的渴望，同时也受到科技发展对行业格局的深刻改变的影响。这为复印和胶版印制设备项目提供了广阔的发展空间和市场需求。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复印和胶版印制设备项目现状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截至目前，复印和胶版印制设备项目已完成市场调研和技术验证，取得了初步的成功。这为复印和胶版印制设备项目在未来的发展奠定了坚实的基础，为更远大的目标打下了坚实的基石。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3430"/>
      <w:r>
        <w:rPr>
          <w:rFonts w:ascii="仿宋" w:eastAsia="仿宋" w:hAnsi="仿宋" w:cs="仿宋" w:hint="eastAsia"/>
          <w:sz w:val="28"/>
          <w:lang w:eastAsia="zh-CN"/>
        </w:rPr>
        <w:t>(二)、复印和胶版印制设备项目目标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复印和胶版印制设备项目首要业务目标是在市场中占据有利地位，实现产品/服务的成功推广和销售。通过不断提升产品质量、创新性，复印和胶版印制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在科技迅速发展的时代，复印和胶版印制设备项目着眼于技术创新。通过持续的研发和技术升级，复印和胶版印制设备项目旨在推出更具创新性的产品或服务，以满足市场对新鲜、先进解决方案的需求。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复印和胶版印制设备项目设定了客户满意度目标。通过提供卓越的产品质量和优质的客户服务，复印和胶版印制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复印和胶版印制设备项目注重社会责任和可持续发展。通过实施环保、社会责任复印和胶版印制设备项目，复印和胶版印制设备项目致力于在经济发展的同时保护环境，促进社会公平，实现可持续经营。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复印和胶版印制设备项目的团队是实现目标的核心驱动力。因此，复印和胶版印制设备项目设定了团队发展目标，包括提升团队成员的专业技能、培养领导力，以及搭建协同高效的团队工作氛围。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814"/>
      <w:r>
        <w:rPr>
          <w:rFonts w:ascii="仿宋" w:eastAsia="仿宋" w:hAnsi="仿宋" w:cs="仿宋" w:hint="eastAsia"/>
          <w:sz w:val="28"/>
          <w:lang w:eastAsia="zh-CN"/>
        </w:rPr>
        <w:t>(三)、复印和胶版印制设备项目提出的理由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复印和胶版印制设备项目提出的理由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提出源于对市场机遇的深刻洞察。当前市场中存在的需求缺口和行业发展趋势表明，有巨大的商业机会等待被开发。通过准确捕捉市场机遇，复印和胶版印制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理念基于对技术创新的信仰。通过持续的研发和技术投入，复印和胶版印制设备项目有望推出更具创新性的产品或服务。在科技飞速发展的当下，复印和胶版印制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提出是为了增强企业的行业竞争力。通过提升产品或服务的质量和独特性，复印和胶版印制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响应了消费者需求的变化。随着社会和科技的不断发展，消费者对产品和服务的需求也在发生变化。通过深入了解并及时回应消费者的新需求，复印和胶版印制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复印和胶版印制设备项目的提出是企业战略发展规划的一部分。在面对日益激烈的市场竞争和不断变化的商业环境中，复印和胶版印制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提出不仅仅是基于商业考量，还注重社会责任。通过推出环保、社会责任等方面的复印和胶版印制设备项目，复印和胶版印制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复印和胶版印制设备项目的提出反映了对利益相关者期望的关注。包括客户、员工、投资者等利益相关者在企业发展中都有着各自的期望，复印和胶版印制设备项目力求在满足这些期望的同时，取得更大的共赢。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277"/>
      <w:r>
        <w:rPr>
          <w:rFonts w:ascii="仿宋" w:eastAsia="仿宋" w:hAnsi="仿宋" w:cs="仿宋" w:hint="eastAsia"/>
          <w:sz w:val="28"/>
          <w:lang w:eastAsia="zh-CN"/>
        </w:rPr>
        <w:t>(四)、复印和胶版印制设备项目意义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在实施复印和胶版印制设备项目的过程中，我们不仅仅是在追逐商业成功，更是为企业和社会的多个层面创造了深远的意义。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复印和胶版印制设备项目的首要意义在于提升企业的市场竞争力。通过持续的创新和对产品质量的高标准要求，复印和胶版印制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复印和胶版印制设备项目的推进将促使行业技术水平的提升。通过引入先进技术和创新性解决方案，复印和胶版印制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复印和胶版印制设备项目不仅创造了大量就业机会，提高了就业水平，还注重社会责任和环保。通过参与社会公益事业和推动环保复印和胶版印制设备项目，复印和胶版印制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综合而言，复印和胶版印制设备项目意义重大，不仅推动了企业的发展，也为行业和社会的进步贡献了积极力量。这是一个全面而深刻的影响，将在未来产生可持续的正面效应。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283"/>
      <w:r>
        <w:rPr>
          <w:rFonts w:ascii="仿宋" w:eastAsia="仿宋" w:hAnsi="仿宋" w:cs="仿宋" w:hint="eastAsia"/>
          <w:sz w:val="28"/>
          <w:lang w:eastAsia="zh-CN"/>
        </w:rPr>
        <w:t>(五)、复印和胶版印制设备项目背景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在当今迅猛发展的商业环境中，复印和胶版印制设备项目的动因根植于对多方面因素的审慎考量。这个复印和胶版印制设备项目的提出并非孤立的决策，而是对企业所处背景深入思考的产物。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复印和胶版印制设备项目背后的首要原因。科技的迅速发展和全球市场的快速变化使得企业必须灵活应对。复印和胶版印制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复印和胶版印制设备项目背景中不可忽视的一环。企业需要在激烈竞争中脱颖而出，为此，复印和胶版印制设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技术的迅速发展为企业带来了机遇与挑战。作为复印和胶版印制设备项目启动的背景之一，对新兴技术的应用将有助于提升企业的技术水平，使其在不断演进的商业环境中保持竞争优势。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复印和胶版印制设备项目充分融入了社会责任的理念，通过可持续经营和社会公益复印和胶版印制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763"/>
      <w:r>
        <w:rPr>
          <w:rFonts w:ascii="仿宋" w:eastAsia="仿宋" w:hAnsi="仿宋" w:cs="仿宋" w:hint="eastAsia"/>
          <w:sz w:val="28"/>
          <w:lang w:eastAsia="zh-CN"/>
        </w:rPr>
        <w:t>二、复印和胶版印制设备项目建设单位说明</w:t>
      </w:r>
      <w:bookmarkEnd w:id="8"/>
    </w:p>
    <w:p>
      <w:pPr>
        <w:pStyle w:val="Heading2"/>
        <w:rPr>
          <w:rFonts w:ascii="仿宋" w:eastAsia="仿宋" w:hAnsi="仿宋" w:cs="仿宋" w:hint="eastAsia"/>
          <w:lang w:eastAsia="zh-CN"/>
        </w:rPr>
      </w:pPr>
      <w:bookmarkStart w:id="9" w:name="_Toc13188"/>
      <w:r>
        <w:rPr>
          <w:rFonts w:ascii="仿宋" w:eastAsia="仿宋" w:hAnsi="仿宋" w:cs="仿宋" w:hint="eastAsia"/>
          <w:lang w:eastAsia="zh-CN"/>
        </w:rPr>
        <w:t>(一)、复印和胶版印制设备项目承办单位基本情况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406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复印和胶版印制设备项目承办单位的XXXX，我们着眼于实现可持续的经济效益。通过技术创新和解决方案的提供，公司预计在复印和胶版印制设备项目执行期间将获得可观的收入增长。这一收入来源主要包括复印和胶版印制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同时，我们注重成本控制和效率提升，以确保复印和胶版印制设备项目的可持续盈利。透过精细的管理和资源优化，公司期望实现复印和胶版印制设备项目利润最大化。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复印和胶版印制设备项目实施进行全面的投资评估，包括复印和胶版印制设备项目启动阶段的资金投入和后续运营成本。通过对复印和胶版印制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复印和胶版印制设备项目实施过程中具备足够的资金流动性，公司将进行详尽的现金流分析。这包括资金需求的合理预测、复印和胶版印制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852"/>
      <w:r>
        <w:rPr>
          <w:rFonts w:ascii="仿宋" w:eastAsia="仿宋" w:hAnsi="仿宋" w:cs="仿宋" w:hint="eastAsia"/>
          <w:sz w:val="28"/>
          <w:lang w:eastAsia="zh-CN"/>
        </w:rPr>
        <w:t>三、复印和胶版印制设备项目选址可行性分析</w:t>
      </w:r>
      <w:bookmarkEnd w:id="11"/>
    </w:p>
    <w:p>
      <w:pPr>
        <w:pStyle w:val="Heading2"/>
        <w:rPr>
          <w:rFonts w:ascii="仿宋" w:eastAsia="仿宋" w:hAnsi="仿宋" w:cs="仿宋" w:hint="eastAsia"/>
          <w:lang w:eastAsia="zh-CN"/>
        </w:rPr>
      </w:pPr>
      <w:bookmarkStart w:id="12" w:name="_Toc26092"/>
      <w:r>
        <w:rPr>
          <w:rFonts w:ascii="仿宋" w:eastAsia="仿宋" w:hAnsi="仿宋" w:cs="仿宋" w:hint="eastAsia"/>
          <w:lang w:eastAsia="zh-CN"/>
        </w:rPr>
        <w:t>(一)、复印和胶版印制设备项目选址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该复印和胶版印制设备项目选址位于XX省XX市XX区XXX街道</w:t>
      </w:r>
    </w:p>
    <w:p>
      <w:pPr>
        <w:pStyle w:val="Heading2"/>
        <w:ind w:firstLine="560" w:firstLineChars="200"/>
        <w:rPr>
          <w:rFonts w:ascii="仿宋" w:eastAsia="仿宋" w:hAnsi="仿宋" w:cs="仿宋" w:hint="eastAsia"/>
          <w:sz w:val="28"/>
          <w:lang w:eastAsia="zh-CN"/>
        </w:rPr>
      </w:pPr>
      <w:bookmarkStart w:id="13" w:name="_Toc1407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复印和胶版印制设备项目的征地面积将根据复印和胶版印制设备项目的实际规模和需求进行精确规划。具体面积XXX平方米，旨在确保复印和胶版印制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净用地面积是在征地面积基础上去除不可利用面积后的实际可开发用地。具体面积XXX平方米，考虑到环保、交通、安全等多方面因素，以确保复印和胶版印制设备项目在整体利用效率上达到最优。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复印和胶版印制设备项目计划建设的建筑总规模具体面积XXX平方米。这一规模的确定综合考虑了复印和胶版印制设备项目的性质、规模，以及城市规划的相关要求，确保建筑布局与周边环境协调一致。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绿地率： 绿地率是复印和胶版印制设备项目用地中被规划为绿地的比例。具体面积XXX平方米，旨在通过合理规划绿地，改善复印和胶版印制设备项目周边环境，提升居民生活质量，并符合城市整体绿化规划。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容积率是用地上可以建设的建筑总体积与用地面积之比。具体面积XXX，通过合理的容积率规划，确保复印和胶版印制设备项目建筑规模与周边环境和谐共生。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复印和胶版印制设备项目选址与当地城市规划相一致，具体面积XXX平方米。通过与城市规划部门深入沟通，确保复印和胶版印制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复印和胶版印制设备项目选址符合当地产业政策，具体面积XXX平方米。这包括复印和胶版印制设备项目对当地经济的促进作用，以及对相关产业的带动效应，确保复印和胶版印制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用地总体要求必须符合环保和可持续发展的原则，具体面积XXX平方米。通过采用绿色建筑设计、节能减排等措施，确保复印和胶版印制设备项目在建设和运营过程中对环境的影响最小化，达到可持续发展的要求。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确保复印和胶版印制设备项目选址具备必要的公共设施配套，具体面积XXX平方米。这包括交通便利性、教育、医疗等基础设施，以提高居民生活品质，使得复印和胶版印制设备项目选址更具吸引力。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考虑用地总体要求对当地社会稳定性的影响，具体面积XXX平方米。通过深入了解当地社区反馈，确保复印和胶版印制设备项目的选址和建设过程对当地社会和谐稳定产生积极作用。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复印和胶版印制设备项目选址不仅符合法规和规划，还在实际操作中具有可行性。这一全面规划将为复印和胶版印制设备项目的成功实施提供坚实的基础，确保复印和胶版印制设备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79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复印和胶版印制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复印和胶版印制设备项目的设备规划和空间设计中，我们将采取灵活设备布局的措施。设备布局将根据实际需求进行灵活设计，避免不必要的浪费。通过合理规划设备摆放位置，我们将提高设备的利用率，减少设备间距，以确保复印和胶版印制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复印和胶版印制设备项目内部引入共享设施的概念，例如共享会议室、办公区等。通过这种方式，我们可以减少对资源的重复建设，提高资源共享效率，从而减小复印和胶版印制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442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复印和胶版印制设备项目的总图布置中，我们将不同功能区域进行明确的规划，以最大程度满足复印和胶版印制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0926"/>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复印和胶版印制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https://d.book118.com/986050115231010035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复印和胶版印制设备项目计划设计方案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537958"/>
    <w:rsid w:val="4E5379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60501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2024-01-17T18:20:00Z</dcterms:created>
  <dcterms:modified xsi:type="dcterms:W3CDTF">2024-01-17T18:20:50Z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D6007C00AD6143FB90ECB237B72C0A59_11</vt:lpwstr>
  </property>
  <property fmtid="{D5CDD505-2E9C-101B-9397-08002B2CF9AE}" pid="3" name="KSOProductBuildVer">
    <vt:lpwstr>2052-12.1.0.16120</vt:lpwstr>
  </property>
</Properties>
</file>