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77089" w:rsidP="00277089" w14:paraId="143FF654" w14:textId="77777777">
      <w:pPr>
        <w:spacing w:before="48" w:beforeLines="20" w:after="360" w:afterLines="150" w:line="360" w:lineRule="auto"/>
        <w:jc w:val="center"/>
        <w:rPr>
          <w:rFonts w:ascii="华文中宋" w:eastAsia="华文中宋" w:hAnsi="华文中宋"/>
          <w:b/>
          <w:sz w:val="30"/>
        </w:rPr>
      </w:pPr>
      <w:r w:rsidRPr="00277089">
        <w:rPr>
          <w:rFonts w:ascii="华文中宋" w:eastAsia="华文中宋" w:hAnsi="华文中宋"/>
          <w:b/>
          <w:sz w:val="30"/>
        </w:rPr>
        <w:t>2023</w:t>
      </w:r>
      <w:r w:rsidRPr="00277089">
        <w:rPr>
          <w:rFonts w:ascii="华文中宋" w:eastAsia="华文中宋" w:hAnsi="华文中宋"/>
          <w:b/>
          <w:sz w:val="30"/>
        </w:rPr>
        <w:t>辽宁营口市盖州市招聘事业单位工作人员取消和削减招聘计划的笔试备考试题及答案解析</w:t>
      </w:r>
    </w:p>
    <w:p w:rsidR="00A77B3E" w14:paraId="74D9C1C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0EB6075" w14:textId="77777777">
      <w:pPr>
        <w:spacing w:after="260" w:line="360" w:lineRule="auto"/>
      </w:pPr>
      <w:r>
        <w:rPr>
          <w:rFonts w:ascii="微软雅黑" w:eastAsia="微软雅黑" w:cs="微软雅黑"/>
        </w:rPr>
        <w:t>一、选择题</w:t>
      </w:r>
    </w:p>
    <w:p w:rsidR="00D11858" w14:paraId="40E043D7"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697790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2C0BE1C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5EE18B7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0DAF93C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23C5A47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044562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08A9207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5B4EF4B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7F0E932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6D3113D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0ED4027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7670635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09F794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10FBE0F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29F27DE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56D60C9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6CAEFE9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10699DA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3ED0FAF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2378DA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5842DA1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17B4D59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0F7378D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5BEEDE2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75CCDA5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4EE18F4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E4275E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16B0FF79"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1F458A6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49DBECF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https://d.book118.com/986124124110010043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rsidP="005D4DE0" w14:paraId="7DF27B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7089" w14:paraId="27FD9AE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rsidP="005D4DE0" w14:paraId="5A85B046" w14:textId="218F7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7089" w14:paraId="10464D9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paraId="4018E0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70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rsidP="005D4DE0" w14:textId="218F7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70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70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rsidP="005D4DE0" w14:textId="218F7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70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paraId="50E99E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paraId="1B276F4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paraId="6E0F97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70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77089"/>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52F439"/>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27708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77089"/>
    <w:rPr>
      <w:sz w:val="18"/>
      <w:szCs w:val="18"/>
    </w:rPr>
  </w:style>
  <w:style w:type="paragraph" w:styleId="Footer">
    <w:name w:val="footer"/>
    <w:basedOn w:val="Normal"/>
    <w:link w:val="a0"/>
    <w:rsid w:val="00277089"/>
    <w:pPr>
      <w:tabs>
        <w:tab w:val="center" w:pos="4153"/>
        <w:tab w:val="right" w:pos="8306"/>
      </w:tabs>
      <w:snapToGrid w:val="0"/>
    </w:pPr>
    <w:rPr>
      <w:sz w:val="18"/>
      <w:szCs w:val="18"/>
    </w:rPr>
  </w:style>
  <w:style w:type="character" w:customStyle="1" w:styleId="a0">
    <w:name w:val="页脚 字符"/>
    <w:basedOn w:val="DefaultParagraphFont"/>
    <w:link w:val="Footer"/>
    <w:rsid w:val="00277089"/>
    <w:rPr>
      <w:sz w:val="18"/>
      <w:szCs w:val="18"/>
    </w:rPr>
  </w:style>
  <w:style w:type="character" w:styleId="PageNumber">
    <w:name w:val="page number"/>
    <w:basedOn w:val="DefaultParagraphFont"/>
    <w:rsid w:val="002770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6124124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3282</Words>
  <Characters>18712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