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采暖设备项目调研分析报告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21" w:history="1">
        <w:r>
          <w:rPr>
            <w:rFonts w:ascii="仿宋" w:eastAsia="仿宋" w:hAnsi="仿宋" w:cs="仿宋" w:hint="eastAsia"/>
            <w:lang w:eastAsia="zh-CN"/>
          </w:rPr>
          <w:t>概论</w:t>
        </w:r>
        <w:r>
          <w:tab/>
        </w:r>
        <w:r>
          <w:fldChar w:fldCharType="begin"/>
        </w:r>
        <w:r>
          <w:instrText xml:space="preserve"> PAGEREF _Toc21721 \h </w:instrText>
        </w:r>
        <w:r>
          <w:fldChar w:fldCharType="separate"/>
        </w:r>
        <w:r>
          <w:t>4</w:t>
        </w:r>
        <w:r>
          <w:fldChar w:fldCharType="end"/>
        </w:r>
      </w:hyperlink>
    </w:p>
    <w:p>
      <w:pPr>
        <w:pStyle w:val="TOC1"/>
        <w:tabs>
          <w:tab w:val="right" w:leader="dot" w:pos="8306"/>
        </w:tabs>
      </w:pPr>
      <w:hyperlink w:anchor="_Toc7627" w:history="1">
        <w:r>
          <w:rPr>
            <w:rFonts w:ascii="仿宋" w:eastAsia="仿宋" w:hAnsi="仿宋" w:cs="仿宋" w:hint="eastAsia"/>
            <w:lang w:eastAsia="zh-CN"/>
          </w:rPr>
          <w:t>一、采暖设备选址方案分析</w:t>
        </w:r>
        <w:r>
          <w:tab/>
        </w:r>
        <w:r>
          <w:fldChar w:fldCharType="begin"/>
        </w:r>
        <w:r>
          <w:instrText xml:space="preserve"> PAGEREF _Toc7627 \h </w:instrText>
        </w:r>
        <w:r>
          <w:fldChar w:fldCharType="separate"/>
        </w:r>
        <w:r>
          <w:t>4</w:t>
        </w:r>
        <w:r>
          <w:fldChar w:fldCharType="end"/>
        </w:r>
      </w:hyperlink>
    </w:p>
    <w:p>
      <w:pPr>
        <w:pStyle w:val="TOC2"/>
        <w:tabs>
          <w:tab w:val="right" w:leader="dot" w:pos="8306"/>
        </w:tabs>
      </w:pPr>
      <w:hyperlink w:anchor="_Toc10483" w:history="1">
        <w:r>
          <w:rPr>
            <w:rFonts w:ascii="仿宋" w:eastAsia="仿宋" w:hAnsi="仿宋" w:cs="仿宋" w:hint="eastAsia"/>
            <w:lang w:eastAsia="zh-CN"/>
          </w:rPr>
          <w:t>(一)、采暖设备选址影响因素</w:t>
        </w:r>
        <w:r>
          <w:tab/>
        </w:r>
        <w:r>
          <w:fldChar w:fldCharType="begin"/>
        </w:r>
        <w:r>
          <w:instrText xml:space="preserve"> PAGEREF _Toc10483 \h </w:instrText>
        </w:r>
        <w:r>
          <w:fldChar w:fldCharType="separate"/>
        </w:r>
        <w:r>
          <w:t>4</w:t>
        </w:r>
        <w:r>
          <w:fldChar w:fldCharType="end"/>
        </w:r>
      </w:hyperlink>
    </w:p>
    <w:p>
      <w:pPr>
        <w:pStyle w:val="TOC2"/>
        <w:tabs>
          <w:tab w:val="right" w:leader="dot" w:pos="8306"/>
        </w:tabs>
      </w:pPr>
      <w:hyperlink w:anchor="_Toc7796" w:history="1">
        <w:r>
          <w:rPr>
            <w:rFonts w:ascii="仿宋" w:eastAsia="仿宋" w:hAnsi="仿宋" w:cs="仿宋" w:hint="eastAsia"/>
            <w:lang w:eastAsia="zh-CN"/>
          </w:rPr>
          <w:t>(二)、采暖设备选址原则</w:t>
        </w:r>
        <w:r>
          <w:tab/>
        </w:r>
        <w:r>
          <w:fldChar w:fldCharType="begin"/>
        </w:r>
        <w:r>
          <w:instrText xml:space="preserve"> PAGEREF _Toc7796 \h </w:instrText>
        </w:r>
        <w:r>
          <w:fldChar w:fldCharType="separate"/>
        </w:r>
        <w:r>
          <w:t>7</w:t>
        </w:r>
        <w:r>
          <w:fldChar w:fldCharType="end"/>
        </w:r>
      </w:hyperlink>
    </w:p>
    <w:p>
      <w:pPr>
        <w:pStyle w:val="TOC2"/>
        <w:tabs>
          <w:tab w:val="right" w:leader="dot" w:pos="8306"/>
        </w:tabs>
      </w:pPr>
      <w:hyperlink w:anchor="_Toc24121" w:history="1">
        <w:r>
          <w:rPr>
            <w:rFonts w:ascii="仿宋" w:eastAsia="仿宋" w:hAnsi="仿宋" w:cs="仿宋" w:hint="eastAsia"/>
            <w:lang w:eastAsia="zh-CN"/>
          </w:rPr>
          <w:t>(三)、消费习惯对采暖设备选址的影响</w:t>
        </w:r>
        <w:r>
          <w:tab/>
        </w:r>
        <w:r>
          <w:fldChar w:fldCharType="begin"/>
        </w:r>
        <w:r>
          <w:instrText xml:space="preserve"> PAGEREF _Toc24121 \h </w:instrText>
        </w:r>
        <w:r>
          <w:fldChar w:fldCharType="separate"/>
        </w:r>
        <w:r>
          <w:t>8</w:t>
        </w:r>
        <w:r>
          <w:fldChar w:fldCharType="end"/>
        </w:r>
      </w:hyperlink>
    </w:p>
    <w:p>
      <w:pPr>
        <w:pStyle w:val="TOC2"/>
        <w:tabs>
          <w:tab w:val="right" w:leader="dot" w:pos="8306"/>
        </w:tabs>
      </w:pPr>
      <w:hyperlink w:anchor="_Toc20094" w:history="1">
        <w:r>
          <w:rPr>
            <w:rFonts w:ascii="仿宋" w:eastAsia="仿宋" w:hAnsi="仿宋" w:cs="仿宋" w:hint="eastAsia"/>
            <w:lang w:eastAsia="zh-CN"/>
          </w:rPr>
          <w:t>(四)、消费能力对采暖设备选址的影响</w:t>
        </w:r>
        <w:r>
          <w:tab/>
        </w:r>
        <w:r>
          <w:fldChar w:fldCharType="begin"/>
        </w:r>
        <w:r>
          <w:instrText xml:space="preserve"> PAGEREF _Toc20094 \h </w:instrText>
        </w:r>
        <w:r>
          <w:fldChar w:fldCharType="separate"/>
        </w:r>
        <w:r>
          <w:t>9</w:t>
        </w:r>
        <w:r>
          <w:fldChar w:fldCharType="end"/>
        </w:r>
      </w:hyperlink>
    </w:p>
    <w:p>
      <w:pPr>
        <w:pStyle w:val="TOC2"/>
        <w:tabs>
          <w:tab w:val="right" w:leader="dot" w:pos="8306"/>
        </w:tabs>
      </w:pPr>
      <w:hyperlink w:anchor="_Toc32164" w:history="1">
        <w:r>
          <w:rPr>
            <w:rFonts w:ascii="仿宋" w:eastAsia="仿宋" w:hAnsi="仿宋" w:cs="仿宋" w:hint="eastAsia"/>
            <w:lang w:eastAsia="zh-CN"/>
          </w:rPr>
          <w:t>(五)、经营成本对采暖设备选址的影响</w:t>
        </w:r>
        <w:r>
          <w:tab/>
        </w:r>
        <w:r>
          <w:fldChar w:fldCharType="begin"/>
        </w:r>
        <w:r>
          <w:instrText xml:space="preserve"> PAGEREF _Toc32164 \h </w:instrText>
        </w:r>
        <w:r>
          <w:fldChar w:fldCharType="separate"/>
        </w:r>
        <w:r>
          <w:t>12</w:t>
        </w:r>
        <w:r>
          <w:fldChar w:fldCharType="end"/>
        </w:r>
      </w:hyperlink>
    </w:p>
    <w:p>
      <w:pPr>
        <w:pStyle w:val="TOC2"/>
        <w:tabs>
          <w:tab w:val="right" w:leader="dot" w:pos="8306"/>
        </w:tabs>
      </w:pPr>
      <w:hyperlink w:anchor="_Toc1092" w:history="1">
        <w:r>
          <w:rPr>
            <w:rFonts w:ascii="仿宋" w:eastAsia="仿宋" w:hAnsi="仿宋" w:cs="仿宋" w:hint="eastAsia"/>
            <w:lang w:eastAsia="zh-CN"/>
          </w:rPr>
          <w:t>(六)、交通条件对采暖设备选址的影响</w:t>
        </w:r>
        <w:r>
          <w:tab/>
        </w:r>
        <w:r>
          <w:fldChar w:fldCharType="begin"/>
        </w:r>
        <w:r>
          <w:instrText xml:space="preserve"> PAGEREF _Toc1092 \h </w:instrText>
        </w:r>
        <w:r>
          <w:fldChar w:fldCharType="separate"/>
        </w:r>
        <w:r>
          <w:t>14</w:t>
        </w:r>
        <w:r>
          <w:fldChar w:fldCharType="end"/>
        </w:r>
      </w:hyperlink>
    </w:p>
    <w:p>
      <w:pPr>
        <w:pStyle w:val="TOC1"/>
        <w:tabs>
          <w:tab w:val="right" w:leader="dot" w:pos="8306"/>
        </w:tabs>
      </w:pPr>
      <w:hyperlink w:anchor="_Toc14426" w:history="1">
        <w:r>
          <w:rPr>
            <w:rFonts w:ascii="仿宋" w:eastAsia="仿宋" w:hAnsi="仿宋" w:cs="仿宋" w:hint="eastAsia"/>
            <w:lang w:eastAsia="zh-CN"/>
          </w:rPr>
          <w:t>二、资源开发及综合利用分析</w:t>
        </w:r>
        <w:r>
          <w:tab/>
        </w:r>
        <w:r>
          <w:fldChar w:fldCharType="begin"/>
        </w:r>
        <w:r>
          <w:instrText xml:space="preserve"> PAGEREF _Toc14426 \h </w:instrText>
        </w:r>
        <w:r>
          <w:fldChar w:fldCharType="separate"/>
        </w:r>
        <w:r>
          <w:t>15</w:t>
        </w:r>
        <w:r>
          <w:fldChar w:fldCharType="end"/>
        </w:r>
      </w:hyperlink>
    </w:p>
    <w:p>
      <w:pPr>
        <w:pStyle w:val="TOC2"/>
        <w:tabs>
          <w:tab w:val="right" w:leader="dot" w:pos="8306"/>
        </w:tabs>
      </w:pPr>
      <w:hyperlink w:anchor="_Toc30629" w:history="1">
        <w:r>
          <w:rPr>
            <w:rFonts w:ascii="仿宋" w:eastAsia="仿宋" w:hAnsi="仿宋" w:cs="仿宋" w:hint="eastAsia"/>
            <w:lang w:eastAsia="zh-CN"/>
          </w:rPr>
          <w:t>(一)、资源开发方案</w:t>
        </w:r>
        <w:r>
          <w:tab/>
        </w:r>
        <w:r>
          <w:fldChar w:fldCharType="begin"/>
        </w:r>
        <w:r>
          <w:instrText xml:space="preserve"> PAGEREF _Toc30629 \h </w:instrText>
        </w:r>
        <w:r>
          <w:fldChar w:fldCharType="separate"/>
        </w:r>
        <w:r>
          <w:t>15</w:t>
        </w:r>
        <w:r>
          <w:fldChar w:fldCharType="end"/>
        </w:r>
      </w:hyperlink>
    </w:p>
    <w:p>
      <w:pPr>
        <w:pStyle w:val="TOC2"/>
        <w:tabs>
          <w:tab w:val="right" w:leader="dot" w:pos="8306"/>
        </w:tabs>
      </w:pPr>
      <w:hyperlink w:anchor="_Toc19660" w:history="1">
        <w:r>
          <w:rPr>
            <w:rFonts w:ascii="仿宋" w:eastAsia="仿宋" w:hAnsi="仿宋" w:cs="仿宋" w:hint="eastAsia"/>
            <w:lang w:eastAsia="zh-CN"/>
          </w:rPr>
          <w:t>(二)、资源利用方案</w:t>
        </w:r>
        <w:r>
          <w:tab/>
        </w:r>
        <w:r>
          <w:fldChar w:fldCharType="begin"/>
        </w:r>
        <w:r>
          <w:instrText xml:space="preserve"> PAGEREF _Toc19660 \h </w:instrText>
        </w:r>
        <w:r>
          <w:fldChar w:fldCharType="separate"/>
        </w:r>
        <w:r>
          <w:t>16</w:t>
        </w:r>
        <w:r>
          <w:fldChar w:fldCharType="end"/>
        </w:r>
      </w:hyperlink>
    </w:p>
    <w:p>
      <w:pPr>
        <w:pStyle w:val="TOC2"/>
        <w:tabs>
          <w:tab w:val="right" w:leader="dot" w:pos="8306"/>
        </w:tabs>
      </w:pPr>
      <w:hyperlink w:anchor="_Toc25395" w:history="1">
        <w:r>
          <w:rPr>
            <w:rFonts w:ascii="仿宋" w:eastAsia="仿宋" w:hAnsi="仿宋" w:cs="仿宋" w:hint="eastAsia"/>
            <w:lang w:eastAsia="zh-CN"/>
          </w:rPr>
          <w:t>(三)、资源节约措施</w:t>
        </w:r>
        <w:r>
          <w:tab/>
        </w:r>
        <w:r>
          <w:fldChar w:fldCharType="begin"/>
        </w:r>
        <w:r>
          <w:instrText xml:space="preserve"> PAGEREF _Toc25395 \h </w:instrText>
        </w:r>
        <w:r>
          <w:fldChar w:fldCharType="separate"/>
        </w:r>
        <w:r>
          <w:t>17</w:t>
        </w:r>
        <w:r>
          <w:fldChar w:fldCharType="end"/>
        </w:r>
      </w:hyperlink>
    </w:p>
    <w:p>
      <w:pPr>
        <w:pStyle w:val="TOC1"/>
        <w:tabs>
          <w:tab w:val="right" w:leader="dot" w:pos="8306"/>
        </w:tabs>
      </w:pPr>
      <w:hyperlink w:anchor="_Toc12701" w:history="1">
        <w:r>
          <w:rPr>
            <w:rFonts w:ascii="仿宋" w:eastAsia="仿宋" w:hAnsi="仿宋" w:cs="仿宋" w:hint="eastAsia"/>
            <w:lang w:eastAsia="zh-CN"/>
          </w:rPr>
          <w:t>三、发展规划产业政策和行业准入分析</w:t>
        </w:r>
        <w:r>
          <w:tab/>
        </w:r>
        <w:r>
          <w:fldChar w:fldCharType="begin"/>
        </w:r>
        <w:r>
          <w:instrText xml:space="preserve"> PAGEREF _Toc12701 \h </w:instrText>
        </w:r>
        <w:r>
          <w:fldChar w:fldCharType="separate"/>
        </w:r>
        <w:r>
          <w:t>18</w:t>
        </w:r>
        <w:r>
          <w:fldChar w:fldCharType="end"/>
        </w:r>
      </w:hyperlink>
    </w:p>
    <w:p>
      <w:pPr>
        <w:pStyle w:val="TOC2"/>
        <w:tabs>
          <w:tab w:val="right" w:leader="dot" w:pos="8306"/>
        </w:tabs>
      </w:pPr>
      <w:hyperlink w:anchor="_Toc22513" w:history="1">
        <w:r>
          <w:rPr>
            <w:rFonts w:ascii="仿宋" w:eastAsia="仿宋" w:hAnsi="仿宋" w:cs="仿宋" w:hint="eastAsia"/>
            <w:lang w:eastAsia="zh-CN"/>
          </w:rPr>
          <w:t>(一)、发展规划分析</w:t>
        </w:r>
        <w:r>
          <w:tab/>
        </w:r>
        <w:r>
          <w:fldChar w:fldCharType="begin"/>
        </w:r>
        <w:r>
          <w:instrText xml:space="preserve"> PAGEREF _Toc22513 \h </w:instrText>
        </w:r>
        <w:r>
          <w:fldChar w:fldCharType="separate"/>
        </w:r>
        <w:r>
          <w:t>18</w:t>
        </w:r>
        <w:r>
          <w:fldChar w:fldCharType="end"/>
        </w:r>
      </w:hyperlink>
    </w:p>
    <w:p>
      <w:pPr>
        <w:pStyle w:val="TOC2"/>
        <w:tabs>
          <w:tab w:val="right" w:leader="dot" w:pos="8306"/>
        </w:tabs>
      </w:pPr>
      <w:hyperlink w:anchor="_Toc7404" w:history="1">
        <w:r>
          <w:rPr>
            <w:rFonts w:ascii="仿宋" w:eastAsia="仿宋" w:hAnsi="仿宋" w:cs="仿宋" w:hint="eastAsia"/>
            <w:lang w:eastAsia="zh-CN"/>
          </w:rPr>
          <w:t>(二)、产业政策分析</w:t>
        </w:r>
        <w:r>
          <w:tab/>
        </w:r>
        <w:r>
          <w:fldChar w:fldCharType="begin"/>
        </w:r>
        <w:r>
          <w:instrText xml:space="preserve"> PAGEREF _Toc7404 \h </w:instrText>
        </w:r>
        <w:r>
          <w:fldChar w:fldCharType="separate"/>
        </w:r>
        <w:r>
          <w:t>19</w:t>
        </w:r>
        <w:r>
          <w:fldChar w:fldCharType="end"/>
        </w:r>
      </w:hyperlink>
    </w:p>
    <w:p>
      <w:pPr>
        <w:pStyle w:val="TOC2"/>
        <w:tabs>
          <w:tab w:val="right" w:leader="dot" w:pos="8306"/>
        </w:tabs>
      </w:pPr>
      <w:hyperlink w:anchor="_Toc8202" w:history="1">
        <w:r>
          <w:rPr>
            <w:rFonts w:ascii="仿宋" w:eastAsia="仿宋" w:hAnsi="仿宋" w:cs="仿宋" w:hint="eastAsia"/>
            <w:lang w:eastAsia="zh-CN"/>
          </w:rPr>
          <w:t>(三)、行业准入分析</w:t>
        </w:r>
        <w:r>
          <w:tab/>
        </w:r>
        <w:r>
          <w:fldChar w:fldCharType="begin"/>
        </w:r>
        <w:r>
          <w:instrText xml:space="preserve"> PAGEREF _Toc8202 \h </w:instrText>
        </w:r>
        <w:r>
          <w:fldChar w:fldCharType="separate"/>
        </w:r>
        <w:r>
          <w:t>21</w:t>
        </w:r>
        <w:r>
          <w:fldChar w:fldCharType="end"/>
        </w:r>
      </w:hyperlink>
    </w:p>
    <w:p>
      <w:pPr>
        <w:pStyle w:val="TOC1"/>
        <w:tabs>
          <w:tab w:val="right" w:leader="dot" w:pos="8306"/>
        </w:tabs>
      </w:pPr>
      <w:hyperlink w:anchor="_Toc29362" w:history="1">
        <w:r>
          <w:rPr>
            <w:rFonts w:ascii="仿宋" w:eastAsia="仿宋" w:hAnsi="仿宋" w:cs="仿宋" w:hint="eastAsia"/>
            <w:lang w:eastAsia="zh-CN"/>
          </w:rPr>
          <w:t>四、进度计划</w:t>
        </w:r>
        <w:r>
          <w:tab/>
        </w:r>
        <w:r>
          <w:fldChar w:fldCharType="begin"/>
        </w:r>
        <w:r>
          <w:instrText xml:space="preserve"> PAGEREF _Toc29362 \h </w:instrText>
        </w:r>
        <w:r>
          <w:fldChar w:fldCharType="separate"/>
        </w:r>
        <w:r>
          <w:t>22</w:t>
        </w:r>
        <w:r>
          <w:fldChar w:fldCharType="end"/>
        </w:r>
      </w:hyperlink>
    </w:p>
    <w:p>
      <w:pPr>
        <w:pStyle w:val="TOC2"/>
        <w:tabs>
          <w:tab w:val="right" w:leader="dot" w:pos="8306"/>
        </w:tabs>
      </w:pPr>
      <w:hyperlink w:anchor="_Toc12320" w:history="1">
        <w:r>
          <w:rPr>
            <w:rFonts w:ascii="仿宋" w:eastAsia="仿宋" w:hAnsi="仿宋" w:cs="仿宋" w:hint="eastAsia"/>
            <w:lang w:eastAsia="zh-CN"/>
          </w:rPr>
          <w:t>(一)、建设周期</w:t>
        </w:r>
        <w:r>
          <w:tab/>
        </w:r>
        <w:r>
          <w:fldChar w:fldCharType="begin"/>
        </w:r>
        <w:r>
          <w:instrText xml:space="preserve"> PAGEREF _Toc12320 \h </w:instrText>
        </w:r>
        <w:r>
          <w:fldChar w:fldCharType="separate"/>
        </w:r>
        <w:r>
          <w:t>22</w:t>
        </w:r>
        <w:r>
          <w:fldChar w:fldCharType="end"/>
        </w:r>
      </w:hyperlink>
    </w:p>
    <w:p>
      <w:pPr>
        <w:pStyle w:val="TOC2"/>
        <w:tabs>
          <w:tab w:val="right" w:leader="dot" w:pos="8306"/>
        </w:tabs>
      </w:pPr>
      <w:hyperlink w:anchor="_Toc15191" w:history="1">
        <w:r>
          <w:rPr>
            <w:rFonts w:ascii="仿宋" w:eastAsia="仿宋" w:hAnsi="仿宋" w:cs="仿宋" w:hint="eastAsia"/>
            <w:lang w:eastAsia="zh-CN"/>
          </w:rPr>
          <w:t>(二)、建设进度</w:t>
        </w:r>
        <w:r>
          <w:tab/>
        </w:r>
        <w:r>
          <w:fldChar w:fldCharType="begin"/>
        </w:r>
        <w:r>
          <w:instrText xml:space="preserve"> PAGEREF _Toc15191 \h </w:instrText>
        </w:r>
        <w:r>
          <w:fldChar w:fldCharType="separate"/>
        </w:r>
        <w:r>
          <w:t>22</w:t>
        </w:r>
        <w:r>
          <w:fldChar w:fldCharType="end"/>
        </w:r>
      </w:hyperlink>
    </w:p>
    <w:p>
      <w:pPr>
        <w:pStyle w:val="TOC2"/>
        <w:tabs>
          <w:tab w:val="right" w:leader="dot" w:pos="8306"/>
        </w:tabs>
      </w:pPr>
      <w:hyperlink w:anchor="_Toc25630" w:history="1">
        <w:r>
          <w:rPr>
            <w:rFonts w:ascii="仿宋" w:eastAsia="仿宋" w:hAnsi="仿宋" w:cs="仿宋" w:hint="eastAsia"/>
            <w:lang w:eastAsia="zh-CN"/>
          </w:rPr>
          <w:t>(三)、进度安排注意事项</w:t>
        </w:r>
        <w:r>
          <w:tab/>
        </w:r>
        <w:r>
          <w:fldChar w:fldCharType="begin"/>
        </w:r>
        <w:r>
          <w:instrText xml:space="preserve"> PAGEREF _Toc25630 \h </w:instrText>
        </w:r>
        <w:r>
          <w:fldChar w:fldCharType="separate"/>
        </w:r>
        <w:r>
          <w:t>23</w:t>
        </w:r>
        <w:r>
          <w:fldChar w:fldCharType="end"/>
        </w:r>
      </w:hyperlink>
    </w:p>
    <w:p>
      <w:pPr>
        <w:pStyle w:val="TOC2"/>
        <w:tabs>
          <w:tab w:val="right" w:leader="dot" w:pos="8306"/>
        </w:tabs>
      </w:pPr>
      <w:hyperlink w:anchor="_Toc2990" w:history="1">
        <w:r>
          <w:rPr>
            <w:rFonts w:ascii="仿宋" w:eastAsia="仿宋" w:hAnsi="仿宋" w:cs="仿宋" w:hint="eastAsia"/>
            <w:lang w:eastAsia="zh-CN"/>
          </w:rPr>
          <w:t>(四)、人力资源配置</w:t>
        </w:r>
        <w:r>
          <w:tab/>
        </w:r>
        <w:r>
          <w:fldChar w:fldCharType="begin"/>
        </w:r>
        <w:r>
          <w:instrText xml:space="preserve"> PAGEREF _Toc2990 \h </w:instrText>
        </w:r>
        <w:r>
          <w:fldChar w:fldCharType="separate"/>
        </w:r>
        <w:r>
          <w:t>23</w:t>
        </w:r>
        <w:r>
          <w:fldChar w:fldCharType="end"/>
        </w:r>
      </w:hyperlink>
    </w:p>
    <w:p>
      <w:pPr>
        <w:pStyle w:val="TOC2"/>
        <w:tabs>
          <w:tab w:val="right" w:leader="dot" w:pos="8306"/>
        </w:tabs>
      </w:pPr>
      <w:hyperlink w:anchor="_Toc27587" w:history="1">
        <w:r>
          <w:rPr>
            <w:rFonts w:ascii="仿宋" w:eastAsia="仿宋" w:hAnsi="仿宋" w:cs="仿宋" w:hint="eastAsia"/>
            <w:lang w:eastAsia="zh-CN"/>
          </w:rPr>
          <w:t>(五)、员工培训</w:t>
        </w:r>
        <w:r>
          <w:tab/>
        </w:r>
        <w:r>
          <w:fldChar w:fldCharType="begin"/>
        </w:r>
        <w:r>
          <w:instrText xml:space="preserve"> PAGEREF _Toc27587 \h </w:instrText>
        </w:r>
        <w:r>
          <w:fldChar w:fldCharType="separate"/>
        </w:r>
        <w:r>
          <w:t>24</w:t>
        </w:r>
        <w:r>
          <w:fldChar w:fldCharType="end"/>
        </w:r>
      </w:hyperlink>
    </w:p>
    <w:p>
      <w:pPr>
        <w:pStyle w:val="TOC2"/>
        <w:tabs>
          <w:tab w:val="right" w:leader="dot" w:pos="8306"/>
        </w:tabs>
      </w:pPr>
      <w:hyperlink w:anchor="_Toc20970" w:history="1">
        <w:r>
          <w:rPr>
            <w:rFonts w:ascii="仿宋" w:eastAsia="仿宋" w:hAnsi="仿宋" w:cs="仿宋" w:hint="eastAsia"/>
            <w:lang w:eastAsia="zh-CN"/>
          </w:rPr>
          <w:t>(六)、采暖设备项目实施保障</w:t>
        </w:r>
        <w:r>
          <w:tab/>
        </w:r>
        <w:r>
          <w:fldChar w:fldCharType="begin"/>
        </w:r>
        <w:r>
          <w:instrText xml:space="preserve"> PAGEREF _Toc20970 \h </w:instrText>
        </w:r>
        <w:r>
          <w:fldChar w:fldCharType="separate"/>
        </w:r>
        <w:r>
          <w:t>24</w:t>
        </w:r>
        <w:r>
          <w:fldChar w:fldCharType="end"/>
        </w:r>
      </w:hyperlink>
    </w:p>
    <w:p>
      <w:pPr>
        <w:pStyle w:val="TOC1"/>
        <w:tabs>
          <w:tab w:val="right" w:leader="dot" w:pos="8306"/>
        </w:tabs>
      </w:pPr>
      <w:hyperlink w:anchor="_Toc11313" w:history="1">
        <w:r>
          <w:rPr>
            <w:rFonts w:ascii="仿宋" w:eastAsia="仿宋" w:hAnsi="仿宋" w:cs="仿宋" w:hint="eastAsia"/>
            <w:lang w:eastAsia="zh-CN"/>
          </w:rPr>
          <w:t>五、背景及必要性</w:t>
        </w:r>
        <w:r>
          <w:tab/>
        </w:r>
        <w:r>
          <w:fldChar w:fldCharType="begin"/>
        </w:r>
        <w:r>
          <w:instrText xml:space="preserve"> PAGEREF _Toc11313 \h </w:instrText>
        </w:r>
        <w:r>
          <w:fldChar w:fldCharType="separate"/>
        </w:r>
        <w:r>
          <w:t>24</w:t>
        </w:r>
        <w:r>
          <w:fldChar w:fldCharType="end"/>
        </w:r>
      </w:hyperlink>
    </w:p>
    <w:p>
      <w:pPr>
        <w:pStyle w:val="TOC2"/>
        <w:tabs>
          <w:tab w:val="right" w:leader="dot" w:pos="8306"/>
        </w:tabs>
      </w:pPr>
      <w:hyperlink w:anchor="_Toc22365" w:history="1">
        <w:r>
          <w:rPr>
            <w:rFonts w:ascii="仿宋" w:eastAsia="仿宋" w:hAnsi="仿宋" w:cs="仿宋" w:hint="eastAsia"/>
            <w:lang w:eastAsia="zh-CN"/>
          </w:rPr>
          <w:t>(一)、采暖设备项目背景分析</w:t>
        </w:r>
        <w:r>
          <w:tab/>
        </w:r>
        <w:r>
          <w:fldChar w:fldCharType="begin"/>
        </w:r>
        <w:r>
          <w:instrText xml:space="preserve"> PAGEREF _Toc22365 \h </w:instrText>
        </w:r>
        <w:r>
          <w:fldChar w:fldCharType="separate"/>
        </w:r>
        <w:r>
          <w:t>24</w:t>
        </w:r>
        <w:r>
          <w:fldChar w:fldCharType="end"/>
        </w:r>
      </w:hyperlink>
    </w:p>
    <w:p>
      <w:pPr>
        <w:pStyle w:val="TOC2"/>
        <w:tabs>
          <w:tab w:val="right" w:leader="dot" w:pos="8306"/>
        </w:tabs>
      </w:pPr>
      <w:hyperlink w:anchor="_Toc18245" w:history="1">
        <w:r>
          <w:rPr>
            <w:rFonts w:ascii="仿宋" w:eastAsia="仿宋" w:hAnsi="仿宋" w:cs="仿宋" w:hint="eastAsia"/>
            <w:lang w:eastAsia="zh-CN"/>
          </w:rPr>
          <w:t>(二)、实施采暖设备项目的必要性</w:t>
        </w:r>
        <w:r>
          <w:tab/>
        </w:r>
        <w:r>
          <w:fldChar w:fldCharType="begin"/>
        </w:r>
        <w:r>
          <w:instrText xml:space="preserve"> PAGEREF _Toc18245 \h </w:instrText>
        </w:r>
        <w:r>
          <w:fldChar w:fldCharType="separate"/>
        </w:r>
        <w:r>
          <w:t>26</w:t>
        </w:r>
        <w:r>
          <w:fldChar w:fldCharType="end"/>
        </w:r>
      </w:hyperlink>
    </w:p>
    <w:p>
      <w:pPr>
        <w:pStyle w:val="TOC1"/>
        <w:tabs>
          <w:tab w:val="right" w:leader="dot" w:pos="8306"/>
        </w:tabs>
      </w:pPr>
      <w:hyperlink w:anchor="_Toc1271" w:history="1">
        <w:r>
          <w:rPr>
            <w:rFonts w:ascii="仿宋" w:eastAsia="仿宋" w:hAnsi="仿宋" w:cs="仿宋" w:hint="eastAsia"/>
            <w:lang w:eastAsia="zh-CN"/>
          </w:rPr>
          <w:t>六、采暖设备项目投资主体概况</w:t>
        </w:r>
        <w:r>
          <w:tab/>
        </w:r>
        <w:r>
          <w:fldChar w:fldCharType="begin"/>
        </w:r>
        <w:r>
          <w:instrText xml:space="preserve"> PAGEREF _Toc1271 \h </w:instrText>
        </w:r>
        <w:r>
          <w:fldChar w:fldCharType="separate"/>
        </w:r>
        <w:r>
          <w:t>27</w:t>
        </w:r>
        <w:r>
          <w:fldChar w:fldCharType="end"/>
        </w:r>
      </w:hyperlink>
    </w:p>
    <w:p>
      <w:pPr>
        <w:pStyle w:val="TOC2"/>
        <w:tabs>
          <w:tab w:val="right" w:leader="dot" w:pos="8306"/>
        </w:tabs>
      </w:pPr>
      <w:hyperlink w:anchor="_Toc16019" w:history="1">
        <w:r>
          <w:rPr>
            <w:rFonts w:ascii="仿宋" w:eastAsia="仿宋" w:hAnsi="仿宋" w:cs="仿宋" w:hint="eastAsia"/>
            <w:lang w:eastAsia="zh-CN"/>
          </w:rPr>
          <w:t>(一)、公司概要</w:t>
        </w:r>
        <w:r>
          <w:tab/>
        </w:r>
        <w:r>
          <w:fldChar w:fldCharType="begin"/>
        </w:r>
        <w:r>
          <w:instrText xml:space="preserve"> PAGEREF _Toc16019 \h </w:instrText>
        </w:r>
        <w:r>
          <w:fldChar w:fldCharType="separate"/>
        </w:r>
        <w:r>
          <w:t>27</w:t>
        </w:r>
        <w:r>
          <w:fldChar w:fldCharType="end"/>
        </w:r>
      </w:hyperlink>
    </w:p>
    <w:p>
      <w:pPr>
        <w:pStyle w:val="TOC2"/>
        <w:tabs>
          <w:tab w:val="right" w:leader="dot" w:pos="8306"/>
        </w:tabs>
      </w:pPr>
      <w:hyperlink w:anchor="_Toc10457" w:history="1">
        <w:r>
          <w:rPr>
            <w:rFonts w:ascii="仿宋" w:eastAsia="仿宋" w:hAnsi="仿宋" w:cs="仿宋" w:hint="eastAsia"/>
            <w:lang w:eastAsia="zh-CN"/>
          </w:rPr>
          <w:t>(二)、公司简介</w:t>
        </w:r>
        <w:r>
          <w:tab/>
        </w:r>
        <w:r>
          <w:fldChar w:fldCharType="begin"/>
        </w:r>
        <w:r>
          <w:instrText xml:space="preserve"> PAGEREF _Toc10457 \h </w:instrText>
        </w:r>
        <w:r>
          <w:fldChar w:fldCharType="separate"/>
        </w:r>
        <w:r>
          <w:t>27</w:t>
        </w:r>
        <w:r>
          <w:fldChar w:fldCharType="end"/>
        </w:r>
      </w:hyperlink>
    </w:p>
    <w:p>
      <w:pPr>
        <w:pStyle w:val="TOC2"/>
        <w:tabs>
          <w:tab w:val="right" w:leader="dot" w:pos="8306"/>
        </w:tabs>
      </w:pPr>
      <w:hyperlink w:anchor="_Toc5929" w:history="1">
        <w:r>
          <w:rPr>
            <w:rFonts w:ascii="仿宋" w:eastAsia="仿宋" w:hAnsi="仿宋" w:cs="仿宋" w:hint="eastAsia"/>
            <w:lang w:eastAsia="zh-CN"/>
          </w:rPr>
          <w:t>(三)、财务概况</w:t>
        </w:r>
        <w:r>
          <w:tab/>
        </w:r>
        <w:r>
          <w:fldChar w:fldCharType="begin"/>
        </w:r>
        <w:r>
          <w:instrText xml:space="preserve"> PAGEREF _Toc5929 \h </w:instrText>
        </w:r>
        <w:r>
          <w:fldChar w:fldCharType="separate"/>
        </w:r>
        <w:r>
          <w:t>28</w:t>
        </w:r>
        <w:r>
          <w:fldChar w:fldCharType="end"/>
        </w:r>
      </w:hyperlink>
    </w:p>
    <w:p>
      <w:pPr>
        <w:pStyle w:val="TOC2"/>
        <w:tabs>
          <w:tab w:val="right" w:leader="dot" w:pos="8306"/>
        </w:tabs>
      </w:pPr>
      <w:hyperlink w:anchor="_Toc11650" w:history="1">
        <w:r>
          <w:rPr>
            <w:rFonts w:ascii="仿宋" w:eastAsia="仿宋" w:hAnsi="仿宋" w:cs="仿宋" w:hint="eastAsia"/>
            <w:lang w:eastAsia="zh-CN"/>
          </w:rPr>
          <w:t>(四)、核心管理层介绍</w:t>
        </w:r>
        <w:r>
          <w:tab/>
        </w:r>
        <w:r>
          <w:fldChar w:fldCharType="begin"/>
        </w:r>
        <w:r>
          <w:instrText xml:space="preserve"> PAGEREF _Toc11650 \h </w:instrText>
        </w:r>
        <w:r>
          <w:fldChar w:fldCharType="separate"/>
        </w:r>
        <w:r>
          <w:t>29</w:t>
        </w:r>
        <w:r>
          <w:fldChar w:fldCharType="end"/>
        </w:r>
      </w:hyperlink>
    </w:p>
    <w:p>
      <w:pPr>
        <w:pStyle w:val="TOC1"/>
        <w:tabs>
          <w:tab w:val="right" w:leader="dot" w:pos="8306"/>
        </w:tabs>
      </w:pPr>
      <w:hyperlink w:anchor="_Toc19596" w:history="1">
        <w:r>
          <w:rPr>
            <w:rFonts w:ascii="仿宋" w:eastAsia="仿宋" w:hAnsi="仿宋" w:cs="仿宋" w:hint="eastAsia"/>
            <w:lang w:eastAsia="zh-CN"/>
          </w:rPr>
          <w:t>七、人力资源管理</w:t>
        </w:r>
        <w:r>
          <w:tab/>
        </w:r>
        <w:r>
          <w:fldChar w:fldCharType="begin"/>
        </w:r>
        <w:r>
          <w:instrText xml:space="preserve"> PAGEREF _Toc19596 \h </w:instrText>
        </w:r>
        <w:r>
          <w:fldChar w:fldCharType="separate"/>
        </w:r>
        <w:r>
          <w:t>29</w:t>
        </w:r>
        <w:r>
          <w:fldChar w:fldCharType="end"/>
        </w:r>
      </w:hyperlink>
    </w:p>
    <w:p>
      <w:pPr>
        <w:pStyle w:val="TOC2"/>
        <w:tabs>
          <w:tab w:val="right" w:leader="dot" w:pos="8306"/>
        </w:tabs>
      </w:pPr>
      <w:hyperlink w:anchor="_Toc30555" w:history="1">
        <w:r>
          <w:rPr>
            <w:rFonts w:ascii="仿宋" w:eastAsia="仿宋" w:hAnsi="仿宋" w:cs="仿宋" w:hint="eastAsia"/>
            <w:lang w:eastAsia="zh-CN"/>
          </w:rPr>
          <w:t>(一)、采暖设备项目绩效与薪酬管理</w:t>
        </w:r>
        <w:r>
          <w:tab/>
        </w:r>
        <w:r>
          <w:fldChar w:fldCharType="begin"/>
        </w:r>
        <w:r>
          <w:instrText xml:space="preserve"> PAGEREF _Toc30555 \h </w:instrText>
        </w:r>
        <w:r>
          <w:fldChar w:fldCharType="separate"/>
        </w:r>
        <w:r>
          <w:t>29</w:t>
        </w:r>
        <w:r>
          <w:fldChar w:fldCharType="end"/>
        </w:r>
      </w:hyperlink>
    </w:p>
    <w:p>
      <w:pPr>
        <w:pStyle w:val="TOC2"/>
        <w:tabs>
          <w:tab w:val="right" w:leader="dot" w:pos="8306"/>
        </w:tabs>
      </w:pPr>
      <w:hyperlink w:anchor="_Toc5267" w:history="1">
        <w:r>
          <w:rPr>
            <w:rFonts w:ascii="仿宋" w:eastAsia="仿宋" w:hAnsi="仿宋" w:cs="仿宋" w:hint="eastAsia"/>
            <w:lang w:eastAsia="zh-CN"/>
          </w:rPr>
          <w:t>(二)、采暖设备项目组织与管理</w:t>
        </w:r>
        <w:r>
          <w:tab/>
        </w:r>
        <w:r>
          <w:fldChar w:fldCharType="begin"/>
        </w:r>
        <w:r>
          <w:instrText xml:space="preserve"> PAGEREF _Toc5267 \h </w:instrText>
        </w:r>
        <w:r>
          <w:fldChar w:fldCharType="separate"/>
        </w:r>
        <w:r>
          <w:t>31</w:t>
        </w:r>
        <w:r>
          <w:fldChar w:fldCharType="end"/>
        </w:r>
      </w:hyperlink>
    </w:p>
    <w:p>
      <w:pPr>
        <w:pStyle w:val="TOC2"/>
        <w:tabs>
          <w:tab w:val="right" w:leader="dot" w:pos="8306"/>
        </w:tabs>
      </w:pPr>
      <w:hyperlink w:anchor="_Toc944" w:history="1">
        <w:r>
          <w:rPr>
            <w:rFonts w:ascii="仿宋" w:eastAsia="仿宋" w:hAnsi="仿宋" w:cs="仿宋" w:hint="eastAsia"/>
            <w:lang w:eastAsia="zh-CN"/>
          </w:rPr>
          <w:t>(三)、采暖设备项目人力资源管理</w:t>
        </w:r>
        <w:r>
          <w:tab/>
        </w:r>
        <w:r>
          <w:fldChar w:fldCharType="begin"/>
        </w:r>
        <w:r>
          <w:instrText xml:space="preserve"> PAGEREF _Toc944 \h </w:instrText>
        </w:r>
        <w:r>
          <w:fldChar w:fldCharType="separate"/>
        </w:r>
        <w:r>
          <w:t>33</w:t>
        </w:r>
        <w:r>
          <w:fldChar w:fldCharType="end"/>
        </w:r>
      </w:hyperlink>
    </w:p>
    <w:p>
      <w:pPr>
        <w:pStyle w:val="TOC1"/>
        <w:tabs>
          <w:tab w:val="right" w:leader="dot" w:pos="8306"/>
        </w:tabs>
      </w:pPr>
      <w:hyperlink w:anchor="_Toc17151" w:history="1">
        <w:r>
          <w:rPr>
            <w:rFonts w:ascii="仿宋" w:eastAsia="仿宋" w:hAnsi="仿宋" w:cs="仿宋" w:hint="eastAsia"/>
            <w:lang w:eastAsia="zh-CN"/>
          </w:rPr>
          <w:t>八、资金管理与财务规划</w:t>
        </w:r>
        <w:r>
          <w:tab/>
        </w:r>
        <w:r>
          <w:fldChar w:fldCharType="begin"/>
        </w:r>
        <w:r>
          <w:instrText xml:space="preserve"> PAGEREF _Toc17151 \h </w:instrText>
        </w:r>
        <w:r>
          <w:fldChar w:fldCharType="separate"/>
        </w:r>
        <w:r>
          <w:t>35</w:t>
        </w:r>
        <w:r>
          <w:fldChar w:fldCharType="end"/>
        </w:r>
      </w:hyperlink>
    </w:p>
    <w:p>
      <w:pPr>
        <w:pStyle w:val="TOC2"/>
        <w:tabs>
          <w:tab w:val="right" w:leader="dot" w:pos="8306"/>
        </w:tabs>
      </w:pPr>
      <w:hyperlink w:anchor="_Toc31826" w:history="1">
        <w:r>
          <w:rPr>
            <w:rFonts w:ascii="仿宋" w:eastAsia="仿宋" w:hAnsi="仿宋" w:cs="仿宋" w:hint="eastAsia"/>
            <w:lang w:eastAsia="zh-CN"/>
          </w:rPr>
          <w:t>(一)、项目资金来源与筹措</w:t>
        </w:r>
        <w:r>
          <w:tab/>
        </w:r>
        <w:r>
          <w:fldChar w:fldCharType="begin"/>
        </w:r>
        <w:r>
          <w:instrText xml:space="preserve"> PAGEREF _Toc31826 \h </w:instrText>
        </w:r>
        <w:r>
          <w:fldChar w:fldCharType="separate"/>
        </w:r>
        <w:r>
          <w:t>35</w:t>
        </w:r>
        <w:r>
          <w:fldChar w:fldCharType="end"/>
        </w:r>
      </w:hyperlink>
    </w:p>
    <w:p>
      <w:pPr>
        <w:pStyle w:val="TOC2"/>
        <w:tabs>
          <w:tab w:val="right" w:leader="dot" w:pos="8306"/>
        </w:tabs>
      </w:pPr>
      <w:hyperlink w:anchor="_Toc21258" w:history="1">
        <w:r>
          <w:rPr>
            <w:rFonts w:ascii="仿宋" w:eastAsia="仿宋" w:hAnsi="仿宋" w:cs="仿宋" w:hint="eastAsia"/>
            <w:lang w:eastAsia="zh-CN"/>
          </w:rPr>
          <w:t>(二)、资金使用与监管</w:t>
        </w:r>
        <w:r>
          <w:tab/>
        </w:r>
        <w:r>
          <w:fldChar w:fldCharType="begin"/>
        </w:r>
        <w:r>
          <w:instrText xml:space="preserve"> PAGEREF _Toc21258 \h </w:instrText>
        </w:r>
        <w:r>
          <w:fldChar w:fldCharType="separate"/>
        </w:r>
        <w:r>
          <w:t>37</w:t>
        </w:r>
        <w:r>
          <w:fldChar w:fldCharType="end"/>
        </w:r>
      </w:hyperlink>
    </w:p>
    <w:p>
      <w:pPr>
        <w:pStyle w:val="TOC2"/>
        <w:tabs>
          <w:tab w:val="right" w:leader="dot" w:pos="8306"/>
        </w:tabs>
      </w:pPr>
      <w:hyperlink w:anchor="_Toc19836" w:history="1">
        <w:r>
          <w:rPr>
            <w:rFonts w:ascii="仿宋" w:eastAsia="仿宋" w:hAnsi="仿宋" w:cs="仿宋" w:hint="eastAsia"/>
            <w:lang w:eastAsia="zh-CN"/>
          </w:rPr>
          <w:t>(三)、财务规划与预测</w:t>
        </w:r>
        <w:r>
          <w:tab/>
        </w:r>
        <w:r>
          <w:fldChar w:fldCharType="begin"/>
        </w:r>
        <w:r>
          <w:instrText xml:space="preserve"> PAGEREF _Toc19836 \h </w:instrText>
        </w:r>
        <w:r>
          <w:fldChar w:fldCharType="separate"/>
        </w:r>
        <w:r>
          <w:t>38</w:t>
        </w:r>
        <w:r>
          <w:fldChar w:fldCharType="end"/>
        </w:r>
      </w:hyperlink>
    </w:p>
    <w:p>
      <w:pPr>
        <w:pStyle w:val="TOC1"/>
        <w:tabs>
          <w:tab w:val="right" w:leader="dot" w:pos="8306"/>
        </w:tabs>
      </w:pPr>
      <w:hyperlink w:anchor="_Toc3655" w:history="1">
        <w:r>
          <w:rPr>
            <w:rFonts w:ascii="仿宋" w:eastAsia="仿宋" w:hAnsi="仿宋" w:cs="仿宋" w:hint="eastAsia"/>
            <w:lang w:eastAsia="zh-CN"/>
          </w:rPr>
          <w:t>九、知识管理与技术创新</w:t>
        </w:r>
        <w:r>
          <w:tab/>
        </w:r>
        <w:r>
          <w:fldChar w:fldCharType="begin"/>
        </w:r>
        <w:r>
          <w:instrText xml:space="preserve"> PAGEREF _Toc3655 \h </w:instrText>
        </w:r>
        <w:r>
          <w:fldChar w:fldCharType="separate"/>
        </w:r>
        <w:r>
          <w:t>39</w:t>
        </w:r>
        <w:r>
          <w:fldChar w:fldCharType="end"/>
        </w:r>
      </w:hyperlink>
    </w:p>
    <w:p>
      <w:pPr>
        <w:pStyle w:val="TOC2"/>
        <w:tabs>
          <w:tab w:val="right" w:leader="dot" w:pos="8306"/>
        </w:tabs>
      </w:pPr>
      <w:hyperlink w:anchor="_Toc30642" w:history="1">
        <w:r>
          <w:rPr>
            <w:rFonts w:ascii="仿宋" w:eastAsia="仿宋" w:hAnsi="仿宋" w:cs="仿宋" w:hint="eastAsia"/>
            <w:lang w:eastAsia="zh-CN"/>
          </w:rPr>
          <w:t>(一)、知识管理体系建设</w:t>
        </w:r>
        <w:r>
          <w:tab/>
        </w:r>
        <w:r>
          <w:fldChar w:fldCharType="begin"/>
        </w:r>
        <w:r>
          <w:instrText xml:space="preserve"> PAGEREF _Toc30642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76" w:history="1">
        <w:r>
          <w:rPr>
            <w:rFonts w:ascii="仿宋" w:eastAsia="仿宋" w:hAnsi="仿宋" w:cs="仿宋" w:hint="eastAsia"/>
            <w:lang w:eastAsia="zh-CN"/>
          </w:rPr>
          <w:t>(二)、技术创新与研发投入</w:t>
        </w:r>
        <w:r>
          <w:tab/>
        </w:r>
        <w:r>
          <w:fldChar w:fldCharType="begin"/>
        </w:r>
        <w:r>
          <w:instrText xml:space="preserve"> PAGEREF _Toc17276 \h </w:instrText>
        </w:r>
        <w:r>
          <w:fldChar w:fldCharType="separate"/>
        </w:r>
        <w:r>
          <w:t>40</w:t>
        </w:r>
        <w:r>
          <w:fldChar w:fldCharType="end"/>
        </w:r>
      </w:hyperlink>
    </w:p>
    <w:p>
      <w:pPr>
        <w:pStyle w:val="TOC2"/>
        <w:tabs>
          <w:tab w:val="right" w:leader="dot" w:pos="8306"/>
        </w:tabs>
      </w:pPr>
      <w:hyperlink w:anchor="_Toc26028" w:history="1">
        <w:r>
          <w:rPr>
            <w:rFonts w:ascii="仿宋" w:eastAsia="仿宋" w:hAnsi="仿宋" w:cs="仿宋" w:hint="eastAsia"/>
            <w:lang w:eastAsia="zh-CN"/>
          </w:rPr>
          <w:t>(三)、专利申请与技术保护</w:t>
        </w:r>
        <w:r>
          <w:tab/>
        </w:r>
        <w:r>
          <w:fldChar w:fldCharType="begin"/>
        </w:r>
        <w:r>
          <w:instrText xml:space="preserve"> PAGEREF _Toc26028 \h </w:instrText>
        </w:r>
        <w:r>
          <w:fldChar w:fldCharType="separate"/>
        </w:r>
        <w:r>
          <w:t>42</w:t>
        </w:r>
        <w:r>
          <w:fldChar w:fldCharType="end"/>
        </w:r>
      </w:hyperlink>
    </w:p>
    <w:p>
      <w:pPr>
        <w:pStyle w:val="TOC2"/>
        <w:tabs>
          <w:tab w:val="right" w:leader="dot" w:pos="8306"/>
        </w:tabs>
      </w:pPr>
      <w:hyperlink w:anchor="_Toc21861" w:history="1">
        <w:r>
          <w:rPr>
            <w:rFonts w:ascii="仿宋" w:eastAsia="仿宋" w:hAnsi="仿宋" w:cs="仿宋" w:hint="eastAsia"/>
            <w:lang w:eastAsia="zh-CN"/>
          </w:rPr>
          <w:t>(四)、人才培养与团队建设</w:t>
        </w:r>
        <w:r>
          <w:tab/>
        </w:r>
        <w:r>
          <w:fldChar w:fldCharType="begin"/>
        </w:r>
        <w:r>
          <w:instrText xml:space="preserve"> PAGEREF _Toc21861 \h </w:instrText>
        </w:r>
        <w:r>
          <w:fldChar w:fldCharType="separate"/>
        </w:r>
        <w:r>
          <w:t>43</w:t>
        </w:r>
        <w:r>
          <w:fldChar w:fldCharType="end"/>
        </w:r>
      </w:hyperlink>
    </w:p>
    <w:p>
      <w:pPr>
        <w:pStyle w:val="TOC1"/>
        <w:tabs>
          <w:tab w:val="right" w:leader="dot" w:pos="8306"/>
        </w:tabs>
      </w:pPr>
      <w:hyperlink w:anchor="_Toc3727" w:history="1">
        <w:r>
          <w:rPr>
            <w:rFonts w:ascii="仿宋" w:eastAsia="仿宋" w:hAnsi="仿宋" w:cs="仿宋" w:hint="eastAsia"/>
            <w:lang w:eastAsia="zh-CN"/>
          </w:rPr>
          <w:t>十、采暖设备行业市场地位与竞争战略</w:t>
        </w:r>
        <w:r>
          <w:tab/>
        </w:r>
        <w:r>
          <w:fldChar w:fldCharType="begin"/>
        </w:r>
        <w:r>
          <w:instrText xml:space="preserve"> PAGEREF _Toc3727 \h </w:instrText>
        </w:r>
        <w:r>
          <w:fldChar w:fldCharType="separate"/>
        </w:r>
        <w:r>
          <w:t>46</w:t>
        </w:r>
        <w:r>
          <w:fldChar w:fldCharType="end"/>
        </w:r>
      </w:hyperlink>
    </w:p>
    <w:p>
      <w:pPr>
        <w:pStyle w:val="TOC2"/>
        <w:tabs>
          <w:tab w:val="right" w:leader="dot" w:pos="8306"/>
        </w:tabs>
      </w:pPr>
      <w:hyperlink w:anchor="_Toc26754" w:history="1">
        <w:r>
          <w:rPr>
            <w:rFonts w:ascii="仿宋" w:eastAsia="仿宋" w:hAnsi="仿宋" w:cs="仿宋" w:hint="eastAsia"/>
            <w:lang w:eastAsia="zh-CN"/>
          </w:rPr>
          <w:t>(一)、市场地位</w:t>
        </w:r>
        <w:r>
          <w:tab/>
        </w:r>
        <w:r>
          <w:fldChar w:fldCharType="begin"/>
        </w:r>
        <w:r>
          <w:instrText xml:space="preserve"> PAGEREF _Toc26754 \h </w:instrText>
        </w:r>
        <w:r>
          <w:fldChar w:fldCharType="separate"/>
        </w:r>
        <w:r>
          <w:t>46</w:t>
        </w:r>
        <w:r>
          <w:fldChar w:fldCharType="end"/>
        </w:r>
      </w:hyperlink>
    </w:p>
    <w:p>
      <w:pPr>
        <w:pStyle w:val="TOC2"/>
        <w:tabs>
          <w:tab w:val="right" w:leader="dot" w:pos="8306"/>
        </w:tabs>
      </w:pPr>
      <w:hyperlink w:anchor="_Toc12035" w:history="1">
        <w:r>
          <w:rPr>
            <w:rFonts w:ascii="仿宋" w:eastAsia="仿宋" w:hAnsi="仿宋" w:cs="仿宋" w:hint="eastAsia"/>
            <w:lang w:eastAsia="zh-CN"/>
          </w:rPr>
          <w:t>(二)、竞争战略</w:t>
        </w:r>
        <w:r>
          <w:tab/>
        </w:r>
        <w:r>
          <w:fldChar w:fldCharType="begin"/>
        </w:r>
        <w:r>
          <w:instrText xml:space="preserve"> PAGEREF _Toc12035 \h </w:instrText>
        </w:r>
        <w:r>
          <w:fldChar w:fldCharType="separate"/>
        </w:r>
        <w:r>
          <w:t>46</w:t>
        </w:r>
        <w:r>
          <w:fldChar w:fldCharType="end"/>
        </w:r>
      </w:hyperlink>
    </w:p>
    <w:p>
      <w:pPr>
        <w:pStyle w:val="TOC1"/>
        <w:tabs>
          <w:tab w:val="right" w:leader="dot" w:pos="8306"/>
        </w:tabs>
      </w:pPr>
      <w:hyperlink w:anchor="_Toc28765" w:history="1">
        <w:r>
          <w:rPr>
            <w:rFonts w:ascii="仿宋" w:eastAsia="仿宋" w:hAnsi="仿宋" w:cs="仿宋" w:hint="eastAsia"/>
            <w:lang w:eastAsia="zh-CN"/>
          </w:rPr>
          <w:t>十一、创新与科技应用方案</w:t>
        </w:r>
        <w:r>
          <w:tab/>
        </w:r>
        <w:r>
          <w:fldChar w:fldCharType="begin"/>
        </w:r>
        <w:r>
          <w:instrText xml:space="preserve"> PAGEREF _Toc28765 \h </w:instrText>
        </w:r>
        <w:r>
          <w:fldChar w:fldCharType="separate"/>
        </w:r>
        <w:r>
          <w:t>47</w:t>
        </w:r>
        <w:r>
          <w:fldChar w:fldCharType="end"/>
        </w:r>
      </w:hyperlink>
    </w:p>
    <w:p>
      <w:pPr>
        <w:pStyle w:val="TOC2"/>
        <w:tabs>
          <w:tab w:val="right" w:leader="dot" w:pos="8306"/>
        </w:tabs>
      </w:pPr>
      <w:hyperlink w:anchor="_Toc30698" w:history="1">
        <w:r>
          <w:rPr>
            <w:rFonts w:ascii="仿宋" w:eastAsia="仿宋" w:hAnsi="仿宋" w:cs="仿宋" w:hint="eastAsia"/>
            <w:lang w:eastAsia="zh-CN"/>
          </w:rPr>
          <w:t>(一)、技术创新概述</w:t>
        </w:r>
        <w:r>
          <w:tab/>
        </w:r>
        <w:r>
          <w:fldChar w:fldCharType="begin"/>
        </w:r>
        <w:r>
          <w:instrText xml:space="preserve"> PAGEREF _Toc30698 \h </w:instrText>
        </w:r>
        <w:r>
          <w:fldChar w:fldCharType="separate"/>
        </w:r>
        <w:r>
          <w:t>47</w:t>
        </w:r>
        <w:r>
          <w:fldChar w:fldCharType="end"/>
        </w:r>
      </w:hyperlink>
    </w:p>
    <w:p>
      <w:pPr>
        <w:pStyle w:val="TOC2"/>
        <w:tabs>
          <w:tab w:val="right" w:leader="dot" w:pos="8306"/>
        </w:tabs>
      </w:pPr>
      <w:hyperlink w:anchor="_Toc8166" w:history="1">
        <w:r>
          <w:rPr>
            <w:rFonts w:ascii="仿宋" w:eastAsia="仿宋" w:hAnsi="仿宋" w:cs="仿宋" w:hint="eastAsia"/>
            <w:lang w:eastAsia="zh-CN"/>
          </w:rPr>
          <w:t>(二)、生产工艺创新</w:t>
        </w:r>
        <w:r>
          <w:tab/>
        </w:r>
        <w:r>
          <w:fldChar w:fldCharType="begin"/>
        </w:r>
        <w:r>
          <w:instrText xml:space="preserve"> PAGEREF _Toc8166 \h </w:instrText>
        </w:r>
        <w:r>
          <w:fldChar w:fldCharType="separate"/>
        </w:r>
        <w:r>
          <w:t>49</w:t>
        </w:r>
        <w:r>
          <w:fldChar w:fldCharType="end"/>
        </w:r>
      </w:hyperlink>
    </w:p>
    <w:p>
      <w:pPr>
        <w:pStyle w:val="TOC2"/>
        <w:tabs>
          <w:tab w:val="right" w:leader="dot" w:pos="8306"/>
        </w:tabs>
      </w:pPr>
      <w:hyperlink w:anchor="_Toc18361" w:history="1">
        <w:r>
          <w:rPr>
            <w:rFonts w:ascii="仿宋" w:eastAsia="仿宋" w:hAnsi="仿宋" w:cs="仿宋" w:hint="eastAsia"/>
            <w:lang w:eastAsia="zh-CN"/>
          </w:rPr>
          <w:t>(三)、信息技术应用</w:t>
        </w:r>
        <w:r>
          <w:tab/>
        </w:r>
        <w:r>
          <w:fldChar w:fldCharType="begin"/>
        </w:r>
        <w:r>
          <w:instrText xml:space="preserve"> PAGEREF _Toc18361 \h </w:instrText>
        </w:r>
        <w:r>
          <w:fldChar w:fldCharType="separate"/>
        </w:r>
        <w:r>
          <w:t>51</w:t>
        </w:r>
        <w:r>
          <w:fldChar w:fldCharType="end"/>
        </w:r>
      </w:hyperlink>
    </w:p>
    <w:p>
      <w:pPr>
        <w:pStyle w:val="TOC2"/>
        <w:tabs>
          <w:tab w:val="right" w:leader="dot" w:pos="8306"/>
        </w:tabs>
      </w:pPr>
      <w:hyperlink w:anchor="_Toc7645" w:history="1">
        <w:r>
          <w:rPr>
            <w:rFonts w:ascii="仿宋" w:eastAsia="仿宋" w:hAnsi="仿宋" w:cs="仿宋" w:hint="eastAsia"/>
            <w:lang w:eastAsia="zh-CN"/>
          </w:rPr>
          <w:t>(四)、智能制造与自动化</w:t>
        </w:r>
        <w:r>
          <w:tab/>
        </w:r>
        <w:r>
          <w:fldChar w:fldCharType="begin"/>
        </w:r>
        <w:r>
          <w:instrText xml:space="preserve"> PAGEREF _Toc7645 \h </w:instrText>
        </w:r>
        <w:r>
          <w:fldChar w:fldCharType="separate"/>
        </w:r>
        <w:r>
          <w:t>53</w:t>
        </w:r>
        <w:r>
          <w:fldChar w:fldCharType="end"/>
        </w:r>
      </w:hyperlink>
    </w:p>
    <w:p>
      <w:pPr>
        <w:pStyle w:val="TOC2"/>
        <w:tabs>
          <w:tab w:val="right" w:leader="dot" w:pos="8306"/>
        </w:tabs>
      </w:pPr>
      <w:hyperlink w:anchor="_Toc27595" w:history="1">
        <w:r>
          <w:rPr>
            <w:rFonts w:ascii="仿宋" w:eastAsia="仿宋" w:hAnsi="仿宋" w:cs="仿宋" w:hint="eastAsia"/>
            <w:lang w:eastAsia="zh-CN"/>
          </w:rPr>
          <w:t>(五)、研发与创新团队建设</w:t>
        </w:r>
        <w:r>
          <w:tab/>
        </w:r>
        <w:r>
          <w:fldChar w:fldCharType="begin"/>
        </w:r>
        <w:r>
          <w:instrText xml:space="preserve"> PAGEREF _Toc27595 \h </w:instrText>
        </w:r>
        <w:r>
          <w:fldChar w:fldCharType="separate"/>
        </w:r>
        <w:r>
          <w:t>55</w:t>
        </w:r>
        <w:r>
          <w:fldChar w:fldCharType="end"/>
        </w:r>
      </w:hyperlink>
    </w:p>
    <w:p>
      <w:pPr>
        <w:pStyle w:val="TOC1"/>
        <w:tabs>
          <w:tab w:val="right" w:leader="dot" w:pos="8306"/>
        </w:tabs>
      </w:pPr>
      <w:hyperlink w:anchor="_Toc9571" w:history="1">
        <w:r>
          <w:rPr>
            <w:rFonts w:ascii="仿宋" w:eastAsia="仿宋" w:hAnsi="仿宋" w:cs="仿宋" w:hint="eastAsia"/>
            <w:lang w:eastAsia="zh-CN"/>
          </w:rPr>
          <w:t>十二、建设方案与产品规划</w:t>
        </w:r>
        <w:r>
          <w:tab/>
        </w:r>
        <w:r>
          <w:fldChar w:fldCharType="begin"/>
        </w:r>
        <w:r>
          <w:instrText xml:space="preserve"> PAGEREF _Toc9571 \h </w:instrText>
        </w:r>
        <w:r>
          <w:fldChar w:fldCharType="separate"/>
        </w:r>
        <w:r>
          <w:t>56</w:t>
        </w:r>
        <w:r>
          <w:fldChar w:fldCharType="end"/>
        </w:r>
      </w:hyperlink>
    </w:p>
    <w:p>
      <w:pPr>
        <w:pStyle w:val="TOC2"/>
        <w:tabs>
          <w:tab w:val="right" w:leader="dot" w:pos="8306"/>
        </w:tabs>
      </w:pPr>
      <w:hyperlink w:anchor="_Toc4392" w:history="1">
        <w:r>
          <w:rPr>
            <w:rFonts w:ascii="仿宋" w:eastAsia="仿宋" w:hAnsi="仿宋" w:cs="仿宋" w:hint="eastAsia"/>
            <w:lang w:eastAsia="zh-CN"/>
          </w:rPr>
          <w:t>(一)、建设规模及主要建设内容</w:t>
        </w:r>
        <w:r>
          <w:tab/>
        </w:r>
        <w:r>
          <w:fldChar w:fldCharType="begin"/>
        </w:r>
        <w:r>
          <w:instrText xml:space="preserve"> PAGEREF _Toc4392 \h </w:instrText>
        </w:r>
        <w:r>
          <w:fldChar w:fldCharType="separate"/>
        </w:r>
        <w:r>
          <w:t>56</w:t>
        </w:r>
        <w:r>
          <w:fldChar w:fldCharType="end"/>
        </w:r>
      </w:hyperlink>
    </w:p>
    <w:p>
      <w:pPr>
        <w:pStyle w:val="TOC2"/>
        <w:tabs>
          <w:tab w:val="right" w:leader="dot" w:pos="8306"/>
        </w:tabs>
      </w:pPr>
      <w:hyperlink w:anchor="_Toc15392" w:history="1">
        <w:r>
          <w:rPr>
            <w:rFonts w:ascii="仿宋" w:eastAsia="仿宋" w:hAnsi="仿宋" w:cs="仿宋" w:hint="eastAsia"/>
            <w:lang w:eastAsia="zh-CN"/>
          </w:rPr>
          <w:t>(二)、产品规划方案及生产纲领</w:t>
        </w:r>
        <w:r>
          <w:tab/>
        </w:r>
        <w:r>
          <w:fldChar w:fldCharType="begin"/>
        </w:r>
        <w:r>
          <w:instrText xml:space="preserve"> PAGEREF _Toc15392 \h </w:instrText>
        </w:r>
        <w:r>
          <w:fldChar w:fldCharType="separate"/>
        </w:r>
        <w:r>
          <w:t>56</w:t>
        </w:r>
        <w:r>
          <w:fldChar w:fldCharType="end"/>
        </w:r>
      </w:hyperlink>
    </w:p>
    <w:p>
      <w:pPr>
        <w:pStyle w:val="TOC1"/>
        <w:tabs>
          <w:tab w:val="right" w:leader="dot" w:pos="8306"/>
        </w:tabs>
      </w:pPr>
      <w:hyperlink w:anchor="_Toc2192" w:history="1">
        <w:r>
          <w:rPr>
            <w:rFonts w:ascii="仿宋" w:eastAsia="仿宋" w:hAnsi="仿宋" w:cs="仿宋" w:hint="eastAsia"/>
            <w:lang w:eastAsia="zh-CN"/>
          </w:rPr>
          <w:t>十三、人力资源的特点及管理过程</w:t>
        </w:r>
        <w:r>
          <w:tab/>
        </w:r>
        <w:r>
          <w:fldChar w:fldCharType="begin"/>
        </w:r>
        <w:r>
          <w:instrText xml:space="preserve"> PAGEREF _Toc2192 \h </w:instrText>
        </w:r>
        <w:r>
          <w:fldChar w:fldCharType="separate"/>
        </w:r>
        <w:r>
          <w:t>57</w:t>
        </w:r>
        <w:r>
          <w:fldChar w:fldCharType="end"/>
        </w:r>
      </w:hyperlink>
    </w:p>
    <w:p>
      <w:pPr>
        <w:pStyle w:val="TOC2"/>
        <w:tabs>
          <w:tab w:val="right" w:leader="dot" w:pos="8306"/>
        </w:tabs>
      </w:pPr>
      <w:hyperlink w:anchor="_Toc12971" w:history="1">
        <w:r>
          <w:rPr>
            <w:rFonts w:ascii="仿宋" w:eastAsia="仿宋" w:hAnsi="仿宋" w:cs="仿宋" w:hint="eastAsia"/>
            <w:lang w:eastAsia="zh-CN"/>
          </w:rPr>
          <w:t>(一)、人力资源本身的特点</w:t>
        </w:r>
        <w:r>
          <w:tab/>
        </w:r>
        <w:r>
          <w:fldChar w:fldCharType="begin"/>
        </w:r>
        <w:r>
          <w:instrText xml:space="preserve"> PAGEREF _Toc12971 \h </w:instrText>
        </w:r>
        <w:r>
          <w:fldChar w:fldCharType="separate"/>
        </w:r>
        <w:r>
          <w:t>57</w:t>
        </w:r>
        <w:r>
          <w:fldChar w:fldCharType="end"/>
        </w:r>
      </w:hyperlink>
    </w:p>
    <w:p>
      <w:pPr>
        <w:pStyle w:val="TOC2"/>
        <w:tabs>
          <w:tab w:val="right" w:leader="dot" w:pos="8306"/>
        </w:tabs>
      </w:pPr>
      <w:hyperlink w:anchor="_Toc24520" w:history="1">
        <w:r>
          <w:rPr>
            <w:rFonts w:ascii="仿宋" w:eastAsia="仿宋" w:hAnsi="仿宋" w:cs="仿宋" w:hint="eastAsia"/>
            <w:lang w:eastAsia="zh-CN"/>
          </w:rPr>
          <w:t>(二)、人力资源管理过程</w:t>
        </w:r>
        <w:r>
          <w:tab/>
        </w:r>
        <w:r>
          <w:fldChar w:fldCharType="begin"/>
        </w:r>
        <w:r>
          <w:instrText xml:space="preserve"> PAGEREF _Toc24520 \h </w:instrText>
        </w:r>
        <w:r>
          <w:fldChar w:fldCharType="separate"/>
        </w:r>
        <w:r>
          <w:t>57</w:t>
        </w:r>
        <w:r>
          <w:fldChar w:fldCharType="end"/>
        </w:r>
      </w:hyperlink>
    </w:p>
    <w:p>
      <w:pPr>
        <w:pStyle w:val="TOC1"/>
        <w:tabs>
          <w:tab w:val="right" w:leader="dot" w:pos="8306"/>
        </w:tabs>
      </w:pPr>
      <w:hyperlink w:anchor="_Toc2322" w:history="1">
        <w:r>
          <w:rPr>
            <w:rFonts w:ascii="仿宋" w:eastAsia="仿宋" w:hAnsi="仿宋" w:cs="仿宋" w:hint="eastAsia"/>
            <w:lang w:eastAsia="zh-CN"/>
          </w:rPr>
          <w:t>十四、社会效益评价</w:t>
        </w:r>
        <w:r>
          <w:tab/>
        </w:r>
        <w:r>
          <w:fldChar w:fldCharType="begin"/>
        </w:r>
        <w:r>
          <w:instrText xml:space="preserve"> PAGEREF _Toc2322 \h </w:instrText>
        </w:r>
        <w:r>
          <w:fldChar w:fldCharType="separate"/>
        </w:r>
        <w:r>
          <w:t>59</w:t>
        </w:r>
        <w:r>
          <w:fldChar w:fldCharType="end"/>
        </w:r>
      </w:hyperlink>
    </w:p>
    <w:p>
      <w:pPr>
        <w:pStyle w:val="TOC2"/>
        <w:tabs>
          <w:tab w:val="right" w:leader="dot" w:pos="8306"/>
        </w:tabs>
      </w:pPr>
      <w:hyperlink w:anchor="_Toc8836" w:history="1">
        <w:r>
          <w:rPr>
            <w:rFonts w:ascii="仿宋" w:eastAsia="仿宋" w:hAnsi="仿宋" w:cs="仿宋" w:hint="eastAsia"/>
            <w:lang w:eastAsia="zh-CN"/>
          </w:rPr>
          <w:t>(一)、促进当地经济进展</w:t>
        </w:r>
        <w:r>
          <w:tab/>
        </w:r>
        <w:r>
          <w:fldChar w:fldCharType="begin"/>
        </w:r>
        <w:r>
          <w:instrText xml:space="preserve"> PAGEREF _Toc8836 \h </w:instrText>
        </w:r>
        <w:r>
          <w:fldChar w:fldCharType="separate"/>
        </w:r>
        <w:r>
          <w:t>59</w:t>
        </w:r>
        <w:r>
          <w:fldChar w:fldCharType="end"/>
        </w:r>
      </w:hyperlink>
    </w:p>
    <w:p>
      <w:pPr>
        <w:pStyle w:val="TOC2"/>
        <w:tabs>
          <w:tab w:val="right" w:leader="dot" w:pos="8306"/>
        </w:tabs>
      </w:pPr>
      <w:hyperlink w:anchor="_Toc24751" w:history="1">
        <w:r>
          <w:rPr>
            <w:rFonts w:ascii="仿宋" w:eastAsia="仿宋" w:hAnsi="仿宋" w:cs="仿宋" w:hint="eastAsia"/>
            <w:lang w:eastAsia="zh-CN"/>
          </w:rPr>
          <w:t>(二)、带动有关产业进展</w:t>
        </w:r>
        <w:r>
          <w:tab/>
        </w:r>
        <w:r>
          <w:fldChar w:fldCharType="begin"/>
        </w:r>
        <w:r>
          <w:instrText xml:space="preserve"> PAGEREF _Toc24751 \h </w:instrText>
        </w:r>
        <w:r>
          <w:fldChar w:fldCharType="separate"/>
        </w:r>
        <w:r>
          <w:t>59</w:t>
        </w:r>
        <w:r>
          <w:fldChar w:fldCharType="end"/>
        </w:r>
      </w:hyperlink>
    </w:p>
    <w:p>
      <w:pPr>
        <w:pStyle w:val="TOC2"/>
        <w:tabs>
          <w:tab w:val="right" w:leader="dot" w:pos="8306"/>
        </w:tabs>
      </w:pPr>
      <w:hyperlink w:anchor="_Toc26461" w:history="1">
        <w:r>
          <w:rPr>
            <w:rFonts w:ascii="仿宋" w:eastAsia="仿宋" w:hAnsi="仿宋" w:cs="仿宋" w:hint="eastAsia"/>
            <w:lang w:eastAsia="zh-CN"/>
          </w:rPr>
          <w:t>(三)、增加地方财政收入</w:t>
        </w:r>
        <w:r>
          <w:tab/>
        </w:r>
        <w:r>
          <w:fldChar w:fldCharType="begin"/>
        </w:r>
        <w:r>
          <w:instrText xml:space="preserve"> PAGEREF _Toc26461 \h </w:instrText>
        </w:r>
        <w:r>
          <w:fldChar w:fldCharType="separate"/>
        </w:r>
        <w:r>
          <w:t>60</w:t>
        </w:r>
        <w:r>
          <w:fldChar w:fldCharType="end"/>
        </w:r>
      </w:hyperlink>
    </w:p>
    <w:p>
      <w:pPr>
        <w:pStyle w:val="TOC2"/>
        <w:tabs>
          <w:tab w:val="right" w:leader="dot" w:pos="8306"/>
        </w:tabs>
      </w:pPr>
      <w:hyperlink w:anchor="_Toc11701" w:history="1">
        <w:r>
          <w:rPr>
            <w:rFonts w:ascii="仿宋" w:eastAsia="仿宋" w:hAnsi="仿宋" w:cs="仿宋" w:hint="eastAsia"/>
            <w:lang w:eastAsia="zh-CN"/>
          </w:rPr>
          <w:t>(四)、增加就业机会</w:t>
        </w:r>
        <w:r>
          <w:tab/>
        </w:r>
        <w:r>
          <w:fldChar w:fldCharType="begin"/>
        </w:r>
        <w:r>
          <w:instrText xml:space="preserve"> PAGEREF _Toc11701 \h </w:instrText>
        </w:r>
        <w:r>
          <w:fldChar w:fldCharType="separate"/>
        </w:r>
        <w:r>
          <w:t>61</w:t>
        </w:r>
        <w:r>
          <w:fldChar w:fldCharType="end"/>
        </w:r>
      </w:hyperlink>
    </w:p>
    <w:p>
      <w:pPr>
        <w:pStyle w:val="TOC1"/>
        <w:tabs>
          <w:tab w:val="right" w:leader="dot" w:pos="8306"/>
        </w:tabs>
      </w:pPr>
      <w:hyperlink w:anchor="_Toc12723" w:history="1">
        <w:r>
          <w:rPr>
            <w:rFonts w:ascii="仿宋" w:eastAsia="仿宋" w:hAnsi="仿宋" w:cs="仿宋" w:hint="eastAsia"/>
            <w:lang w:eastAsia="zh-CN"/>
          </w:rPr>
          <w:t>十五、品质与服务体验优化</w:t>
        </w:r>
        <w:r>
          <w:tab/>
        </w:r>
        <w:r>
          <w:fldChar w:fldCharType="begin"/>
        </w:r>
        <w:r>
          <w:instrText xml:space="preserve"> PAGEREF _Toc12723 \h </w:instrText>
        </w:r>
        <w:r>
          <w:fldChar w:fldCharType="separate"/>
        </w:r>
        <w:r>
          <w:t>62</w:t>
        </w:r>
        <w:r>
          <w:fldChar w:fldCharType="end"/>
        </w:r>
      </w:hyperlink>
    </w:p>
    <w:p>
      <w:pPr>
        <w:pStyle w:val="TOC2"/>
        <w:tabs>
          <w:tab w:val="right" w:leader="dot" w:pos="8306"/>
        </w:tabs>
      </w:pPr>
      <w:hyperlink w:anchor="_Toc11802" w:history="1">
        <w:r>
          <w:rPr>
            <w:rFonts w:ascii="仿宋" w:eastAsia="仿宋" w:hAnsi="仿宋" w:cs="仿宋" w:hint="eastAsia"/>
            <w:lang w:eastAsia="zh-CN"/>
          </w:rPr>
          <w:t>(一)、产品品质管理</w:t>
        </w:r>
        <w:r>
          <w:tab/>
        </w:r>
        <w:r>
          <w:fldChar w:fldCharType="begin"/>
        </w:r>
        <w:r>
          <w:instrText xml:space="preserve"> PAGEREF _Toc11802 \h </w:instrText>
        </w:r>
        <w:r>
          <w:fldChar w:fldCharType="separate"/>
        </w:r>
        <w:r>
          <w:t>62</w:t>
        </w:r>
        <w:r>
          <w:fldChar w:fldCharType="end"/>
        </w:r>
      </w:hyperlink>
    </w:p>
    <w:p>
      <w:pPr>
        <w:pStyle w:val="TOC2"/>
        <w:tabs>
          <w:tab w:val="right" w:leader="dot" w:pos="8306"/>
        </w:tabs>
      </w:pPr>
      <w:hyperlink w:anchor="_Toc14191" w:history="1">
        <w:r>
          <w:rPr>
            <w:rFonts w:ascii="仿宋" w:eastAsia="仿宋" w:hAnsi="仿宋" w:cs="仿宋" w:hint="eastAsia"/>
            <w:lang w:eastAsia="zh-CN"/>
          </w:rPr>
          <w:t>(二)、服务体验设计</w:t>
        </w:r>
        <w:r>
          <w:tab/>
        </w:r>
        <w:r>
          <w:fldChar w:fldCharType="begin"/>
        </w:r>
        <w:r>
          <w:instrText xml:space="preserve"> PAGEREF _Toc14191 \h </w:instrText>
        </w:r>
        <w:r>
          <w:fldChar w:fldCharType="separate"/>
        </w:r>
        <w:r>
          <w:t>63</w:t>
        </w:r>
        <w:r>
          <w:fldChar w:fldCharType="end"/>
        </w:r>
      </w:hyperlink>
    </w:p>
    <w:p>
      <w:pPr>
        <w:pStyle w:val="TOC2"/>
        <w:tabs>
          <w:tab w:val="right" w:leader="dot" w:pos="8306"/>
        </w:tabs>
      </w:pPr>
      <w:hyperlink w:anchor="_Toc6339" w:history="1">
        <w:r>
          <w:rPr>
            <w:rFonts w:ascii="仿宋" w:eastAsia="仿宋" w:hAnsi="仿宋" w:cs="仿宋" w:hint="eastAsia"/>
            <w:lang w:eastAsia="zh-CN"/>
          </w:rPr>
          <w:t>(三)、用户反馈与改进</w:t>
        </w:r>
        <w:r>
          <w:tab/>
        </w:r>
        <w:r>
          <w:fldChar w:fldCharType="begin"/>
        </w:r>
        <w:r>
          <w:instrText xml:space="preserve"> PAGEREF _Toc6339 \h </w:instrText>
        </w:r>
        <w:r>
          <w:fldChar w:fldCharType="separate"/>
        </w:r>
        <w:r>
          <w:t>64</w:t>
        </w:r>
        <w:r>
          <w:fldChar w:fldCharType="end"/>
        </w:r>
      </w:hyperlink>
    </w:p>
    <w:p>
      <w:pPr>
        <w:pStyle w:val="TOC2"/>
        <w:tabs>
          <w:tab w:val="right" w:leader="dot" w:pos="8306"/>
        </w:tabs>
      </w:pPr>
      <w:hyperlink w:anchor="_Toc20989" w:history="1">
        <w:r>
          <w:rPr>
            <w:rFonts w:ascii="仿宋" w:eastAsia="仿宋" w:hAnsi="仿宋" w:cs="仿宋" w:hint="eastAsia"/>
            <w:lang w:eastAsia="zh-CN"/>
          </w:rPr>
          <w:t>(四)、持续提升品质与服务</w:t>
        </w:r>
        <w:r>
          <w:tab/>
        </w:r>
        <w:r>
          <w:fldChar w:fldCharType="begin"/>
        </w:r>
        <w:r>
          <w:instrText xml:space="preserve"> PAGEREF _Toc20989 \h </w:instrText>
        </w:r>
        <w:r>
          <w:fldChar w:fldCharType="separate"/>
        </w:r>
        <w:r>
          <w:t>65</w:t>
        </w:r>
        <w:r>
          <w:fldChar w:fldCharType="end"/>
        </w:r>
      </w:hyperlink>
    </w:p>
    <w:p>
      <w:pPr>
        <w:pStyle w:val="TOC1"/>
        <w:tabs>
          <w:tab w:val="right" w:leader="dot" w:pos="8306"/>
        </w:tabs>
      </w:pPr>
      <w:hyperlink w:anchor="_Toc20254" w:history="1">
        <w:r>
          <w:rPr>
            <w:rFonts w:ascii="仿宋" w:eastAsia="仿宋" w:hAnsi="仿宋" w:cs="仿宋" w:hint="eastAsia"/>
            <w:lang w:eastAsia="zh-CN"/>
          </w:rPr>
          <w:t>十六、原辅材料供应及成品管理</w:t>
        </w:r>
        <w:r>
          <w:tab/>
        </w:r>
        <w:r>
          <w:fldChar w:fldCharType="begin"/>
        </w:r>
        <w:r>
          <w:instrText xml:space="preserve"> PAGEREF _Toc20254 \h </w:instrText>
        </w:r>
        <w:r>
          <w:fldChar w:fldCharType="separate"/>
        </w:r>
        <w:r>
          <w:t>67</w:t>
        </w:r>
        <w:r>
          <w:fldChar w:fldCharType="end"/>
        </w:r>
      </w:hyperlink>
    </w:p>
    <w:p>
      <w:pPr>
        <w:pStyle w:val="TOC2"/>
        <w:tabs>
          <w:tab w:val="right" w:leader="dot" w:pos="8306"/>
        </w:tabs>
      </w:pPr>
      <w:hyperlink w:anchor="_Toc23547" w:history="1">
        <w:r>
          <w:rPr>
            <w:rFonts w:ascii="仿宋" w:eastAsia="仿宋" w:hAnsi="仿宋" w:cs="仿宋" w:hint="eastAsia"/>
            <w:lang w:eastAsia="zh-CN"/>
          </w:rPr>
          <w:t>(一)、采暖设备项目建设期原辅材料供应情况</w:t>
        </w:r>
        <w:r>
          <w:tab/>
        </w:r>
        <w:r>
          <w:fldChar w:fldCharType="begin"/>
        </w:r>
        <w:r>
          <w:instrText xml:space="preserve"> PAGEREF _Toc23547 \h </w:instrText>
        </w:r>
        <w:r>
          <w:fldChar w:fldCharType="separate"/>
        </w:r>
        <w:r>
          <w:t>67</w:t>
        </w:r>
        <w:r>
          <w:fldChar w:fldCharType="end"/>
        </w:r>
      </w:hyperlink>
    </w:p>
    <w:p>
      <w:pPr>
        <w:pStyle w:val="TOC2"/>
        <w:tabs>
          <w:tab w:val="right" w:leader="dot" w:pos="8306"/>
        </w:tabs>
      </w:pPr>
      <w:hyperlink w:anchor="_Toc27797" w:history="1">
        <w:r>
          <w:rPr>
            <w:rFonts w:ascii="仿宋" w:eastAsia="仿宋" w:hAnsi="仿宋" w:cs="仿宋" w:hint="eastAsia"/>
            <w:lang w:eastAsia="zh-CN"/>
          </w:rPr>
          <w:t>(二)、采暖设备项目运营期原辅材料供应及质量管理</w:t>
        </w:r>
        <w:r>
          <w:tab/>
        </w:r>
        <w:r>
          <w:fldChar w:fldCharType="begin"/>
        </w:r>
        <w:r>
          <w:instrText xml:space="preserve"> PAGEREF _Toc27797 \h </w:instrText>
        </w:r>
        <w:r>
          <w:fldChar w:fldCharType="separate"/>
        </w:r>
        <w:r>
          <w:t>67</w:t>
        </w:r>
        <w:r>
          <w:fldChar w:fldCharType="end"/>
        </w:r>
      </w:hyperlink>
    </w:p>
    <w:p>
      <w:pPr>
        <w:pStyle w:val="TOC1"/>
        <w:tabs>
          <w:tab w:val="right" w:leader="dot" w:pos="8306"/>
        </w:tabs>
      </w:pPr>
      <w:hyperlink w:anchor="_Toc2410" w:history="1">
        <w:r>
          <w:rPr>
            <w:rFonts w:ascii="仿宋" w:eastAsia="仿宋" w:hAnsi="仿宋" w:cs="仿宋" w:hint="eastAsia"/>
            <w:lang w:eastAsia="zh-CN"/>
          </w:rPr>
          <w:t>十七、采暖设备行业企业内外不同利益主体的影响</w:t>
        </w:r>
        <w:r>
          <w:tab/>
        </w:r>
        <w:r>
          <w:fldChar w:fldCharType="begin"/>
        </w:r>
        <w:r>
          <w:instrText xml:space="preserve"> PAGEREF _Toc2410 \h </w:instrText>
        </w:r>
        <w:r>
          <w:fldChar w:fldCharType="separate"/>
        </w:r>
        <w:r>
          <w:t>69</w:t>
        </w:r>
        <w:r>
          <w:fldChar w:fldCharType="end"/>
        </w:r>
      </w:hyperlink>
    </w:p>
    <w:p>
      <w:pPr>
        <w:pStyle w:val="TOC2"/>
        <w:tabs>
          <w:tab w:val="right" w:leader="dot" w:pos="8306"/>
        </w:tabs>
      </w:pPr>
      <w:hyperlink w:anchor="_Toc10868" w:history="1">
        <w:r>
          <w:rPr>
            <w:rFonts w:ascii="仿宋" w:eastAsia="仿宋" w:hAnsi="仿宋" w:cs="仿宋" w:hint="eastAsia"/>
            <w:lang w:eastAsia="zh-CN"/>
          </w:rPr>
          <w:t>(一)、采暖设备行业企业内外不同利益主体的影响</w:t>
        </w:r>
        <w:r>
          <w:tab/>
        </w:r>
        <w:r>
          <w:fldChar w:fldCharType="begin"/>
        </w:r>
        <w:r>
          <w:instrText xml:space="preserve"> PAGEREF _Toc10868 \h </w:instrText>
        </w:r>
        <w:r>
          <w:fldChar w:fldCharType="separate"/>
        </w:r>
        <w:r>
          <w:t>69</w:t>
        </w:r>
        <w:r>
          <w:fldChar w:fldCharType="end"/>
        </w:r>
      </w:hyperlink>
    </w:p>
    <w:p>
      <w:pPr>
        <w:pStyle w:val="TOC1"/>
        <w:tabs>
          <w:tab w:val="right" w:leader="dot" w:pos="8306"/>
        </w:tabs>
      </w:pPr>
      <w:hyperlink w:anchor="_Toc30312" w:history="1">
        <w:r>
          <w:rPr>
            <w:rFonts w:ascii="仿宋" w:eastAsia="仿宋" w:hAnsi="仿宋" w:cs="仿宋" w:hint="eastAsia"/>
            <w:lang w:eastAsia="zh-CN"/>
          </w:rPr>
          <w:t>十八、资源开发及综合利用分析</w:t>
        </w:r>
        <w:r>
          <w:tab/>
        </w:r>
        <w:r>
          <w:fldChar w:fldCharType="begin"/>
        </w:r>
        <w:r>
          <w:instrText xml:space="preserve"> PAGEREF _Toc30312 \h </w:instrText>
        </w:r>
        <w:r>
          <w:fldChar w:fldCharType="separate"/>
        </w:r>
        <w:r>
          <w:t>70</w:t>
        </w:r>
        <w:r>
          <w:fldChar w:fldCharType="end"/>
        </w:r>
      </w:hyperlink>
    </w:p>
    <w:p>
      <w:pPr>
        <w:pStyle w:val="TOC2"/>
        <w:tabs>
          <w:tab w:val="right" w:leader="dot" w:pos="8306"/>
        </w:tabs>
      </w:pPr>
      <w:hyperlink w:anchor="_Toc1091" w:history="1">
        <w:r>
          <w:rPr>
            <w:rFonts w:ascii="仿宋" w:eastAsia="仿宋" w:hAnsi="仿宋" w:cs="仿宋" w:hint="eastAsia"/>
            <w:lang w:eastAsia="zh-CN"/>
          </w:rPr>
          <w:t>(一)、资源开发方案。</w:t>
        </w:r>
        <w:r>
          <w:tab/>
        </w:r>
        <w:r>
          <w:fldChar w:fldCharType="begin"/>
        </w:r>
        <w:r>
          <w:instrText xml:space="preserve"> PAGEREF _Toc1091 \h </w:instrText>
        </w:r>
        <w:r>
          <w:fldChar w:fldCharType="separate"/>
        </w:r>
        <w:r>
          <w:t>70</w:t>
        </w:r>
        <w:r>
          <w:fldChar w:fldCharType="end"/>
        </w:r>
      </w:hyperlink>
    </w:p>
    <w:p>
      <w:pPr>
        <w:pStyle w:val="TOC2"/>
        <w:tabs>
          <w:tab w:val="right" w:leader="dot" w:pos="8306"/>
        </w:tabs>
      </w:pPr>
      <w:hyperlink w:anchor="_Toc18621" w:history="1">
        <w:r>
          <w:rPr>
            <w:rFonts w:ascii="仿宋" w:eastAsia="仿宋" w:hAnsi="仿宋" w:cs="仿宋" w:hint="eastAsia"/>
            <w:lang w:eastAsia="zh-CN"/>
          </w:rPr>
          <w:t>(二)、资源利用方案</w:t>
        </w:r>
        <w:r>
          <w:tab/>
        </w:r>
        <w:r>
          <w:fldChar w:fldCharType="begin"/>
        </w:r>
        <w:r>
          <w:instrText xml:space="preserve"> PAGEREF _Toc18621 \h </w:instrText>
        </w:r>
        <w:r>
          <w:fldChar w:fldCharType="separate"/>
        </w:r>
        <w:r>
          <w:t>70</w:t>
        </w:r>
        <w:r>
          <w:fldChar w:fldCharType="end"/>
        </w:r>
      </w:hyperlink>
    </w:p>
    <w:p>
      <w:pPr>
        <w:pStyle w:val="TOC2"/>
        <w:tabs>
          <w:tab w:val="right" w:leader="dot" w:pos="8306"/>
        </w:tabs>
      </w:pPr>
      <w:hyperlink w:anchor="_Toc10142" w:history="1">
        <w:r>
          <w:rPr>
            <w:rFonts w:ascii="仿宋" w:eastAsia="仿宋" w:hAnsi="仿宋" w:cs="仿宋" w:hint="eastAsia"/>
            <w:lang w:eastAsia="zh-CN"/>
          </w:rPr>
          <w:t>(三)、资源节约措施</w:t>
        </w:r>
        <w:r>
          <w:tab/>
        </w:r>
        <w:r>
          <w:fldChar w:fldCharType="begin"/>
        </w:r>
        <w:r>
          <w:instrText xml:space="preserve"> PAGEREF _Toc10142 \h </w:instrText>
        </w:r>
        <w:r>
          <w:fldChar w:fldCharType="separate"/>
        </w:r>
        <w:r>
          <w:t>72</w:t>
        </w:r>
        <w:r>
          <w:fldChar w:fldCharType="end"/>
        </w:r>
      </w:hyperlink>
    </w:p>
    <w:p>
      <w:pPr>
        <w:pStyle w:val="TOC1"/>
        <w:tabs>
          <w:tab w:val="right" w:leader="dot" w:pos="8306"/>
        </w:tabs>
      </w:pPr>
      <w:hyperlink w:anchor="_Toc25276" w:history="1">
        <w:r>
          <w:rPr>
            <w:rFonts w:ascii="仿宋" w:eastAsia="仿宋" w:hAnsi="仿宋" w:cs="仿宋" w:hint="eastAsia"/>
            <w:lang w:eastAsia="zh-CN"/>
          </w:rPr>
          <w:t>十九、环境保护管理措施</w:t>
        </w:r>
        <w:r>
          <w:tab/>
        </w:r>
        <w:r>
          <w:fldChar w:fldCharType="begin"/>
        </w:r>
        <w:r>
          <w:instrText xml:space="preserve"> PAGEREF _Toc25276 \h </w:instrText>
        </w:r>
        <w:r>
          <w:fldChar w:fldCharType="separate"/>
        </w:r>
        <w:r>
          <w:t>73</w:t>
        </w:r>
        <w:r>
          <w:fldChar w:fldCharType="end"/>
        </w:r>
      </w:hyperlink>
    </w:p>
    <w:p>
      <w:pPr>
        <w:pStyle w:val="TOC2"/>
        <w:tabs>
          <w:tab w:val="right" w:leader="dot" w:pos="8306"/>
        </w:tabs>
      </w:pPr>
      <w:hyperlink w:anchor="_Toc21517" w:history="1">
        <w:r>
          <w:rPr>
            <w:rFonts w:ascii="仿宋" w:eastAsia="仿宋" w:hAnsi="仿宋" w:cs="仿宋" w:hint="eastAsia"/>
            <w:lang w:eastAsia="zh-CN"/>
          </w:rPr>
          <w:t>(一)、环保管理机构与职责</w:t>
        </w:r>
        <w:r>
          <w:tab/>
        </w:r>
        <w:r>
          <w:fldChar w:fldCharType="begin"/>
        </w:r>
        <w:r>
          <w:instrText xml:space="preserve"> PAGEREF _Toc21517 \h </w:instrText>
        </w:r>
        <w:r>
          <w:fldChar w:fldCharType="separate"/>
        </w:r>
        <w:r>
          <w:t>73</w:t>
        </w:r>
        <w:r>
          <w:fldChar w:fldCharType="end"/>
        </w:r>
      </w:hyperlink>
    </w:p>
    <w:p>
      <w:pPr>
        <w:pStyle w:val="TOC2"/>
        <w:tabs>
          <w:tab w:val="right" w:leader="dot" w:pos="8306"/>
        </w:tabs>
      </w:pPr>
      <w:hyperlink w:anchor="_Toc23116" w:history="1">
        <w:r>
          <w:rPr>
            <w:rFonts w:ascii="仿宋" w:eastAsia="仿宋" w:hAnsi="仿宋" w:cs="仿宋" w:hint="eastAsia"/>
            <w:lang w:eastAsia="zh-CN"/>
          </w:rPr>
          <w:t>(二)、环保管理制度与规定</w:t>
        </w:r>
        <w:r>
          <w:tab/>
        </w:r>
        <w:r>
          <w:fldChar w:fldCharType="begin"/>
        </w:r>
        <w:r>
          <w:instrText xml:space="preserve"> PAGEREF _Toc23116 \h </w:instrText>
        </w:r>
        <w:r>
          <w:fldChar w:fldCharType="separate"/>
        </w:r>
        <w:r>
          <w:t>75</w:t>
        </w:r>
        <w:r>
          <w:fldChar w:fldCharType="end"/>
        </w:r>
      </w:hyperlink>
    </w:p>
    <w:p>
      <w:pPr>
        <w:pStyle w:val="TOC2"/>
        <w:tabs>
          <w:tab w:val="right" w:leader="dot" w:pos="8306"/>
        </w:tabs>
      </w:pPr>
      <w:hyperlink w:anchor="_Toc12912" w:history="1">
        <w:r>
          <w:rPr>
            <w:rFonts w:ascii="仿宋" w:eastAsia="仿宋" w:hAnsi="仿宋" w:cs="仿宋" w:hint="eastAsia"/>
            <w:lang w:eastAsia="zh-CN"/>
          </w:rPr>
          <w:t>(三)、环境监测与报告制度</w:t>
        </w:r>
        <w:r>
          <w:tab/>
        </w:r>
        <w:r>
          <w:fldChar w:fldCharType="begin"/>
        </w:r>
        <w:r>
          <w:instrText xml:space="preserve"> PAGEREF _Toc12912 \h </w:instrText>
        </w:r>
        <w:r>
          <w:fldChar w:fldCharType="separate"/>
        </w:r>
        <w:r>
          <w:t>76</w:t>
        </w:r>
        <w:r>
          <w:fldChar w:fldCharType="end"/>
        </w:r>
      </w:hyperlink>
    </w:p>
    <w:p>
      <w:pPr>
        <w:pStyle w:val="TOC1"/>
        <w:tabs>
          <w:tab w:val="right" w:leader="dot" w:pos="8306"/>
        </w:tabs>
      </w:pPr>
      <w:hyperlink w:anchor="_Toc15632" w:history="1">
        <w:r>
          <w:rPr>
            <w:rFonts w:ascii="仿宋" w:eastAsia="仿宋" w:hAnsi="仿宋" w:cs="仿宋" w:hint="eastAsia"/>
            <w:lang w:eastAsia="zh-CN"/>
          </w:rPr>
          <w:t>二十、社会责任与可持续发展</w:t>
        </w:r>
        <w:r>
          <w:tab/>
        </w:r>
        <w:r>
          <w:fldChar w:fldCharType="begin"/>
        </w:r>
        <w:r>
          <w:instrText xml:space="preserve"> PAGEREF _Toc15632 \h </w:instrText>
        </w:r>
        <w:r>
          <w:fldChar w:fldCharType="separate"/>
        </w:r>
        <w:r>
          <w:t>77</w:t>
        </w:r>
        <w:r>
          <w:fldChar w:fldCharType="end"/>
        </w:r>
      </w:hyperlink>
    </w:p>
    <w:p>
      <w:pPr>
        <w:pStyle w:val="TOC2"/>
        <w:tabs>
          <w:tab w:val="right" w:leader="dot" w:pos="8306"/>
        </w:tabs>
      </w:pPr>
      <w:hyperlink w:anchor="_Toc10489" w:history="1">
        <w:r>
          <w:rPr>
            <w:rFonts w:ascii="仿宋" w:eastAsia="仿宋" w:hAnsi="仿宋" w:cs="仿宋" w:hint="eastAsia"/>
            <w:lang w:eastAsia="zh-CN"/>
          </w:rPr>
          <w:t>(一)、社会责任理念</w:t>
        </w:r>
        <w:r>
          <w:tab/>
        </w:r>
        <w:r>
          <w:fldChar w:fldCharType="begin"/>
        </w:r>
        <w:r>
          <w:instrText xml:space="preserve"> PAGEREF _Toc10489 \h </w:instrText>
        </w:r>
        <w:r>
          <w:fldChar w:fldCharType="separate"/>
        </w:r>
        <w:r>
          <w:t>77</w:t>
        </w:r>
        <w:r>
          <w:fldChar w:fldCharType="end"/>
        </w:r>
      </w:hyperlink>
    </w:p>
    <w:p>
      <w:pPr>
        <w:pStyle w:val="TOC2"/>
        <w:tabs>
          <w:tab w:val="right" w:leader="dot" w:pos="8306"/>
        </w:tabs>
      </w:pPr>
      <w:hyperlink w:anchor="_Toc13070" w:history="1">
        <w:r>
          <w:rPr>
            <w:rFonts w:ascii="仿宋" w:eastAsia="仿宋" w:hAnsi="仿宋" w:cs="仿宋" w:hint="eastAsia"/>
            <w:lang w:eastAsia="zh-CN"/>
          </w:rPr>
          <w:t>(二)、可持续发展策略</w:t>
        </w:r>
        <w:r>
          <w:tab/>
        </w:r>
        <w:r>
          <w:fldChar w:fldCharType="begin"/>
        </w:r>
        <w:r>
          <w:instrText xml:space="preserve"> PAGEREF _Toc13070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094" w:history="1">
        <w:r>
          <w:rPr>
            <w:rFonts w:ascii="仿宋" w:eastAsia="仿宋" w:hAnsi="仿宋" w:cs="仿宋" w:hint="eastAsia"/>
            <w:lang w:eastAsia="zh-CN"/>
          </w:rPr>
          <w:t>(三)、社会责任实施方案</w:t>
        </w:r>
        <w:r>
          <w:tab/>
        </w:r>
        <w:r>
          <w:fldChar w:fldCharType="begin"/>
        </w:r>
        <w:r>
          <w:instrText xml:space="preserve"> PAGEREF _Toc6094 \h </w:instrText>
        </w:r>
        <w:r>
          <w:fldChar w:fldCharType="separate"/>
        </w:r>
        <w:r>
          <w:t>79</w:t>
        </w:r>
        <w:r>
          <w:fldChar w:fldCharType="end"/>
        </w:r>
      </w:hyperlink>
    </w:p>
    <w:p>
      <w:pPr>
        <w:pStyle w:val="TOC2"/>
        <w:tabs>
          <w:tab w:val="right" w:leader="dot" w:pos="8306"/>
        </w:tabs>
      </w:pPr>
      <w:hyperlink w:anchor="_Toc23362" w:history="1">
        <w:r>
          <w:rPr>
            <w:rFonts w:ascii="仿宋" w:eastAsia="仿宋" w:hAnsi="仿宋" w:cs="仿宋" w:hint="eastAsia"/>
            <w:lang w:eastAsia="zh-CN"/>
          </w:rPr>
          <w:t>(四)、社会影响评估</w:t>
        </w:r>
        <w:r>
          <w:tab/>
        </w:r>
        <w:r>
          <w:fldChar w:fldCharType="begin"/>
        </w:r>
        <w:r>
          <w:instrText xml:space="preserve"> PAGEREF _Toc23362 \h </w:instrText>
        </w:r>
        <w:r>
          <w:fldChar w:fldCharType="separate"/>
        </w:r>
        <w:r>
          <w:t>81</w:t>
        </w:r>
        <w:r>
          <w:fldChar w:fldCharType="end"/>
        </w:r>
      </w:hyperlink>
    </w:p>
    <w:p>
      <w:pPr>
        <w:pStyle w:val="TOC2"/>
        <w:tabs>
          <w:tab w:val="right" w:leader="dot" w:pos="8306"/>
        </w:tabs>
      </w:pPr>
      <w:hyperlink w:anchor="_Toc3006" w:history="1">
        <w:r>
          <w:rPr>
            <w:rFonts w:ascii="仿宋" w:eastAsia="仿宋" w:hAnsi="仿宋" w:cs="仿宋" w:hint="eastAsia"/>
            <w:lang w:eastAsia="zh-CN"/>
          </w:rPr>
          <w:t>(五)、环保与绿色发展</w:t>
        </w:r>
        <w:r>
          <w:tab/>
        </w:r>
        <w:r>
          <w:fldChar w:fldCharType="begin"/>
        </w:r>
        <w:r>
          <w:instrText xml:space="preserve"> PAGEREF _Toc3006 \h </w:instrText>
        </w:r>
        <w:r>
          <w:fldChar w:fldCharType="separate"/>
        </w:r>
        <w:r>
          <w:t>82</w:t>
        </w:r>
        <w:r>
          <w:fldChar w:fldCharType="end"/>
        </w:r>
      </w:hyperlink>
    </w:p>
    <w:p>
      <w:pPr>
        <w:pStyle w:val="TOC2"/>
        <w:tabs>
          <w:tab w:val="right" w:leader="dot" w:pos="8306"/>
        </w:tabs>
      </w:pPr>
      <w:hyperlink w:anchor="_Toc23030" w:history="1">
        <w:r>
          <w:rPr>
            <w:rFonts w:ascii="仿宋" w:eastAsia="仿宋" w:hAnsi="仿宋" w:cs="仿宋" w:hint="eastAsia"/>
            <w:lang w:eastAsia="zh-CN"/>
          </w:rPr>
          <w:t>(六)、社会责任履行</w:t>
        </w:r>
        <w:r>
          <w:tab/>
        </w:r>
        <w:r>
          <w:fldChar w:fldCharType="begin"/>
        </w:r>
        <w:r>
          <w:instrText xml:space="preserve"> PAGEREF _Toc23030 \h </w:instrText>
        </w:r>
        <w:r>
          <w:fldChar w:fldCharType="separate"/>
        </w:r>
        <w:r>
          <w:t>83</w:t>
        </w:r>
        <w:r>
          <w:fldChar w:fldCharType="end"/>
        </w:r>
      </w:hyperlink>
    </w:p>
    <w:p>
      <w:pPr>
        <w:pStyle w:val="TOC2"/>
        <w:tabs>
          <w:tab w:val="right" w:leader="dot" w:pos="8306"/>
        </w:tabs>
      </w:pPr>
      <w:hyperlink w:anchor="_Toc8119" w:history="1">
        <w:r>
          <w:rPr>
            <w:rFonts w:ascii="仿宋" w:eastAsia="仿宋" w:hAnsi="仿宋" w:cs="仿宋" w:hint="eastAsia"/>
            <w:lang w:eastAsia="zh-CN"/>
          </w:rPr>
          <w:t>(七)、可持续供应链管理</w:t>
        </w:r>
        <w:r>
          <w:tab/>
        </w:r>
        <w:r>
          <w:fldChar w:fldCharType="begin"/>
        </w:r>
        <w:r>
          <w:instrText xml:space="preserve"> PAGEREF _Toc8119 \h </w:instrText>
        </w:r>
        <w:r>
          <w:fldChar w:fldCharType="separate"/>
        </w:r>
        <w:r>
          <w:t>84</w:t>
        </w:r>
        <w:r>
          <w:fldChar w:fldCharType="end"/>
        </w:r>
      </w:hyperlink>
    </w:p>
    <w:p>
      <w:pPr>
        <w:pStyle w:val="TOC2"/>
        <w:tabs>
          <w:tab w:val="right" w:leader="dot" w:pos="8306"/>
        </w:tabs>
      </w:pPr>
      <w:hyperlink w:anchor="_Toc3817" w:history="1">
        <w:r>
          <w:rPr>
            <w:rFonts w:ascii="仿宋" w:eastAsia="仿宋" w:hAnsi="仿宋" w:cs="仿宋" w:hint="eastAsia"/>
            <w:lang w:eastAsia="zh-CN"/>
          </w:rPr>
          <w:t>(八)、员工可持续发展计划</w:t>
        </w:r>
        <w:r>
          <w:tab/>
        </w:r>
        <w:r>
          <w:fldChar w:fldCharType="begin"/>
        </w:r>
        <w:r>
          <w:instrText xml:space="preserve"> PAGEREF _Toc3817 \h </w:instrText>
        </w:r>
        <w:r>
          <w:fldChar w:fldCharType="separate"/>
        </w:r>
        <w:r>
          <w:t>85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7627"/>
      <w:r>
        <w:rPr>
          <w:rFonts w:ascii="仿宋" w:eastAsia="仿宋" w:hAnsi="仿宋" w:cs="仿宋" w:hint="eastAsia"/>
          <w:sz w:val="28"/>
          <w:lang w:eastAsia="zh-CN"/>
        </w:rPr>
        <w:t>一、采暖设备选址方案分析</w:t>
      </w:r>
      <w:bookmarkEnd w:id="2"/>
    </w:p>
    <w:p>
      <w:pPr>
        <w:pStyle w:val="Heading2"/>
        <w:rPr>
          <w:rFonts w:ascii="仿宋" w:eastAsia="仿宋" w:hAnsi="仿宋" w:cs="仿宋" w:hint="eastAsia"/>
          <w:lang w:eastAsia="zh-CN"/>
        </w:rPr>
      </w:pPr>
      <w:bookmarkStart w:id="3" w:name="_Toc10483"/>
      <w:r>
        <w:rPr>
          <w:rFonts w:ascii="仿宋" w:eastAsia="仿宋" w:hAnsi="仿宋" w:cs="仿宋" w:hint="eastAsia"/>
          <w:lang w:eastAsia="zh-CN"/>
        </w:rPr>
        <w:t>(一)、采暖设备选址影响因素</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市场需求与目标客户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的首要因素之一是市场需求和目标客户的分析。了解目标客户群体的特征、消费习惯以及对产品或服务的需求，有助于确定最适合的选址地点。市场需求的研究可通过调查、市场分析和消费者行为研究等手段进行，为选址提供有力的数据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交通便利度是影响选址的重要因素之一。选址应考虑附近交通网络的完善程度，包括道路、公共交通和停车设施等。一个交通便利的地点有助于吸引更多的顾客，提高企业的可达性，从而增加潜在客户的流量。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周边竞争格局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https://d.book118.com/986203151231010052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采暖设备项目调研分析报告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FE3777"/>
    <w:rsid w:val="4593521B"/>
    <w:rsid w:val="4FFE3777"/>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86203151231010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2024-02-27T07:27:00Z</dcterms:created>
  <dcterms:modified xsi:type="dcterms:W3CDTF">2024-02-27T07:27:16Z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A0E36D2C279242A58C77384F4601D9EB_11</vt:lpwstr>
  </property>
  <property fmtid="{D5CDD505-2E9C-101B-9397-08002B2CF9AE}" pid="3" name="KSOProductBuildVer">
    <vt:lpwstr>2052-12.1.0.16250</vt:lpwstr>
  </property>
</Properties>
</file>