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25" w:history="1">
        <w:r>
          <w:rPr>
            <w:rFonts w:ascii="仿宋" w:eastAsia="仿宋" w:hAnsi="仿宋" w:cs="仿宋" w:hint="eastAsia"/>
            <w:lang w:eastAsia="zh-CN"/>
          </w:rPr>
          <w:t>前言</w:t>
        </w:r>
        <w:r>
          <w:tab/>
        </w:r>
        <w:r>
          <w:fldChar w:fldCharType="begin"/>
        </w:r>
        <w:r>
          <w:instrText xml:space="preserve"> PAGEREF _Toc10825 \h </w:instrText>
        </w:r>
        <w:r>
          <w:fldChar w:fldCharType="separate"/>
        </w:r>
        <w:r>
          <w:t>3</w:t>
        </w:r>
        <w:r>
          <w:fldChar w:fldCharType="end"/>
        </w:r>
      </w:hyperlink>
    </w:p>
    <w:p>
      <w:pPr>
        <w:pStyle w:val="TOC1"/>
        <w:tabs>
          <w:tab w:val="right" w:leader="dot" w:pos="8306"/>
        </w:tabs>
      </w:pPr>
      <w:hyperlink w:anchor="_Toc15356" w:history="1">
        <w:r>
          <w:rPr>
            <w:rFonts w:ascii="仿宋" w:eastAsia="仿宋" w:hAnsi="仿宋" w:cs="仿宋" w:hint="eastAsia"/>
            <w:lang w:eastAsia="zh-CN"/>
          </w:rPr>
          <w:t>一、碳纤维项目概论</w:t>
        </w:r>
        <w:r>
          <w:tab/>
        </w:r>
        <w:r>
          <w:fldChar w:fldCharType="begin"/>
        </w:r>
        <w:r>
          <w:instrText xml:space="preserve"> PAGEREF _Toc15356 \h </w:instrText>
        </w:r>
        <w:r>
          <w:fldChar w:fldCharType="separate"/>
        </w:r>
        <w:r>
          <w:t>3</w:t>
        </w:r>
        <w:r>
          <w:fldChar w:fldCharType="end"/>
        </w:r>
      </w:hyperlink>
    </w:p>
    <w:p>
      <w:pPr>
        <w:pStyle w:val="TOC2"/>
        <w:tabs>
          <w:tab w:val="right" w:leader="dot" w:pos="8306"/>
        </w:tabs>
      </w:pPr>
      <w:hyperlink w:anchor="_Toc23378" w:history="1">
        <w:r>
          <w:rPr>
            <w:rFonts w:ascii="仿宋" w:eastAsia="仿宋" w:hAnsi="仿宋" w:cs="仿宋" w:hint="eastAsia"/>
            <w:lang w:eastAsia="zh-CN"/>
          </w:rPr>
          <w:t>(一)、项目申报单位概况</w:t>
        </w:r>
        <w:r>
          <w:tab/>
        </w:r>
        <w:r>
          <w:fldChar w:fldCharType="begin"/>
        </w:r>
        <w:r>
          <w:instrText xml:space="preserve"> PAGEREF _Toc23378 \h </w:instrText>
        </w:r>
        <w:r>
          <w:fldChar w:fldCharType="separate"/>
        </w:r>
        <w:r>
          <w:t>3</w:t>
        </w:r>
        <w:r>
          <w:fldChar w:fldCharType="end"/>
        </w:r>
      </w:hyperlink>
    </w:p>
    <w:p>
      <w:pPr>
        <w:pStyle w:val="TOC2"/>
        <w:tabs>
          <w:tab w:val="right" w:leader="dot" w:pos="8306"/>
        </w:tabs>
      </w:pPr>
      <w:hyperlink w:anchor="_Toc26416" w:history="1">
        <w:r>
          <w:rPr>
            <w:rFonts w:ascii="仿宋" w:eastAsia="仿宋" w:hAnsi="仿宋" w:cs="仿宋" w:hint="eastAsia"/>
            <w:lang w:eastAsia="zh-CN"/>
          </w:rPr>
          <w:t>(二)、项目概况</w:t>
        </w:r>
        <w:r>
          <w:tab/>
        </w:r>
        <w:r>
          <w:fldChar w:fldCharType="begin"/>
        </w:r>
        <w:r>
          <w:instrText xml:space="preserve"> PAGEREF _Toc26416 \h </w:instrText>
        </w:r>
        <w:r>
          <w:fldChar w:fldCharType="separate"/>
        </w:r>
        <w:r>
          <w:t>4</w:t>
        </w:r>
        <w:r>
          <w:fldChar w:fldCharType="end"/>
        </w:r>
      </w:hyperlink>
    </w:p>
    <w:p>
      <w:pPr>
        <w:pStyle w:val="TOC1"/>
        <w:tabs>
          <w:tab w:val="right" w:leader="dot" w:pos="8306"/>
        </w:tabs>
      </w:pPr>
      <w:hyperlink w:anchor="_Toc4198" w:history="1">
        <w:r>
          <w:rPr>
            <w:rFonts w:ascii="仿宋" w:eastAsia="仿宋" w:hAnsi="仿宋" w:cs="仿宋" w:hint="eastAsia"/>
            <w:lang w:eastAsia="zh-CN"/>
          </w:rPr>
          <w:t>二、建设风险评估分析</w:t>
        </w:r>
        <w:r>
          <w:tab/>
        </w:r>
        <w:r>
          <w:fldChar w:fldCharType="begin"/>
        </w:r>
        <w:r>
          <w:instrText xml:space="preserve"> PAGEREF _Toc4198 \h </w:instrText>
        </w:r>
        <w:r>
          <w:fldChar w:fldCharType="separate"/>
        </w:r>
        <w:r>
          <w:t>7</w:t>
        </w:r>
        <w:r>
          <w:fldChar w:fldCharType="end"/>
        </w:r>
      </w:hyperlink>
    </w:p>
    <w:p>
      <w:pPr>
        <w:pStyle w:val="TOC2"/>
        <w:tabs>
          <w:tab w:val="right" w:leader="dot" w:pos="8306"/>
        </w:tabs>
      </w:pPr>
      <w:hyperlink w:anchor="_Toc20228" w:history="1">
        <w:r>
          <w:rPr>
            <w:rFonts w:ascii="仿宋" w:eastAsia="仿宋" w:hAnsi="仿宋" w:cs="仿宋" w:hint="eastAsia"/>
            <w:lang w:eastAsia="zh-CN"/>
          </w:rPr>
          <w:t>(一)、政策风险分析</w:t>
        </w:r>
        <w:r>
          <w:tab/>
        </w:r>
        <w:r>
          <w:fldChar w:fldCharType="begin"/>
        </w:r>
        <w:r>
          <w:instrText xml:space="preserve"> PAGEREF _Toc20228 \h </w:instrText>
        </w:r>
        <w:r>
          <w:fldChar w:fldCharType="separate"/>
        </w:r>
        <w:r>
          <w:t>7</w:t>
        </w:r>
        <w:r>
          <w:fldChar w:fldCharType="end"/>
        </w:r>
      </w:hyperlink>
    </w:p>
    <w:p>
      <w:pPr>
        <w:pStyle w:val="TOC2"/>
        <w:tabs>
          <w:tab w:val="right" w:leader="dot" w:pos="8306"/>
        </w:tabs>
      </w:pPr>
      <w:hyperlink w:anchor="_Toc16990" w:history="1">
        <w:r>
          <w:rPr>
            <w:rFonts w:ascii="仿宋" w:eastAsia="仿宋" w:hAnsi="仿宋" w:cs="仿宋" w:hint="eastAsia"/>
            <w:lang w:eastAsia="zh-CN"/>
          </w:rPr>
          <w:t>(二)、社会风险分析</w:t>
        </w:r>
        <w:r>
          <w:tab/>
        </w:r>
        <w:r>
          <w:fldChar w:fldCharType="begin"/>
        </w:r>
        <w:r>
          <w:instrText xml:space="preserve"> PAGEREF _Toc16990 \h </w:instrText>
        </w:r>
        <w:r>
          <w:fldChar w:fldCharType="separate"/>
        </w:r>
        <w:r>
          <w:t>8</w:t>
        </w:r>
        <w:r>
          <w:fldChar w:fldCharType="end"/>
        </w:r>
      </w:hyperlink>
    </w:p>
    <w:p>
      <w:pPr>
        <w:pStyle w:val="TOC2"/>
        <w:tabs>
          <w:tab w:val="right" w:leader="dot" w:pos="8306"/>
        </w:tabs>
      </w:pPr>
      <w:hyperlink w:anchor="_Toc227" w:history="1">
        <w:r>
          <w:rPr>
            <w:rFonts w:ascii="仿宋" w:eastAsia="仿宋" w:hAnsi="仿宋" w:cs="仿宋" w:hint="eastAsia"/>
            <w:lang w:eastAsia="zh-CN"/>
          </w:rPr>
          <w:t>(三)、市场风险分析</w:t>
        </w:r>
        <w:r>
          <w:tab/>
        </w:r>
        <w:r>
          <w:fldChar w:fldCharType="begin"/>
        </w:r>
        <w:r>
          <w:instrText xml:space="preserve"> PAGEREF _Toc227 \h </w:instrText>
        </w:r>
        <w:r>
          <w:fldChar w:fldCharType="separate"/>
        </w:r>
        <w:r>
          <w:t>10</w:t>
        </w:r>
        <w:r>
          <w:fldChar w:fldCharType="end"/>
        </w:r>
      </w:hyperlink>
    </w:p>
    <w:p>
      <w:pPr>
        <w:pStyle w:val="TOC2"/>
        <w:tabs>
          <w:tab w:val="right" w:leader="dot" w:pos="8306"/>
        </w:tabs>
      </w:pPr>
      <w:hyperlink w:anchor="_Toc18694" w:history="1">
        <w:r>
          <w:rPr>
            <w:rFonts w:ascii="仿宋" w:eastAsia="仿宋" w:hAnsi="仿宋" w:cs="仿宋" w:hint="eastAsia"/>
            <w:lang w:eastAsia="zh-CN"/>
          </w:rPr>
          <w:t>(四)、资金风险分析</w:t>
        </w:r>
        <w:r>
          <w:tab/>
        </w:r>
        <w:r>
          <w:fldChar w:fldCharType="begin"/>
        </w:r>
        <w:r>
          <w:instrText xml:space="preserve"> PAGEREF _Toc18694 \h </w:instrText>
        </w:r>
        <w:r>
          <w:fldChar w:fldCharType="separate"/>
        </w:r>
        <w:r>
          <w:t>10</w:t>
        </w:r>
        <w:r>
          <w:fldChar w:fldCharType="end"/>
        </w:r>
      </w:hyperlink>
    </w:p>
    <w:p>
      <w:pPr>
        <w:pStyle w:val="TOC2"/>
        <w:tabs>
          <w:tab w:val="right" w:leader="dot" w:pos="8306"/>
        </w:tabs>
      </w:pPr>
      <w:hyperlink w:anchor="_Toc15671" w:history="1">
        <w:r>
          <w:rPr>
            <w:rFonts w:ascii="仿宋" w:eastAsia="仿宋" w:hAnsi="仿宋" w:cs="仿宋" w:hint="eastAsia"/>
            <w:lang w:eastAsia="zh-CN"/>
          </w:rPr>
          <w:t>(五)、技术风险分析</w:t>
        </w:r>
        <w:r>
          <w:tab/>
        </w:r>
        <w:r>
          <w:fldChar w:fldCharType="begin"/>
        </w:r>
        <w:r>
          <w:instrText xml:space="preserve"> PAGEREF _Toc15671 \h </w:instrText>
        </w:r>
        <w:r>
          <w:fldChar w:fldCharType="separate"/>
        </w:r>
        <w:r>
          <w:t>12</w:t>
        </w:r>
        <w:r>
          <w:fldChar w:fldCharType="end"/>
        </w:r>
      </w:hyperlink>
    </w:p>
    <w:p>
      <w:pPr>
        <w:pStyle w:val="TOC2"/>
        <w:tabs>
          <w:tab w:val="right" w:leader="dot" w:pos="8306"/>
        </w:tabs>
      </w:pPr>
      <w:hyperlink w:anchor="_Toc13257" w:history="1">
        <w:r>
          <w:rPr>
            <w:rFonts w:ascii="仿宋" w:eastAsia="仿宋" w:hAnsi="仿宋" w:cs="仿宋" w:hint="eastAsia"/>
            <w:lang w:eastAsia="zh-CN"/>
          </w:rPr>
          <w:t>(六)、财务风险分析</w:t>
        </w:r>
        <w:r>
          <w:tab/>
        </w:r>
        <w:r>
          <w:fldChar w:fldCharType="begin"/>
        </w:r>
        <w:r>
          <w:instrText xml:space="preserve"> PAGEREF _Toc13257 \h </w:instrText>
        </w:r>
        <w:r>
          <w:fldChar w:fldCharType="separate"/>
        </w:r>
        <w:r>
          <w:t>13</w:t>
        </w:r>
        <w:r>
          <w:fldChar w:fldCharType="end"/>
        </w:r>
      </w:hyperlink>
    </w:p>
    <w:p>
      <w:pPr>
        <w:pStyle w:val="TOC2"/>
        <w:tabs>
          <w:tab w:val="right" w:leader="dot" w:pos="8306"/>
        </w:tabs>
      </w:pPr>
      <w:hyperlink w:anchor="_Toc27608" w:history="1">
        <w:r>
          <w:rPr>
            <w:rFonts w:ascii="仿宋" w:eastAsia="仿宋" w:hAnsi="仿宋" w:cs="仿宋" w:hint="eastAsia"/>
            <w:lang w:eastAsia="zh-CN"/>
          </w:rPr>
          <w:t>(七)、管理风险分析</w:t>
        </w:r>
        <w:r>
          <w:tab/>
        </w:r>
        <w:r>
          <w:fldChar w:fldCharType="begin"/>
        </w:r>
        <w:r>
          <w:instrText xml:space="preserve"> PAGEREF _Toc27608 \h </w:instrText>
        </w:r>
        <w:r>
          <w:fldChar w:fldCharType="separate"/>
        </w:r>
        <w:r>
          <w:t>15</w:t>
        </w:r>
        <w:r>
          <w:fldChar w:fldCharType="end"/>
        </w:r>
      </w:hyperlink>
    </w:p>
    <w:p>
      <w:pPr>
        <w:pStyle w:val="TOC2"/>
        <w:tabs>
          <w:tab w:val="right" w:leader="dot" w:pos="8306"/>
        </w:tabs>
      </w:pPr>
      <w:hyperlink w:anchor="_Toc28874" w:history="1">
        <w:r>
          <w:rPr>
            <w:rFonts w:ascii="仿宋" w:eastAsia="仿宋" w:hAnsi="仿宋" w:cs="仿宋" w:hint="eastAsia"/>
            <w:lang w:eastAsia="zh-CN"/>
          </w:rPr>
          <w:t>(八)、其它风险分析</w:t>
        </w:r>
        <w:r>
          <w:tab/>
        </w:r>
        <w:r>
          <w:fldChar w:fldCharType="begin"/>
        </w:r>
        <w:r>
          <w:instrText xml:space="preserve"> PAGEREF _Toc28874 \h </w:instrText>
        </w:r>
        <w:r>
          <w:fldChar w:fldCharType="separate"/>
        </w:r>
        <w:r>
          <w:t>16</w:t>
        </w:r>
        <w:r>
          <w:fldChar w:fldCharType="end"/>
        </w:r>
      </w:hyperlink>
    </w:p>
    <w:p>
      <w:pPr>
        <w:pStyle w:val="TOC2"/>
        <w:tabs>
          <w:tab w:val="right" w:leader="dot" w:pos="8306"/>
        </w:tabs>
      </w:pPr>
      <w:hyperlink w:anchor="_Toc6466" w:history="1">
        <w:r>
          <w:rPr>
            <w:rFonts w:ascii="仿宋" w:eastAsia="仿宋" w:hAnsi="仿宋" w:cs="仿宋" w:hint="eastAsia"/>
            <w:lang w:eastAsia="zh-CN"/>
          </w:rPr>
          <w:t>(九)、社会影响评估</w:t>
        </w:r>
        <w:r>
          <w:tab/>
        </w:r>
        <w:r>
          <w:fldChar w:fldCharType="begin"/>
        </w:r>
        <w:r>
          <w:instrText xml:space="preserve"> PAGEREF _Toc6466 \h </w:instrText>
        </w:r>
        <w:r>
          <w:fldChar w:fldCharType="separate"/>
        </w:r>
        <w:r>
          <w:t>17</w:t>
        </w:r>
        <w:r>
          <w:fldChar w:fldCharType="end"/>
        </w:r>
      </w:hyperlink>
    </w:p>
    <w:p>
      <w:pPr>
        <w:pStyle w:val="TOC1"/>
        <w:tabs>
          <w:tab w:val="right" w:leader="dot" w:pos="8306"/>
        </w:tabs>
      </w:pPr>
      <w:hyperlink w:anchor="_Toc32218" w:history="1">
        <w:r>
          <w:rPr>
            <w:rFonts w:ascii="仿宋" w:eastAsia="仿宋" w:hAnsi="仿宋" w:cs="仿宋" w:hint="eastAsia"/>
            <w:lang w:eastAsia="zh-CN"/>
          </w:rPr>
          <w:t>三、财务管理与成本控制</w:t>
        </w:r>
        <w:r>
          <w:tab/>
        </w:r>
        <w:r>
          <w:fldChar w:fldCharType="begin"/>
        </w:r>
        <w:r>
          <w:instrText xml:space="preserve"> PAGEREF _Toc32218 \h </w:instrText>
        </w:r>
        <w:r>
          <w:fldChar w:fldCharType="separate"/>
        </w:r>
        <w:r>
          <w:t>19</w:t>
        </w:r>
        <w:r>
          <w:fldChar w:fldCharType="end"/>
        </w:r>
      </w:hyperlink>
    </w:p>
    <w:p>
      <w:pPr>
        <w:pStyle w:val="TOC2"/>
        <w:tabs>
          <w:tab w:val="right" w:leader="dot" w:pos="8306"/>
        </w:tabs>
      </w:pPr>
      <w:hyperlink w:anchor="_Toc27206" w:history="1">
        <w:r>
          <w:rPr>
            <w:rFonts w:ascii="仿宋" w:eastAsia="仿宋" w:hAnsi="仿宋" w:cs="仿宋" w:hint="eastAsia"/>
            <w:lang w:eastAsia="zh-CN"/>
          </w:rPr>
          <w:t>(一)、财务管理体系建设</w:t>
        </w:r>
        <w:r>
          <w:tab/>
        </w:r>
        <w:r>
          <w:fldChar w:fldCharType="begin"/>
        </w:r>
        <w:r>
          <w:instrText xml:space="preserve"> PAGEREF _Toc27206 \h </w:instrText>
        </w:r>
        <w:r>
          <w:fldChar w:fldCharType="separate"/>
        </w:r>
        <w:r>
          <w:t>19</w:t>
        </w:r>
        <w:r>
          <w:fldChar w:fldCharType="end"/>
        </w:r>
      </w:hyperlink>
    </w:p>
    <w:p>
      <w:pPr>
        <w:pStyle w:val="TOC2"/>
        <w:tabs>
          <w:tab w:val="right" w:leader="dot" w:pos="8306"/>
        </w:tabs>
      </w:pPr>
      <w:hyperlink w:anchor="_Toc31195" w:history="1">
        <w:r>
          <w:rPr>
            <w:rFonts w:ascii="仿宋" w:eastAsia="仿宋" w:hAnsi="仿宋" w:cs="仿宋" w:hint="eastAsia"/>
            <w:lang w:eastAsia="zh-CN"/>
          </w:rPr>
          <w:t>(二)、成本控制措施</w:t>
        </w:r>
        <w:r>
          <w:tab/>
        </w:r>
        <w:r>
          <w:fldChar w:fldCharType="begin"/>
        </w:r>
        <w:r>
          <w:instrText xml:space="preserve"> PAGEREF _Toc31195 \h </w:instrText>
        </w:r>
        <w:r>
          <w:fldChar w:fldCharType="separate"/>
        </w:r>
        <w:r>
          <w:t>21</w:t>
        </w:r>
        <w:r>
          <w:fldChar w:fldCharType="end"/>
        </w:r>
      </w:hyperlink>
    </w:p>
    <w:p>
      <w:pPr>
        <w:pStyle w:val="TOC1"/>
        <w:tabs>
          <w:tab w:val="right" w:leader="dot" w:pos="8306"/>
        </w:tabs>
      </w:pPr>
      <w:hyperlink w:anchor="_Toc8767" w:history="1">
        <w:r>
          <w:rPr>
            <w:rFonts w:ascii="仿宋" w:eastAsia="仿宋" w:hAnsi="仿宋" w:cs="仿宋" w:hint="eastAsia"/>
            <w:lang w:eastAsia="zh-CN"/>
          </w:rPr>
          <w:t>四、资源开发及综合利用分析</w:t>
        </w:r>
        <w:r>
          <w:tab/>
        </w:r>
        <w:r>
          <w:fldChar w:fldCharType="begin"/>
        </w:r>
        <w:r>
          <w:instrText xml:space="preserve"> PAGEREF _Toc8767 \h </w:instrText>
        </w:r>
        <w:r>
          <w:fldChar w:fldCharType="separate"/>
        </w:r>
        <w:r>
          <w:t>22</w:t>
        </w:r>
        <w:r>
          <w:fldChar w:fldCharType="end"/>
        </w:r>
      </w:hyperlink>
    </w:p>
    <w:p>
      <w:pPr>
        <w:pStyle w:val="TOC2"/>
        <w:tabs>
          <w:tab w:val="right" w:leader="dot" w:pos="8306"/>
        </w:tabs>
      </w:pPr>
      <w:hyperlink w:anchor="_Toc25243" w:history="1">
        <w:r>
          <w:rPr>
            <w:rFonts w:ascii="仿宋" w:eastAsia="仿宋" w:hAnsi="仿宋" w:cs="仿宋" w:hint="eastAsia"/>
            <w:lang w:eastAsia="zh-CN"/>
          </w:rPr>
          <w:t>(一)、资源开发方案</w:t>
        </w:r>
        <w:r>
          <w:tab/>
        </w:r>
        <w:r>
          <w:fldChar w:fldCharType="begin"/>
        </w:r>
        <w:r>
          <w:instrText xml:space="preserve"> PAGEREF _Toc25243 \h </w:instrText>
        </w:r>
        <w:r>
          <w:fldChar w:fldCharType="separate"/>
        </w:r>
        <w:r>
          <w:t>22</w:t>
        </w:r>
        <w:r>
          <w:fldChar w:fldCharType="end"/>
        </w:r>
      </w:hyperlink>
    </w:p>
    <w:p>
      <w:pPr>
        <w:pStyle w:val="TOC2"/>
        <w:tabs>
          <w:tab w:val="right" w:leader="dot" w:pos="8306"/>
        </w:tabs>
      </w:pPr>
      <w:hyperlink w:anchor="_Toc30754" w:history="1">
        <w:r>
          <w:rPr>
            <w:rFonts w:ascii="仿宋" w:eastAsia="仿宋" w:hAnsi="仿宋" w:cs="仿宋" w:hint="eastAsia"/>
            <w:lang w:eastAsia="zh-CN"/>
          </w:rPr>
          <w:t>(二)、资源利用方案</w:t>
        </w:r>
        <w:r>
          <w:tab/>
        </w:r>
        <w:r>
          <w:fldChar w:fldCharType="begin"/>
        </w:r>
        <w:r>
          <w:instrText xml:space="preserve"> PAGEREF _Toc30754 \h </w:instrText>
        </w:r>
        <w:r>
          <w:fldChar w:fldCharType="separate"/>
        </w:r>
        <w:r>
          <w:t>23</w:t>
        </w:r>
        <w:r>
          <w:fldChar w:fldCharType="end"/>
        </w:r>
      </w:hyperlink>
    </w:p>
    <w:p>
      <w:pPr>
        <w:pStyle w:val="TOC2"/>
        <w:tabs>
          <w:tab w:val="right" w:leader="dot" w:pos="8306"/>
        </w:tabs>
      </w:pPr>
      <w:hyperlink w:anchor="_Toc27179" w:history="1">
        <w:r>
          <w:rPr>
            <w:rFonts w:ascii="仿宋" w:eastAsia="仿宋" w:hAnsi="仿宋" w:cs="仿宋" w:hint="eastAsia"/>
            <w:lang w:eastAsia="zh-CN"/>
          </w:rPr>
          <w:t>(三)、资源节约措施</w:t>
        </w:r>
        <w:r>
          <w:tab/>
        </w:r>
        <w:r>
          <w:fldChar w:fldCharType="begin"/>
        </w:r>
        <w:r>
          <w:instrText xml:space="preserve"> PAGEREF _Toc27179 \h </w:instrText>
        </w:r>
        <w:r>
          <w:fldChar w:fldCharType="separate"/>
        </w:r>
        <w:r>
          <w:t>24</w:t>
        </w:r>
        <w:r>
          <w:fldChar w:fldCharType="end"/>
        </w:r>
      </w:hyperlink>
    </w:p>
    <w:p>
      <w:pPr>
        <w:pStyle w:val="TOC1"/>
        <w:tabs>
          <w:tab w:val="right" w:leader="dot" w:pos="8306"/>
        </w:tabs>
      </w:pPr>
      <w:hyperlink w:anchor="_Toc6369" w:history="1">
        <w:r>
          <w:rPr>
            <w:rFonts w:ascii="仿宋" w:eastAsia="仿宋" w:hAnsi="仿宋" w:cs="仿宋" w:hint="eastAsia"/>
            <w:lang w:eastAsia="zh-CN"/>
          </w:rPr>
          <w:t>五、环境和生态影响分析</w:t>
        </w:r>
        <w:r>
          <w:tab/>
        </w:r>
        <w:r>
          <w:fldChar w:fldCharType="begin"/>
        </w:r>
        <w:r>
          <w:instrText xml:space="preserve"> PAGEREF _Toc6369 \h </w:instrText>
        </w:r>
        <w:r>
          <w:fldChar w:fldCharType="separate"/>
        </w:r>
        <w:r>
          <w:t>25</w:t>
        </w:r>
        <w:r>
          <w:fldChar w:fldCharType="end"/>
        </w:r>
      </w:hyperlink>
    </w:p>
    <w:p>
      <w:pPr>
        <w:pStyle w:val="TOC2"/>
        <w:tabs>
          <w:tab w:val="right" w:leader="dot" w:pos="8306"/>
        </w:tabs>
      </w:pPr>
      <w:hyperlink w:anchor="_Toc26682" w:history="1">
        <w:r>
          <w:rPr>
            <w:rFonts w:ascii="仿宋" w:eastAsia="仿宋" w:hAnsi="仿宋" w:cs="仿宋" w:hint="eastAsia"/>
            <w:lang w:eastAsia="zh-CN"/>
          </w:rPr>
          <w:t>(一)、环境和生态现状</w:t>
        </w:r>
        <w:r>
          <w:tab/>
        </w:r>
        <w:r>
          <w:fldChar w:fldCharType="begin"/>
        </w:r>
        <w:r>
          <w:instrText xml:space="preserve"> PAGEREF _Toc26682 \h </w:instrText>
        </w:r>
        <w:r>
          <w:fldChar w:fldCharType="separate"/>
        </w:r>
        <w:r>
          <w:t>25</w:t>
        </w:r>
        <w:r>
          <w:fldChar w:fldCharType="end"/>
        </w:r>
      </w:hyperlink>
    </w:p>
    <w:p>
      <w:pPr>
        <w:pStyle w:val="TOC2"/>
        <w:tabs>
          <w:tab w:val="right" w:leader="dot" w:pos="8306"/>
        </w:tabs>
      </w:pPr>
      <w:hyperlink w:anchor="_Toc27120" w:history="1">
        <w:r>
          <w:rPr>
            <w:rFonts w:ascii="仿宋" w:eastAsia="仿宋" w:hAnsi="仿宋" w:cs="仿宋" w:hint="eastAsia"/>
            <w:lang w:eastAsia="zh-CN"/>
          </w:rPr>
          <w:t>(二)、生态环境影响分析</w:t>
        </w:r>
        <w:r>
          <w:tab/>
        </w:r>
        <w:r>
          <w:fldChar w:fldCharType="begin"/>
        </w:r>
        <w:r>
          <w:instrText xml:space="preserve"> PAGEREF _Toc27120 \h </w:instrText>
        </w:r>
        <w:r>
          <w:fldChar w:fldCharType="separate"/>
        </w:r>
        <w:r>
          <w:t>27</w:t>
        </w:r>
        <w:r>
          <w:fldChar w:fldCharType="end"/>
        </w:r>
      </w:hyperlink>
    </w:p>
    <w:p>
      <w:pPr>
        <w:pStyle w:val="TOC2"/>
        <w:tabs>
          <w:tab w:val="right" w:leader="dot" w:pos="8306"/>
        </w:tabs>
      </w:pPr>
      <w:hyperlink w:anchor="_Toc20222" w:history="1">
        <w:r>
          <w:rPr>
            <w:rFonts w:ascii="仿宋" w:eastAsia="仿宋" w:hAnsi="仿宋" w:cs="仿宋" w:hint="eastAsia"/>
            <w:lang w:eastAsia="zh-CN"/>
          </w:rPr>
          <w:t>(三)、生态环境保护措施</w:t>
        </w:r>
        <w:r>
          <w:tab/>
        </w:r>
        <w:r>
          <w:fldChar w:fldCharType="begin"/>
        </w:r>
        <w:r>
          <w:instrText xml:space="preserve"> PAGEREF _Toc20222 \h </w:instrText>
        </w:r>
        <w:r>
          <w:fldChar w:fldCharType="separate"/>
        </w:r>
        <w:r>
          <w:t>28</w:t>
        </w:r>
        <w:r>
          <w:fldChar w:fldCharType="end"/>
        </w:r>
      </w:hyperlink>
    </w:p>
    <w:p>
      <w:pPr>
        <w:pStyle w:val="TOC2"/>
        <w:tabs>
          <w:tab w:val="right" w:leader="dot" w:pos="8306"/>
        </w:tabs>
      </w:pPr>
      <w:hyperlink w:anchor="_Toc29938" w:history="1">
        <w:r>
          <w:rPr>
            <w:rFonts w:ascii="仿宋" w:eastAsia="仿宋" w:hAnsi="仿宋" w:cs="仿宋" w:hint="eastAsia"/>
            <w:lang w:eastAsia="zh-CN"/>
          </w:rPr>
          <w:t>(四)、地质灾害影响分析</w:t>
        </w:r>
        <w:r>
          <w:tab/>
        </w:r>
        <w:r>
          <w:fldChar w:fldCharType="begin"/>
        </w:r>
        <w:r>
          <w:instrText xml:space="preserve"> PAGEREF _Toc29938 \h </w:instrText>
        </w:r>
        <w:r>
          <w:fldChar w:fldCharType="separate"/>
        </w:r>
        <w:r>
          <w:t>30</w:t>
        </w:r>
        <w:r>
          <w:fldChar w:fldCharType="end"/>
        </w:r>
      </w:hyperlink>
    </w:p>
    <w:p>
      <w:pPr>
        <w:pStyle w:val="TOC2"/>
        <w:tabs>
          <w:tab w:val="right" w:leader="dot" w:pos="8306"/>
        </w:tabs>
      </w:pPr>
      <w:hyperlink w:anchor="_Toc2223" w:history="1">
        <w:r>
          <w:rPr>
            <w:rFonts w:ascii="仿宋" w:eastAsia="仿宋" w:hAnsi="仿宋" w:cs="仿宋" w:hint="eastAsia"/>
            <w:lang w:eastAsia="zh-CN"/>
          </w:rPr>
          <w:t>(五)、特殊环境影响</w:t>
        </w:r>
        <w:r>
          <w:tab/>
        </w:r>
        <w:r>
          <w:fldChar w:fldCharType="begin"/>
        </w:r>
        <w:r>
          <w:instrText xml:space="preserve"> PAGEREF _Toc2223 \h </w:instrText>
        </w:r>
        <w:r>
          <w:fldChar w:fldCharType="separate"/>
        </w:r>
        <w:r>
          <w:t>31</w:t>
        </w:r>
        <w:r>
          <w:fldChar w:fldCharType="end"/>
        </w:r>
      </w:hyperlink>
    </w:p>
    <w:p>
      <w:pPr>
        <w:pStyle w:val="TOC1"/>
        <w:tabs>
          <w:tab w:val="right" w:leader="dot" w:pos="8306"/>
        </w:tabs>
      </w:pPr>
      <w:hyperlink w:anchor="_Toc28122" w:history="1">
        <w:r>
          <w:rPr>
            <w:rFonts w:ascii="仿宋" w:eastAsia="仿宋" w:hAnsi="仿宋" w:cs="仿宋" w:hint="eastAsia"/>
            <w:lang w:eastAsia="zh-CN"/>
          </w:rPr>
          <w:t>六、项目监理与质量保证</w:t>
        </w:r>
        <w:r>
          <w:tab/>
        </w:r>
        <w:r>
          <w:fldChar w:fldCharType="begin"/>
        </w:r>
        <w:r>
          <w:instrText xml:space="preserve"> PAGEREF _Toc28122 \h </w:instrText>
        </w:r>
        <w:r>
          <w:fldChar w:fldCharType="separate"/>
        </w:r>
        <w:r>
          <w:t>32</w:t>
        </w:r>
        <w:r>
          <w:fldChar w:fldCharType="end"/>
        </w:r>
      </w:hyperlink>
    </w:p>
    <w:p>
      <w:pPr>
        <w:pStyle w:val="TOC2"/>
        <w:tabs>
          <w:tab w:val="right" w:leader="dot" w:pos="8306"/>
        </w:tabs>
      </w:pPr>
      <w:hyperlink w:anchor="_Toc2472" w:history="1">
        <w:r>
          <w:rPr>
            <w:rFonts w:ascii="仿宋" w:eastAsia="仿宋" w:hAnsi="仿宋" w:cs="仿宋" w:hint="eastAsia"/>
            <w:lang w:eastAsia="zh-CN"/>
          </w:rPr>
          <w:t>(一)、监理体系构建</w:t>
        </w:r>
        <w:r>
          <w:tab/>
        </w:r>
        <w:r>
          <w:fldChar w:fldCharType="begin"/>
        </w:r>
        <w:r>
          <w:instrText xml:space="preserve"> PAGEREF _Toc2472 \h </w:instrText>
        </w:r>
        <w:r>
          <w:fldChar w:fldCharType="separate"/>
        </w:r>
        <w:r>
          <w:t>32</w:t>
        </w:r>
        <w:r>
          <w:fldChar w:fldCharType="end"/>
        </w:r>
      </w:hyperlink>
    </w:p>
    <w:p>
      <w:pPr>
        <w:pStyle w:val="TOC2"/>
        <w:tabs>
          <w:tab w:val="right" w:leader="dot" w:pos="8306"/>
        </w:tabs>
      </w:pPr>
      <w:hyperlink w:anchor="_Toc3840" w:history="1">
        <w:r>
          <w:rPr>
            <w:rFonts w:ascii="仿宋" w:eastAsia="仿宋" w:hAnsi="仿宋" w:cs="仿宋" w:hint="eastAsia"/>
            <w:lang w:eastAsia="zh-CN"/>
          </w:rPr>
          <w:t>(二)、质量保证体系实施</w:t>
        </w:r>
        <w:r>
          <w:tab/>
        </w:r>
        <w:r>
          <w:fldChar w:fldCharType="begin"/>
        </w:r>
        <w:r>
          <w:instrText xml:space="preserve"> PAGEREF _Toc3840 \h </w:instrText>
        </w:r>
        <w:r>
          <w:fldChar w:fldCharType="separate"/>
        </w:r>
        <w:r>
          <w:t>33</w:t>
        </w:r>
        <w:r>
          <w:fldChar w:fldCharType="end"/>
        </w:r>
      </w:hyperlink>
    </w:p>
    <w:p>
      <w:pPr>
        <w:pStyle w:val="TOC2"/>
        <w:tabs>
          <w:tab w:val="right" w:leader="dot" w:pos="8306"/>
        </w:tabs>
      </w:pPr>
      <w:hyperlink w:anchor="_Toc1183" w:history="1">
        <w:r>
          <w:rPr>
            <w:rFonts w:ascii="仿宋" w:eastAsia="仿宋" w:hAnsi="仿宋" w:cs="仿宋" w:hint="eastAsia"/>
            <w:lang w:eastAsia="zh-CN"/>
          </w:rPr>
          <w:t>(三)、监理与质量控制流程</w:t>
        </w:r>
        <w:r>
          <w:tab/>
        </w:r>
        <w:r>
          <w:fldChar w:fldCharType="begin"/>
        </w:r>
        <w:r>
          <w:instrText xml:space="preserve"> PAGEREF _Toc1183 \h </w:instrText>
        </w:r>
        <w:r>
          <w:fldChar w:fldCharType="separate"/>
        </w:r>
        <w:r>
          <w:t>34</w:t>
        </w:r>
        <w:r>
          <w:fldChar w:fldCharType="end"/>
        </w:r>
      </w:hyperlink>
    </w:p>
    <w:p>
      <w:pPr>
        <w:pStyle w:val="TOC1"/>
        <w:tabs>
          <w:tab w:val="right" w:leader="dot" w:pos="8306"/>
        </w:tabs>
      </w:pPr>
      <w:hyperlink w:anchor="_Toc8959" w:history="1">
        <w:r>
          <w:rPr>
            <w:rFonts w:ascii="仿宋" w:eastAsia="仿宋" w:hAnsi="仿宋" w:cs="仿宋" w:hint="eastAsia"/>
            <w:lang w:eastAsia="zh-CN"/>
          </w:rPr>
          <w:t>七、项目进度计划</w:t>
        </w:r>
        <w:r>
          <w:tab/>
        </w:r>
        <w:r>
          <w:fldChar w:fldCharType="begin"/>
        </w:r>
        <w:r>
          <w:instrText xml:space="preserve"> PAGEREF _Toc8959 \h </w:instrText>
        </w:r>
        <w:r>
          <w:fldChar w:fldCharType="separate"/>
        </w:r>
        <w:r>
          <w:t>34</w:t>
        </w:r>
        <w:r>
          <w:fldChar w:fldCharType="end"/>
        </w:r>
      </w:hyperlink>
    </w:p>
    <w:p>
      <w:pPr>
        <w:pStyle w:val="TOC2"/>
        <w:tabs>
          <w:tab w:val="right" w:leader="dot" w:pos="8306"/>
        </w:tabs>
      </w:pPr>
      <w:hyperlink w:anchor="_Toc22936" w:history="1">
        <w:r>
          <w:rPr>
            <w:rFonts w:ascii="仿宋" w:eastAsia="仿宋" w:hAnsi="仿宋" w:cs="仿宋" w:hint="eastAsia"/>
            <w:lang w:eastAsia="zh-CN"/>
          </w:rPr>
          <w:t>(一)、建设周期</w:t>
        </w:r>
        <w:r>
          <w:tab/>
        </w:r>
        <w:r>
          <w:fldChar w:fldCharType="begin"/>
        </w:r>
        <w:r>
          <w:instrText xml:space="preserve"> PAGEREF _Toc22936 \h </w:instrText>
        </w:r>
        <w:r>
          <w:fldChar w:fldCharType="separate"/>
        </w:r>
        <w:r>
          <w:t>34</w:t>
        </w:r>
        <w:r>
          <w:fldChar w:fldCharType="end"/>
        </w:r>
      </w:hyperlink>
    </w:p>
    <w:p>
      <w:pPr>
        <w:pStyle w:val="TOC2"/>
        <w:tabs>
          <w:tab w:val="right" w:leader="dot" w:pos="8306"/>
        </w:tabs>
      </w:pPr>
      <w:hyperlink w:anchor="_Toc4691" w:history="1">
        <w:r>
          <w:rPr>
            <w:rFonts w:ascii="仿宋" w:eastAsia="仿宋" w:hAnsi="仿宋" w:cs="仿宋" w:hint="eastAsia"/>
            <w:lang w:eastAsia="zh-CN"/>
          </w:rPr>
          <w:t>(二)、建设进度</w:t>
        </w:r>
        <w:r>
          <w:tab/>
        </w:r>
        <w:r>
          <w:fldChar w:fldCharType="begin"/>
        </w:r>
        <w:r>
          <w:instrText xml:space="preserve"> PAGEREF _Toc4691 \h </w:instrText>
        </w:r>
        <w:r>
          <w:fldChar w:fldCharType="separate"/>
        </w:r>
        <w:r>
          <w:t>34</w:t>
        </w:r>
        <w:r>
          <w:fldChar w:fldCharType="end"/>
        </w:r>
      </w:hyperlink>
    </w:p>
    <w:p>
      <w:pPr>
        <w:pStyle w:val="TOC2"/>
        <w:tabs>
          <w:tab w:val="right" w:leader="dot" w:pos="8306"/>
        </w:tabs>
      </w:pPr>
      <w:hyperlink w:anchor="_Toc23936" w:history="1">
        <w:r>
          <w:rPr>
            <w:rFonts w:ascii="仿宋" w:eastAsia="仿宋" w:hAnsi="仿宋" w:cs="仿宋" w:hint="eastAsia"/>
            <w:lang w:eastAsia="zh-CN"/>
          </w:rPr>
          <w:t>(三)、进度安排注意事项</w:t>
        </w:r>
        <w:r>
          <w:tab/>
        </w:r>
        <w:r>
          <w:fldChar w:fldCharType="begin"/>
        </w:r>
        <w:r>
          <w:instrText xml:space="preserve"> PAGEREF _Toc23936 \h </w:instrText>
        </w:r>
        <w:r>
          <w:fldChar w:fldCharType="separate"/>
        </w:r>
        <w:r>
          <w:t>36</w:t>
        </w:r>
        <w:r>
          <w:fldChar w:fldCharType="end"/>
        </w:r>
      </w:hyperlink>
    </w:p>
    <w:p>
      <w:pPr>
        <w:pStyle w:val="TOC2"/>
        <w:tabs>
          <w:tab w:val="right" w:leader="dot" w:pos="8306"/>
        </w:tabs>
      </w:pPr>
      <w:hyperlink w:anchor="_Toc15117" w:history="1">
        <w:r>
          <w:rPr>
            <w:rFonts w:ascii="仿宋" w:eastAsia="仿宋" w:hAnsi="仿宋" w:cs="仿宋" w:hint="eastAsia"/>
            <w:lang w:eastAsia="zh-CN"/>
          </w:rPr>
          <w:t>(四)、人力资源配置</w:t>
        </w:r>
        <w:r>
          <w:tab/>
        </w:r>
        <w:r>
          <w:fldChar w:fldCharType="begin"/>
        </w:r>
        <w:r>
          <w:instrText xml:space="preserve"> PAGEREF _Toc15117 \h </w:instrText>
        </w:r>
        <w:r>
          <w:fldChar w:fldCharType="separate"/>
        </w:r>
        <w:r>
          <w:t>37</w:t>
        </w:r>
        <w:r>
          <w:fldChar w:fldCharType="end"/>
        </w:r>
      </w:hyperlink>
    </w:p>
    <w:p>
      <w:pPr>
        <w:pStyle w:val="TOC2"/>
        <w:tabs>
          <w:tab w:val="right" w:leader="dot" w:pos="8306"/>
        </w:tabs>
      </w:pPr>
      <w:hyperlink w:anchor="_Toc18325" w:history="1">
        <w:r>
          <w:rPr>
            <w:rFonts w:ascii="仿宋" w:eastAsia="仿宋" w:hAnsi="仿宋" w:cs="仿宋" w:hint="eastAsia"/>
            <w:lang w:eastAsia="zh-CN"/>
          </w:rPr>
          <w:t>(五)、员工培训</w:t>
        </w:r>
        <w:r>
          <w:tab/>
        </w:r>
        <w:r>
          <w:fldChar w:fldCharType="begin"/>
        </w:r>
        <w:r>
          <w:instrText xml:space="preserve"> PAGEREF _Toc18325 \h </w:instrText>
        </w:r>
        <w:r>
          <w:fldChar w:fldCharType="separate"/>
        </w:r>
        <w:r>
          <w:t>39</w:t>
        </w:r>
        <w:r>
          <w:fldChar w:fldCharType="end"/>
        </w:r>
      </w:hyperlink>
    </w:p>
    <w:p>
      <w:pPr>
        <w:pStyle w:val="TOC2"/>
        <w:tabs>
          <w:tab w:val="right" w:leader="dot" w:pos="8306"/>
        </w:tabs>
      </w:pPr>
      <w:hyperlink w:anchor="_Toc19234" w:history="1">
        <w:r>
          <w:rPr>
            <w:rFonts w:ascii="仿宋" w:eastAsia="仿宋" w:hAnsi="仿宋" w:cs="仿宋" w:hint="eastAsia"/>
            <w:lang w:eastAsia="zh-CN"/>
          </w:rPr>
          <w:t>(六)、项目实施保障</w:t>
        </w:r>
        <w:r>
          <w:tab/>
        </w:r>
        <w:r>
          <w:fldChar w:fldCharType="begin"/>
        </w:r>
        <w:r>
          <w:instrText xml:space="preserve"> PAGEREF _Toc19234 \h </w:instrText>
        </w:r>
        <w:r>
          <w:fldChar w:fldCharType="separate"/>
        </w:r>
        <w:r>
          <w:t>40</w:t>
        </w:r>
        <w:r>
          <w:fldChar w:fldCharType="end"/>
        </w:r>
      </w:hyperlink>
    </w:p>
    <w:p>
      <w:pPr>
        <w:pStyle w:val="TOC2"/>
        <w:tabs>
          <w:tab w:val="right" w:leader="dot" w:pos="8306"/>
        </w:tabs>
      </w:pPr>
      <w:hyperlink w:anchor="_Toc15103" w:history="1">
        <w:r>
          <w:rPr>
            <w:rFonts w:ascii="仿宋" w:eastAsia="仿宋" w:hAnsi="仿宋" w:cs="仿宋" w:hint="eastAsia"/>
            <w:lang w:eastAsia="zh-CN"/>
          </w:rPr>
          <w:t>(七)、安全规范管理</w:t>
        </w:r>
        <w:r>
          <w:tab/>
        </w:r>
        <w:r>
          <w:fldChar w:fldCharType="begin"/>
        </w:r>
        <w:r>
          <w:instrText xml:space="preserve"> PAGEREF _Toc15103 \h </w:instrText>
        </w:r>
        <w:r>
          <w:fldChar w:fldCharType="separate"/>
        </w:r>
        <w:r>
          <w:t>41</w:t>
        </w:r>
        <w:r>
          <w:fldChar w:fldCharType="end"/>
        </w:r>
      </w:hyperlink>
    </w:p>
    <w:p>
      <w:pPr>
        <w:pStyle w:val="TOC1"/>
        <w:tabs>
          <w:tab w:val="right" w:leader="dot" w:pos="8306"/>
        </w:tabs>
      </w:pPr>
      <w:hyperlink w:anchor="_Toc23058" w:history="1">
        <w:r>
          <w:rPr>
            <w:rFonts w:ascii="仿宋" w:eastAsia="仿宋" w:hAnsi="仿宋" w:cs="仿宋" w:hint="eastAsia"/>
            <w:lang w:eastAsia="zh-CN"/>
          </w:rPr>
          <w:t>八、技术创新与产业升级</w:t>
        </w:r>
        <w:r>
          <w:tab/>
        </w:r>
        <w:r>
          <w:fldChar w:fldCharType="begin"/>
        </w:r>
        <w:r>
          <w:instrText xml:space="preserve"> PAGEREF _Toc23058 \h </w:instrText>
        </w:r>
        <w:r>
          <w:fldChar w:fldCharType="separate"/>
        </w:r>
        <w:r>
          <w:t>42</w:t>
        </w:r>
        <w:r>
          <w:fldChar w:fldCharType="end"/>
        </w:r>
      </w:hyperlink>
    </w:p>
    <w:p>
      <w:pPr>
        <w:pStyle w:val="TOC2"/>
        <w:tabs>
          <w:tab w:val="right" w:leader="dot" w:pos="8306"/>
        </w:tabs>
      </w:pPr>
      <w:hyperlink w:anchor="_Toc22088" w:history="1">
        <w:r>
          <w:rPr>
            <w:rFonts w:ascii="仿宋" w:eastAsia="仿宋" w:hAnsi="仿宋" w:cs="仿宋" w:hint="eastAsia"/>
            <w:lang w:eastAsia="zh-CN"/>
          </w:rPr>
          <w:t>(一)、技术创新方向与目标</w:t>
        </w:r>
        <w:r>
          <w:tab/>
        </w:r>
        <w:r>
          <w:fldChar w:fldCharType="begin"/>
        </w:r>
        <w:r>
          <w:instrText xml:space="preserve"> PAGEREF _Toc22088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78" w:history="1">
        <w:r>
          <w:rPr>
            <w:rFonts w:ascii="仿宋" w:eastAsia="仿宋" w:hAnsi="仿宋" w:cs="仿宋" w:hint="eastAsia"/>
            <w:lang w:eastAsia="zh-CN"/>
          </w:rPr>
          <w:t>(二)、产业升级路径与措施</w:t>
        </w:r>
        <w:r>
          <w:tab/>
        </w:r>
        <w:r>
          <w:fldChar w:fldCharType="begin"/>
        </w:r>
        <w:r>
          <w:instrText xml:space="preserve"> PAGEREF _Toc9478 \h </w:instrText>
        </w:r>
        <w:r>
          <w:fldChar w:fldCharType="separate"/>
        </w:r>
        <w:r>
          <w:t>43</w:t>
        </w:r>
        <w:r>
          <w:fldChar w:fldCharType="end"/>
        </w:r>
      </w:hyperlink>
    </w:p>
    <w:p>
      <w:pPr>
        <w:pStyle w:val="TOC1"/>
        <w:tabs>
          <w:tab w:val="right" w:leader="dot" w:pos="8306"/>
        </w:tabs>
      </w:pPr>
      <w:hyperlink w:anchor="_Toc16286" w:history="1">
        <w:r>
          <w:rPr>
            <w:rFonts w:ascii="仿宋" w:eastAsia="仿宋" w:hAnsi="仿宋" w:cs="仿宋" w:hint="eastAsia"/>
            <w:lang w:eastAsia="zh-CN"/>
          </w:rPr>
          <w:t>九、环境保护与绿色发展</w:t>
        </w:r>
        <w:r>
          <w:tab/>
        </w:r>
        <w:r>
          <w:fldChar w:fldCharType="begin"/>
        </w:r>
        <w:r>
          <w:instrText xml:space="preserve"> PAGEREF _Toc16286 \h </w:instrText>
        </w:r>
        <w:r>
          <w:fldChar w:fldCharType="separate"/>
        </w:r>
        <w:r>
          <w:t>44</w:t>
        </w:r>
        <w:r>
          <w:fldChar w:fldCharType="end"/>
        </w:r>
      </w:hyperlink>
    </w:p>
    <w:p>
      <w:pPr>
        <w:pStyle w:val="TOC2"/>
        <w:tabs>
          <w:tab w:val="right" w:leader="dot" w:pos="8306"/>
        </w:tabs>
      </w:pPr>
      <w:hyperlink w:anchor="_Toc10383" w:history="1">
        <w:r>
          <w:rPr>
            <w:rFonts w:ascii="仿宋" w:eastAsia="仿宋" w:hAnsi="仿宋" w:cs="仿宋" w:hint="eastAsia"/>
            <w:lang w:eastAsia="zh-CN"/>
          </w:rPr>
          <w:t>(一)、环境保护措施</w:t>
        </w:r>
        <w:r>
          <w:tab/>
        </w:r>
        <w:r>
          <w:fldChar w:fldCharType="begin"/>
        </w:r>
        <w:r>
          <w:instrText xml:space="preserve"> PAGEREF _Toc10383 \h </w:instrText>
        </w:r>
        <w:r>
          <w:fldChar w:fldCharType="separate"/>
        </w:r>
        <w:r>
          <w:t>44</w:t>
        </w:r>
        <w:r>
          <w:fldChar w:fldCharType="end"/>
        </w:r>
      </w:hyperlink>
    </w:p>
    <w:p>
      <w:pPr>
        <w:pStyle w:val="TOC2"/>
        <w:tabs>
          <w:tab w:val="right" w:leader="dot" w:pos="8306"/>
        </w:tabs>
      </w:pPr>
      <w:hyperlink w:anchor="_Toc7163" w:history="1">
        <w:r>
          <w:rPr>
            <w:rFonts w:ascii="仿宋" w:eastAsia="仿宋" w:hAnsi="仿宋" w:cs="仿宋" w:hint="eastAsia"/>
            <w:lang w:eastAsia="zh-CN"/>
          </w:rPr>
          <w:t>(二)、绿色发展与可持续发展策略</w:t>
        </w:r>
        <w:r>
          <w:tab/>
        </w:r>
        <w:r>
          <w:fldChar w:fldCharType="begin"/>
        </w:r>
        <w:r>
          <w:instrText xml:space="preserve"> PAGEREF _Toc7163 \h </w:instrText>
        </w:r>
        <w:r>
          <w:fldChar w:fldCharType="separate"/>
        </w:r>
        <w:r>
          <w:t>46</w:t>
        </w:r>
        <w:r>
          <w:fldChar w:fldCharType="end"/>
        </w:r>
      </w:hyperlink>
    </w:p>
    <w:p>
      <w:pPr>
        <w:pStyle w:val="TOC1"/>
        <w:tabs>
          <w:tab w:val="right" w:leader="dot" w:pos="8306"/>
        </w:tabs>
      </w:pPr>
      <w:hyperlink w:anchor="_Toc28078" w:history="1">
        <w:r>
          <w:rPr>
            <w:rFonts w:ascii="仿宋" w:eastAsia="仿宋" w:hAnsi="仿宋" w:cs="仿宋" w:hint="eastAsia"/>
            <w:lang w:eastAsia="zh-CN"/>
          </w:rPr>
          <w:t>十、土地利用与规划方案</w:t>
        </w:r>
        <w:r>
          <w:tab/>
        </w:r>
        <w:r>
          <w:fldChar w:fldCharType="begin"/>
        </w:r>
        <w:r>
          <w:instrText xml:space="preserve"> PAGEREF _Toc28078 \h </w:instrText>
        </w:r>
        <w:r>
          <w:fldChar w:fldCharType="separate"/>
        </w:r>
        <w:r>
          <w:t>47</w:t>
        </w:r>
        <w:r>
          <w:fldChar w:fldCharType="end"/>
        </w:r>
      </w:hyperlink>
    </w:p>
    <w:p>
      <w:pPr>
        <w:pStyle w:val="TOC2"/>
        <w:tabs>
          <w:tab w:val="right" w:leader="dot" w:pos="8306"/>
        </w:tabs>
      </w:pPr>
      <w:hyperlink w:anchor="_Toc4258" w:history="1">
        <w:r>
          <w:rPr>
            <w:rFonts w:ascii="仿宋" w:eastAsia="仿宋" w:hAnsi="仿宋" w:cs="仿宋" w:hint="eastAsia"/>
            <w:lang w:eastAsia="zh-CN"/>
          </w:rPr>
          <w:t>(一)、项目用地情况分析</w:t>
        </w:r>
        <w:r>
          <w:tab/>
        </w:r>
        <w:r>
          <w:fldChar w:fldCharType="begin"/>
        </w:r>
        <w:r>
          <w:instrText xml:space="preserve"> PAGEREF _Toc4258 \h </w:instrText>
        </w:r>
        <w:r>
          <w:fldChar w:fldCharType="separate"/>
        </w:r>
        <w:r>
          <w:t>47</w:t>
        </w:r>
        <w:r>
          <w:fldChar w:fldCharType="end"/>
        </w:r>
      </w:hyperlink>
    </w:p>
    <w:p>
      <w:pPr>
        <w:pStyle w:val="TOC2"/>
        <w:tabs>
          <w:tab w:val="right" w:leader="dot" w:pos="8306"/>
        </w:tabs>
      </w:pPr>
      <w:hyperlink w:anchor="_Toc19407" w:history="1">
        <w:r>
          <w:rPr>
            <w:rFonts w:ascii="仿宋" w:eastAsia="仿宋" w:hAnsi="仿宋" w:cs="仿宋" w:hint="eastAsia"/>
            <w:lang w:eastAsia="zh-CN"/>
          </w:rPr>
          <w:t>(二)、土地利用规划方案</w:t>
        </w:r>
        <w:r>
          <w:tab/>
        </w:r>
        <w:r>
          <w:fldChar w:fldCharType="begin"/>
        </w:r>
        <w:r>
          <w:instrText xml:space="preserve"> PAGEREF _Toc19407 \h </w:instrText>
        </w:r>
        <w:r>
          <w:fldChar w:fldCharType="separate"/>
        </w:r>
        <w:r>
          <w:t>48</w:t>
        </w:r>
        <w:r>
          <w:fldChar w:fldCharType="end"/>
        </w:r>
      </w:hyperlink>
    </w:p>
    <w:p>
      <w:pPr>
        <w:pStyle w:val="TOC1"/>
        <w:tabs>
          <w:tab w:val="right" w:leader="dot" w:pos="8306"/>
        </w:tabs>
      </w:pPr>
      <w:hyperlink w:anchor="_Toc10656" w:history="1">
        <w:r>
          <w:rPr>
            <w:rFonts w:ascii="仿宋" w:eastAsia="仿宋" w:hAnsi="仿宋" w:cs="仿宋" w:hint="eastAsia"/>
            <w:lang w:eastAsia="zh-CN"/>
          </w:rPr>
          <w:t>十一、经济效益与社会效益优化</w:t>
        </w:r>
        <w:r>
          <w:tab/>
        </w:r>
        <w:r>
          <w:fldChar w:fldCharType="begin"/>
        </w:r>
        <w:r>
          <w:instrText xml:space="preserve"> PAGEREF _Toc10656 \h </w:instrText>
        </w:r>
        <w:r>
          <w:fldChar w:fldCharType="separate"/>
        </w:r>
        <w:r>
          <w:t>50</w:t>
        </w:r>
        <w:r>
          <w:fldChar w:fldCharType="end"/>
        </w:r>
      </w:hyperlink>
    </w:p>
    <w:p>
      <w:pPr>
        <w:pStyle w:val="TOC2"/>
        <w:tabs>
          <w:tab w:val="right" w:leader="dot" w:pos="8306"/>
        </w:tabs>
      </w:pPr>
      <w:hyperlink w:anchor="_Toc12245" w:history="1">
        <w:r>
          <w:rPr>
            <w:rFonts w:ascii="仿宋" w:eastAsia="仿宋" w:hAnsi="仿宋" w:cs="仿宋" w:hint="eastAsia"/>
            <w:lang w:eastAsia="zh-CN"/>
          </w:rPr>
          <w:t>(一)、经济效益提升策略</w:t>
        </w:r>
        <w:r>
          <w:tab/>
        </w:r>
        <w:r>
          <w:fldChar w:fldCharType="begin"/>
        </w:r>
        <w:r>
          <w:instrText xml:space="preserve"> PAGEREF _Toc12245 \h </w:instrText>
        </w:r>
        <w:r>
          <w:fldChar w:fldCharType="separate"/>
        </w:r>
        <w:r>
          <w:t>50</w:t>
        </w:r>
        <w:r>
          <w:fldChar w:fldCharType="end"/>
        </w:r>
      </w:hyperlink>
    </w:p>
    <w:p>
      <w:pPr>
        <w:pStyle w:val="TOC2"/>
        <w:tabs>
          <w:tab w:val="right" w:leader="dot" w:pos="8306"/>
        </w:tabs>
      </w:pPr>
      <w:hyperlink w:anchor="_Toc5420" w:history="1">
        <w:r>
          <w:rPr>
            <w:rFonts w:ascii="仿宋" w:eastAsia="仿宋" w:hAnsi="仿宋" w:cs="仿宋" w:hint="eastAsia"/>
            <w:lang w:eastAsia="zh-CN"/>
          </w:rPr>
          <w:t>(二)、社会效益增强方案</w:t>
        </w:r>
        <w:r>
          <w:tab/>
        </w:r>
        <w:r>
          <w:fldChar w:fldCharType="begin"/>
        </w:r>
        <w:r>
          <w:instrText xml:space="preserve"> PAGEREF _Toc5420 \h </w:instrText>
        </w:r>
        <w:r>
          <w:fldChar w:fldCharType="separate"/>
        </w:r>
        <w:r>
          <w:t>51</w:t>
        </w:r>
        <w:r>
          <w:fldChar w:fldCharType="end"/>
        </w:r>
      </w:hyperlink>
    </w:p>
    <w:p>
      <w:pPr>
        <w:pStyle w:val="TOC1"/>
        <w:tabs>
          <w:tab w:val="right" w:leader="dot" w:pos="8306"/>
        </w:tabs>
      </w:pPr>
      <w:hyperlink w:anchor="_Toc14454" w:history="1">
        <w:r>
          <w:rPr>
            <w:rFonts w:ascii="仿宋" w:eastAsia="仿宋" w:hAnsi="仿宋" w:cs="仿宋" w:hint="eastAsia"/>
            <w:lang w:eastAsia="zh-CN"/>
          </w:rPr>
          <w:t>十二、项目实施与管理方案</w:t>
        </w:r>
        <w:r>
          <w:tab/>
        </w:r>
        <w:r>
          <w:fldChar w:fldCharType="begin"/>
        </w:r>
        <w:r>
          <w:instrText xml:space="preserve"> PAGEREF _Toc14454 \h </w:instrText>
        </w:r>
        <w:r>
          <w:fldChar w:fldCharType="separate"/>
        </w:r>
        <w:r>
          <w:t>52</w:t>
        </w:r>
        <w:r>
          <w:fldChar w:fldCharType="end"/>
        </w:r>
      </w:hyperlink>
    </w:p>
    <w:p>
      <w:pPr>
        <w:pStyle w:val="TOC2"/>
        <w:tabs>
          <w:tab w:val="right" w:leader="dot" w:pos="8306"/>
        </w:tabs>
      </w:pPr>
      <w:hyperlink w:anchor="_Toc25365" w:history="1">
        <w:r>
          <w:rPr>
            <w:rFonts w:ascii="仿宋" w:eastAsia="仿宋" w:hAnsi="仿宋" w:cs="仿宋" w:hint="eastAsia"/>
            <w:lang w:eastAsia="zh-CN"/>
          </w:rPr>
          <w:t>(一)、项目实施计划</w:t>
        </w:r>
        <w:r>
          <w:tab/>
        </w:r>
        <w:r>
          <w:fldChar w:fldCharType="begin"/>
        </w:r>
        <w:r>
          <w:instrText xml:space="preserve"> PAGEREF _Toc25365 \h </w:instrText>
        </w:r>
        <w:r>
          <w:fldChar w:fldCharType="separate"/>
        </w:r>
        <w:r>
          <w:t>52</w:t>
        </w:r>
        <w:r>
          <w:fldChar w:fldCharType="end"/>
        </w:r>
      </w:hyperlink>
    </w:p>
    <w:p>
      <w:pPr>
        <w:pStyle w:val="TOC2"/>
        <w:tabs>
          <w:tab w:val="right" w:leader="dot" w:pos="8306"/>
        </w:tabs>
      </w:pPr>
      <w:hyperlink w:anchor="_Toc14961" w:history="1">
        <w:r>
          <w:rPr>
            <w:rFonts w:ascii="仿宋" w:eastAsia="仿宋" w:hAnsi="仿宋" w:cs="仿宋" w:hint="eastAsia"/>
            <w:lang w:eastAsia="zh-CN"/>
          </w:rPr>
          <w:t>(二)、项目组织机构与职责</w:t>
        </w:r>
        <w:r>
          <w:tab/>
        </w:r>
        <w:r>
          <w:fldChar w:fldCharType="begin"/>
        </w:r>
        <w:r>
          <w:instrText xml:space="preserve"> PAGEREF _Toc14961 \h </w:instrText>
        </w:r>
        <w:r>
          <w:fldChar w:fldCharType="separate"/>
        </w:r>
        <w:r>
          <w:t>53</w:t>
        </w:r>
        <w:r>
          <w:fldChar w:fldCharType="end"/>
        </w:r>
      </w:hyperlink>
    </w:p>
    <w:p>
      <w:pPr>
        <w:pStyle w:val="TOC2"/>
        <w:tabs>
          <w:tab w:val="right" w:leader="dot" w:pos="8306"/>
        </w:tabs>
      </w:pPr>
      <w:hyperlink w:anchor="_Toc12454" w:history="1">
        <w:r>
          <w:rPr>
            <w:rFonts w:ascii="仿宋" w:eastAsia="仿宋" w:hAnsi="仿宋" w:cs="仿宋" w:hint="eastAsia"/>
            <w:lang w:eastAsia="zh-CN"/>
          </w:rPr>
          <w:t>(三)、项目管理与监控体系</w:t>
        </w:r>
        <w:r>
          <w:tab/>
        </w:r>
        <w:r>
          <w:fldChar w:fldCharType="begin"/>
        </w:r>
        <w:r>
          <w:instrText xml:space="preserve"> PAGEREF _Toc12454 \h </w:instrText>
        </w:r>
        <w:r>
          <w:fldChar w:fldCharType="separate"/>
        </w:r>
        <w:r>
          <w:t>56</w:t>
        </w:r>
        <w:r>
          <w:fldChar w:fldCharType="end"/>
        </w:r>
      </w:hyperlink>
    </w:p>
    <w:p>
      <w:pPr>
        <w:pStyle w:val="TOC1"/>
        <w:tabs>
          <w:tab w:val="right" w:leader="dot" w:pos="8306"/>
        </w:tabs>
      </w:pPr>
      <w:hyperlink w:anchor="_Toc4957" w:history="1">
        <w:r>
          <w:rPr>
            <w:rFonts w:ascii="仿宋" w:eastAsia="仿宋" w:hAnsi="仿宋" w:cs="仿宋" w:hint="eastAsia"/>
            <w:lang w:eastAsia="zh-CN"/>
          </w:rPr>
          <w:t>十三、人力资源管理与开发</w:t>
        </w:r>
        <w:r>
          <w:tab/>
        </w:r>
        <w:r>
          <w:fldChar w:fldCharType="begin"/>
        </w:r>
        <w:r>
          <w:instrText xml:space="preserve"> PAGEREF _Toc4957 \h </w:instrText>
        </w:r>
        <w:r>
          <w:fldChar w:fldCharType="separate"/>
        </w:r>
        <w:r>
          <w:t>57</w:t>
        </w:r>
        <w:r>
          <w:fldChar w:fldCharType="end"/>
        </w:r>
      </w:hyperlink>
    </w:p>
    <w:p>
      <w:pPr>
        <w:pStyle w:val="TOC2"/>
        <w:tabs>
          <w:tab w:val="right" w:leader="dot" w:pos="8306"/>
        </w:tabs>
      </w:pPr>
      <w:hyperlink w:anchor="_Toc11430" w:history="1">
        <w:r>
          <w:rPr>
            <w:rFonts w:ascii="仿宋" w:eastAsia="仿宋" w:hAnsi="仿宋" w:cs="仿宋" w:hint="eastAsia"/>
            <w:lang w:eastAsia="zh-CN"/>
          </w:rPr>
          <w:t>(一)、人力资源规划</w:t>
        </w:r>
        <w:r>
          <w:tab/>
        </w:r>
        <w:r>
          <w:fldChar w:fldCharType="begin"/>
        </w:r>
        <w:r>
          <w:instrText xml:space="preserve"> PAGEREF _Toc11430 \h </w:instrText>
        </w:r>
        <w:r>
          <w:fldChar w:fldCharType="separate"/>
        </w:r>
        <w:r>
          <w:t>57</w:t>
        </w:r>
        <w:r>
          <w:fldChar w:fldCharType="end"/>
        </w:r>
      </w:hyperlink>
    </w:p>
    <w:p>
      <w:pPr>
        <w:pStyle w:val="TOC2"/>
        <w:tabs>
          <w:tab w:val="right" w:leader="dot" w:pos="8306"/>
        </w:tabs>
      </w:pPr>
      <w:hyperlink w:anchor="_Toc10285" w:history="1">
        <w:r>
          <w:rPr>
            <w:rFonts w:ascii="仿宋" w:eastAsia="仿宋" w:hAnsi="仿宋" w:cs="仿宋" w:hint="eastAsia"/>
            <w:lang w:eastAsia="zh-CN"/>
          </w:rPr>
          <w:t>(二)、人力资源开发与培训</w:t>
        </w:r>
        <w:r>
          <w:tab/>
        </w:r>
        <w:r>
          <w:fldChar w:fldCharType="begin"/>
        </w:r>
        <w:r>
          <w:instrText xml:space="preserve"> PAGEREF _Toc10285 \h </w:instrText>
        </w:r>
        <w:r>
          <w:fldChar w:fldCharType="separate"/>
        </w:r>
        <w:r>
          <w:t>59</w:t>
        </w:r>
        <w:r>
          <w:fldChar w:fldCharType="end"/>
        </w:r>
      </w:hyperlink>
    </w:p>
    <w:p>
      <w:pPr>
        <w:pStyle w:val="TOC1"/>
        <w:tabs>
          <w:tab w:val="right" w:leader="dot" w:pos="8306"/>
        </w:tabs>
      </w:pPr>
      <w:hyperlink w:anchor="_Toc31840" w:history="1">
        <w:r>
          <w:rPr>
            <w:rFonts w:ascii="仿宋" w:eastAsia="仿宋" w:hAnsi="仿宋" w:cs="仿宋" w:hint="eastAsia"/>
            <w:lang w:eastAsia="zh-CN"/>
          </w:rPr>
          <w:t>十四、项目施工方案</w:t>
        </w:r>
        <w:r>
          <w:tab/>
        </w:r>
        <w:r>
          <w:fldChar w:fldCharType="begin"/>
        </w:r>
        <w:r>
          <w:instrText xml:space="preserve"> PAGEREF _Toc31840 \h </w:instrText>
        </w:r>
        <w:r>
          <w:fldChar w:fldCharType="separate"/>
        </w:r>
        <w:r>
          <w:t>62</w:t>
        </w:r>
        <w:r>
          <w:fldChar w:fldCharType="end"/>
        </w:r>
      </w:hyperlink>
    </w:p>
    <w:p>
      <w:pPr>
        <w:pStyle w:val="TOC2"/>
        <w:tabs>
          <w:tab w:val="right" w:leader="dot" w:pos="8306"/>
        </w:tabs>
      </w:pPr>
      <w:hyperlink w:anchor="_Toc5277" w:history="1">
        <w:r>
          <w:rPr>
            <w:rFonts w:ascii="仿宋" w:eastAsia="仿宋" w:hAnsi="仿宋" w:cs="仿宋" w:hint="eastAsia"/>
            <w:lang w:eastAsia="zh-CN"/>
          </w:rPr>
          <w:t>(一)、施工组织设计</w:t>
        </w:r>
        <w:r>
          <w:tab/>
        </w:r>
        <w:r>
          <w:fldChar w:fldCharType="begin"/>
        </w:r>
        <w:r>
          <w:instrText xml:space="preserve"> PAGEREF _Toc5277 \h </w:instrText>
        </w:r>
        <w:r>
          <w:fldChar w:fldCharType="separate"/>
        </w:r>
        <w:r>
          <w:t>62</w:t>
        </w:r>
        <w:r>
          <w:fldChar w:fldCharType="end"/>
        </w:r>
      </w:hyperlink>
    </w:p>
    <w:p>
      <w:pPr>
        <w:pStyle w:val="TOC2"/>
        <w:tabs>
          <w:tab w:val="right" w:leader="dot" w:pos="8306"/>
        </w:tabs>
      </w:pPr>
      <w:hyperlink w:anchor="_Toc4564" w:history="1">
        <w:r>
          <w:rPr>
            <w:rFonts w:ascii="仿宋" w:eastAsia="仿宋" w:hAnsi="仿宋" w:cs="仿宋" w:hint="eastAsia"/>
            <w:lang w:eastAsia="zh-CN"/>
          </w:rPr>
          <w:t>(二)、施工工艺与技术路线</w:t>
        </w:r>
        <w:r>
          <w:tab/>
        </w:r>
        <w:r>
          <w:fldChar w:fldCharType="begin"/>
        </w:r>
        <w:r>
          <w:instrText xml:space="preserve"> PAGEREF _Toc4564 \h </w:instrText>
        </w:r>
        <w:r>
          <w:fldChar w:fldCharType="separate"/>
        </w:r>
        <w:r>
          <w:t>63</w:t>
        </w:r>
        <w:r>
          <w:fldChar w:fldCharType="end"/>
        </w:r>
      </w:hyperlink>
    </w:p>
    <w:p>
      <w:pPr>
        <w:pStyle w:val="TOC2"/>
        <w:tabs>
          <w:tab w:val="right" w:leader="dot" w:pos="8306"/>
        </w:tabs>
      </w:pPr>
      <w:hyperlink w:anchor="_Toc31514" w:history="1">
        <w:r>
          <w:rPr>
            <w:rFonts w:ascii="仿宋" w:eastAsia="仿宋" w:hAnsi="仿宋" w:cs="仿宋" w:hint="eastAsia"/>
            <w:lang w:eastAsia="zh-CN"/>
          </w:rPr>
          <w:t>(三)、关键节点施工计划</w:t>
        </w:r>
        <w:r>
          <w:tab/>
        </w:r>
        <w:r>
          <w:fldChar w:fldCharType="begin"/>
        </w:r>
        <w:r>
          <w:instrText xml:space="preserve"> PAGEREF _Toc31514 \h </w:instrText>
        </w:r>
        <w:r>
          <w:fldChar w:fldCharType="separate"/>
        </w:r>
        <w:r>
          <w:t>64</w:t>
        </w:r>
        <w:r>
          <w:fldChar w:fldCharType="end"/>
        </w:r>
      </w:hyperlink>
    </w:p>
    <w:p>
      <w:pPr>
        <w:pStyle w:val="TOC2"/>
        <w:tabs>
          <w:tab w:val="right" w:leader="dot" w:pos="8306"/>
        </w:tabs>
      </w:pPr>
      <w:hyperlink w:anchor="_Toc17531" w:history="1">
        <w:r>
          <w:rPr>
            <w:rFonts w:ascii="仿宋" w:eastAsia="仿宋" w:hAnsi="仿宋" w:cs="仿宋" w:hint="eastAsia"/>
            <w:lang w:eastAsia="zh-CN"/>
          </w:rPr>
          <w:t>(四)、施工现场管理</w:t>
        </w:r>
        <w:r>
          <w:tab/>
        </w:r>
        <w:r>
          <w:fldChar w:fldCharType="begin"/>
        </w:r>
        <w:r>
          <w:instrText xml:space="preserve"> PAGEREF _Toc17531 \h </w:instrText>
        </w:r>
        <w:r>
          <w:fldChar w:fldCharType="separate"/>
        </w:r>
        <w:r>
          <w:t>66</w:t>
        </w:r>
        <w:r>
          <w:fldChar w:fldCharType="end"/>
        </w:r>
      </w:hyperlink>
    </w:p>
    <w:p>
      <w:pPr>
        <w:pStyle w:val="TOC1"/>
        <w:tabs>
          <w:tab w:val="right" w:leader="dot" w:pos="8306"/>
        </w:tabs>
      </w:pPr>
      <w:hyperlink w:anchor="_Toc8426" w:history="1">
        <w:r>
          <w:rPr>
            <w:rFonts w:ascii="仿宋" w:eastAsia="仿宋" w:hAnsi="仿宋" w:cs="仿宋" w:hint="eastAsia"/>
            <w:lang w:eastAsia="zh-CN"/>
          </w:rPr>
          <w:t>十五、产业协同与集群发展</w:t>
        </w:r>
        <w:r>
          <w:tab/>
        </w:r>
        <w:r>
          <w:fldChar w:fldCharType="begin"/>
        </w:r>
        <w:r>
          <w:instrText xml:space="preserve"> PAGEREF _Toc8426 \h </w:instrText>
        </w:r>
        <w:r>
          <w:fldChar w:fldCharType="separate"/>
        </w:r>
        <w:r>
          <w:t>68</w:t>
        </w:r>
        <w:r>
          <w:fldChar w:fldCharType="end"/>
        </w:r>
      </w:hyperlink>
    </w:p>
    <w:p>
      <w:pPr>
        <w:pStyle w:val="TOC2"/>
        <w:tabs>
          <w:tab w:val="right" w:leader="dot" w:pos="8306"/>
        </w:tabs>
      </w:pPr>
      <w:hyperlink w:anchor="_Toc18772" w:history="1">
        <w:r>
          <w:rPr>
            <w:rFonts w:ascii="仿宋" w:eastAsia="仿宋" w:hAnsi="仿宋" w:cs="仿宋" w:hint="eastAsia"/>
            <w:lang w:eastAsia="zh-CN"/>
          </w:rPr>
          <w:t>(一)、产业协同机制建设</w:t>
        </w:r>
        <w:r>
          <w:tab/>
        </w:r>
        <w:r>
          <w:fldChar w:fldCharType="begin"/>
        </w:r>
        <w:r>
          <w:instrText xml:space="preserve"> PAGEREF _Toc18772 \h </w:instrText>
        </w:r>
        <w:r>
          <w:fldChar w:fldCharType="separate"/>
        </w:r>
        <w:r>
          <w:t>68</w:t>
        </w:r>
        <w:r>
          <w:fldChar w:fldCharType="end"/>
        </w:r>
      </w:hyperlink>
    </w:p>
    <w:p>
      <w:pPr>
        <w:pStyle w:val="TOC2"/>
        <w:tabs>
          <w:tab w:val="right" w:leader="dot" w:pos="8306"/>
        </w:tabs>
      </w:pPr>
      <w:hyperlink w:anchor="_Toc8353" w:history="1">
        <w:r>
          <w:rPr>
            <w:rFonts w:ascii="仿宋" w:eastAsia="仿宋" w:hAnsi="仿宋" w:cs="仿宋" w:hint="eastAsia"/>
            <w:lang w:eastAsia="zh-CN"/>
          </w:rPr>
          <w:t>(二)、产业集群培育与发展</w:t>
        </w:r>
        <w:r>
          <w:tab/>
        </w:r>
        <w:r>
          <w:fldChar w:fldCharType="begin"/>
        </w:r>
        <w:r>
          <w:instrText xml:space="preserve"> PAGEREF _Toc8353 \h </w:instrText>
        </w:r>
        <w:r>
          <w:fldChar w:fldCharType="separate"/>
        </w:r>
        <w:r>
          <w:t>69</w:t>
        </w:r>
        <w:r>
          <w:fldChar w:fldCharType="end"/>
        </w:r>
      </w:hyperlink>
    </w:p>
    <w:p>
      <w:pPr>
        <w:pStyle w:val="TOC1"/>
        <w:tabs>
          <w:tab w:val="right" w:leader="dot" w:pos="8306"/>
        </w:tabs>
      </w:pPr>
      <w:hyperlink w:anchor="_Toc19463" w:history="1">
        <w:r>
          <w:rPr>
            <w:rFonts w:ascii="仿宋" w:eastAsia="仿宋" w:hAnsi="仿宋" w:cs="仿宋" w:hint="eastAsia"/>
            <w:lang w:eastAsia="zh-CN"/>
          </w:rPr>
          <w:t>十六、企业合规与伦理</w:t>
        </w:r>
        <w:r>
          <w:tab/>
        </w:r>
        <w:r>
          <w:fldChar w:fldCharType="begin"/>
        </w:r>
        <w:r>
          <w:instrText xml:space="preserve"> PAGEREF _Toc19463 \h </w:instrText>
        </w:r>
        <w:r>
          <w:fldChar w:fldCharType="separate"/>
        </w:r>
        <w:r>
          <w:t>70</w:t>
        </w:r>
        <w:r>
          <w:fldChar w:fldCharType="end"/>
        </w:r>
      </w:hyperlink>
    </w:p>
    <w:p>
      <w:pPr>
        <w:pStyle w:val="TOC2"/>
        <w:tabs>
          <w:tab w:val="right" w:leader="dot" w:pos="8306"/>
        </w:tabs>
      </w:pPr>
      <w:hyperlink w:anchor="_Toc3363" w:history="1">
        <w:r>
          <w:rPr>
            <w:rFonts w:ascii="仿宋" w:eastAsia="仿宋" w:hAnsi="仿宋" w:cs="仿宋" w:hint="eastAsia"/>
            <w:lang w:eastAsia="zh-CN"/>
          </w:rPr>
          <w:t>(一)、合规政策与程序</w:t>
        </w:r>
        <w:r>
          <w:tab/>
        </w:r>
        <w:r>
          <w:fldChar w:fldCharType="begin"/>
        </w:r>
        <w:r>
          <w:instrText xml:space="preserve"> PAGEREF _Toc3363 \h </w:instrText>
        </w:r>
        <w:r>
          <w:fldChar w:fldCharType="separate"/>
        </w:r>
        <w:r>
          <w:t>70</w:t>
        </w:r>
        <w:r>
          <w:fldChar w:fldCharType="end"/>
        </w:r>
      </w:hyperlink>
    </w:p>
    <w:p>
      <w:pPr>
        <w:pStyle w:val="TOC2"/>
        <w:tabs>
          <w:tab w:val="right" w:leader="dot" w:pos="8306"/>
        </w:tabs>
      </w:pPr>
      <w:hyperlink w:anchor="_Toc14939" w:history="1">
        <w:r>
          <w:rPr>
            <w:rFonts w:ascii="仿宋" w:eastAsia="仿宋" w:hAnsi="仿宋" w:cs="仿宋" w:hint="eastAsia"/>
            <w:lang w:eastAsia="zh-CN"/>
          </w:rPr>
          <w:t>(二)、伦理规范与培训</w:t>
        </w:r>
        <w:r>
          <w:tab/>
        </w:r>
        <w:r>
          <w:fldChar w:fldCharType="begin"/>
        </w:r>
        <w:r>
          <w:instrText xml:space="preserve"> PAGEREF _Toc14939 \h </w:instrText>
        </w:r>
        <w:r>
          <w:fldChar w:fldCharType="separate"/>
        </w:r>
        <w:r>
          <w:t>71</w:t>
        </w:r>
        <w:r>
          <w:fldChar w:fldCharType="end"/>
        </w:r>
      </w:hyperlink>
    </w:p>
    <w:p>
      <w:pPr>
        <w:pStyle w:val="TOC2"/>
        <w:tabs>
          <w:tab w:val="right" w:leader="dot" w:pos="8306"/>
        </w:tabs>
      </w:pPr>
      <w:hyperlink w:anchor="_Toc29117" w:history="1">
        <w:r>
          <w:rPr>
            <w:rFonts w:ascii="仿宋" w:eastAsia="仿宋" w:hAnsi="仿宋" w:cs="仿宋" w:hint="eastAsia"/>
            <w:lang w:eastAsia="zh-CN"/>
          </w:rPr>
          <w:t>(三)、合规风险评估</w:t>
        </w:r>
        <w:r>
          <w:tab/>
        </w:r>
        <w:r>
          <w:fldChar w:fldCharType="begin"/>
        </w:r>
        <w:r>
          <w:instrText xml:space="preserve"> PAGEREF _Toc29117 \h </w:instrText>
        </w:r>
        <w:r>
          <w:fldChar w:fldCharType="separate"/>
        </w:r>
        <w:r>
          <w:t>72</w:t>
        </w:r>
        <w:r>
          <w:fldChar w:fldCharType="end"/>
        </w:r>
      </w:hyperlink>
    </w:p>
    <w:p>
      <w:pPr>
        <w:pStyle w:val="TOC2"/>
        <w:tabs>
          <w:tab w:val="right" w:leader="dot" w:pos="8306"/>
        </w:tabs>
      </w:pPr>
      <w:hyperlink w:anchor="_Toc7272" w:history="1">
        <w:r>
          <w:rPr>
            <w:rFonts w:ascii="仿宋" w:eastAsia="仿宋" w:hAnsi="仿宋" w:cs="仿宋" w:hint="eastAsia"/>
            <w:lang w:eastAsia="zh-CN"/>
          </w:rPr>
          <w:t>(四)、合规监督与执行</w:t>
        </w:r>
        <w:r>
          <w:tab/>
        </w:r>
        <w:r>
          <w:fldChar w:fldCharType="begin"/>
        </w:r>
        <w:r>
          <w:instrText xml:space="preserve"> PAGEREF _Toc7272 \h </w:instrText>
        </w:r>
        <w:r>
          <w:fldChar w:fldCharType="separate"/>
        </w:r>
        <w:r>
          <w:t>73</w:t>
        </w:r>
        <w:r>
          <w:fldChar w:fldCharType="end"/>
        </w:r>
      </w:hyperlink>
    </w:p>
    <w:p>
      <w:pPr>
        <w:pStyle w:val="TOC1"/>
        <w:tabs>
          <w:tab w:val="right" w:leader="dot" w:pos="8306"/>
        </w:tabs>
      </w:pPr>
      <w:hyperlink w:anchor="_Toc16422" w:history="1">
        <w:r>
          <w:rPr>
            <w:rFonts w:ascii="仿宋" w:eastAsia="仿宋" w:hAnsi="仿宋" w:cs="仿宋" w:hint="eastAsia"/>
            <w:lang w:eastAsia="zh-CN"/>
          </w:rPr>
          <w:t>十七、成果转化与推广应用</w:t>
        </w:r>
        <w:r>
          <w:tab/>
        </w:r>
        <w:r>
          <w:fldChar w:fldCharType="begin"/>
        </w:r>
        <w:r>
          <w:instrText xml:space="preserve"> PAGEREF _Toc16422 \h </w:instrText>
        </w:r>
        <w:r>
          <w:fldChar w:fldCharType="separate"/>
        </w:r>
        <w:r>
          <w:t>74</w:t>
        </w:r>
        <w:r>
          <w:fldChar w:fldCharType="end"/>
        </w:r>
      </w:hyperlink>
    </w:p>
    <w:p>
      <w:pPr>
        <w:pStyle w:val="TOC2"/>
        <w:tabs>
          <w:tab w:val="right" w:leader="dot" w:pos="8306"/>
        </w:tabs>
      </w:pPr>
      <w:hyperlink w:anchor="_Toc26393" w:history="1">
        <w:r>
          <w:rPr>
            <w:rFonts w:ascii="仿宋" w:eastAsia="仿宋" w:hAnsi="仿宋" w:cs="仿宋" w:hint="eastAsia"/>
            <w:lang w:eastAsia="zh-CN"/>
          </w:rPr>
          <w:t>(一)、成果转化策略制定</w:t>
        </w:r>
        <w:r>
          <w:tab/>
        </w:r>
        <w:r>
          <w:fldChar w:fldCharType="begin"/>
        </w:r>
        <w:r>
          <w:instrText xml:space="preserve"> PAGEREF _Toc26393 \h </w:instrText>
        </w:r>
        <w:r>
          <w:fldChar w:fldCharType="separate"/>
        </w:r>
        <w:r>
          <w:t>74</w:t>
        </w:r>
        <w:r>
          <w:fldChar w:fldCharType="end"/>
        </w:r>
      </w:hyperlink>
    </w:p>
    <w:p>
      <w:pPr>
        <w:pStyle w:val="TOC2"/>
        <w:tabs>
          <w:tab w:val="right" w:leader="dot" w:pos="8306"/>
        </w:tabs>
      </w:pPr>
      <w:hyperlink w:anchor="_Toc871" w:history="1">
        <w:r>
          <w:rPr>
            <w:rFonts w:ascii="仿宋" w:eastAsia="仿宋" w:hAnsi="仿宋" w:cs="仿宋" w:hint="eastAsia"/>
            <w:lang w:eastAsia="zh-CN"/>
          </w:rPr>
          <w:t>(二)、成果推广应用方案</w:t>
        </w:r>
        <w:r>
          <w:tab/>
        </w:r>
        <w:r>
          <w:fldChar w:fldCharType="begin"/>
        </w:r>
        <w:r>
          <w:instrText xml:space="preserve"> PAGEREF _Toc871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356"/>
      <w:r>
        <w:rPr>
          <w:rFonts w:ascii="仿宋" w:eastAsia="仿宋" w:hAnsi="仿宋" w:cs="仿宋" w:hint="eastAsia"/>
          <w:sz w:val="28"/>
          <w:lang w:eastAsia="zh-CN"/>
        </w:rPr>
        <w:t>一、碳纤维项目概论</w:t>
      </w:r>
      <w:bookmarkEnd w:id="2"/>
    </w:p>
    <w:p>
      <w:pPr>
        <w:pStyle w:val="Heading2"/>
        <w:rPr>
          <w:rFonts w:ascii="仿宋" w:eastAsia="仿宋" w:hAnsi="仿宋" w:cs="仿宋" w:hint="eastAsia"/>
          <w:lang w:eastAsia="zh-CN"/>
        </w:rPr>
      </w:pPr>
      <w:bookmarkStart w:id="3" w:name="_Toc2337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碳纤维项目的申报单位是“XXX实业发展公司”，这是一家在其所处行业内备受尊敬的企业。公司自成立以来，通过其在碳纤维项目中表现出的创新精神和卓越执行力，在市场上赢得了显著的地位。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该公司的法定代表人秦XX，在碳纤维项目及其他多个行业领域中都有着显著的贡献。秦XX以其出色的领导才能和敏锐的商业洞察力，带领公司在碳纤维项目等多个领域实现了持续的成长和成功。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碳纤维项目的重要合作伙伴。公司专注于[行业名称]领域，以创新作为驱动力，不断推动技术进步和市场扩张。在碳纤维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碳纤维项目中展现了强劲的增长和稳定的财务表现。公司通过有效的策略，在碳纤维项目中扩大了其市场份额并增强了盈利能力。同时，公司积极承担社会责任，参与各类社会公益项目，增强了其在碳纤维项目中的品牌形象和社会影响力。</w:t>
      </w:r>
    </w:p>
    <w:p>
      <w:pPr>
        <w:pStyle w:val="Heading2"/>
        <w:ind w:firstLine="560" w:firstLineChars="200"/>
        <w:rPr>
          <w:rFonts w:ascii="仿宋" w:eastAsia="仿宋" w:hAnsi="仿宋" w:cs="仿宋" w:hint="eastAsia"/>
          <w:sz w:val="28"/>
          <w:lang w:eastAsia="zh-CN"/>
        </w:rPr>
      </w:pPr>
      <w:bookmarkStart w:id="4" w:name="_Toc2641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纤维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碳纤维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198"/>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0228"/>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6990"/>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27"/>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8694"/>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https://d.book118.com/986234241200010043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E5F99"/>
    <w:rsid w:val="75EE5F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6234241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2024-01-23T10:19:00Z</dcterms:created>
  <dcterms:modified xsi:type="dcterms:W3CDTF">2024-01-23T10:20:05Z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CA791443ECC048228C35C9C29EE358C6_11</vt:lpwstr>
  </property>
  <property fmtid="{D5CDD505-2E9C-101B-9397-08002B2CF9AE}" pid="3" name="KSOProductBuildVer">
    <vt:lpwstr>2052-12.1.0.16120</vt:lpwstr>
  </property>
</Properties>
</file>