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纺织纤维色浆项目规划设计方案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4074" w:history="1">
        <w:r>
          <w:rPr>
            <w:rFonts w:ascii="仿宋" w:eastAsia="仿宋" w:hAnsi="仿宋" w:cs="仿宋" w:hint="eastAsia"/>
            <w:lang w:eastAsia="zh-CN"/>
          </w:rPr>
          <w:t>前言</w:t>
        </w:r>
        <w:r>
          <w:tab/>
        </w:r>
        <w:r>
          <w:fldChar w:fldCharType="begin"/>
        </w:r>
        <w:r>
          <w:instrText xml:space="preserve"> PAGEREF _Toc4074 \h </w:instrText>
        </w:r>
        <w:r>
          <w:fldChar w:fldCharType="separate"/>
        </w:r>
        <w:r>
          <w:t>3</w:t>
        </w:r>
        <w:r>
          <w:fldChar w:fldCharType="end"/>
        </w:r>
      </w:hyperlink>
    </w:p>
    <w:p>
      <w:pPr>
        <w:pStyle w:val="TOC1"/>
        <w:tabs>
          <w:tab w:val="right" w:leader="dot" w:pos="8306"/>
        </w:tabs>
      </w:pPr>
      <w:hyperlink w:anchor="_Toc19285" w:history="1">
        <w:r>
          <w:rPr>
            <w:rFonts w:ascii="仿宋" w:eastAsia="仿宋" w:hAnsi="仿宋" w:cs="仿宋" w:hint="eastAsia"/>
            <w:lang w:eastAsia="zh-CN"/>
          </w:rPr>
          <w:t>一、纺织纤维色浆项目选址可行性分析</w:t>
        </w:r>
        <w:r>
          <w:tab/>
        </w:r>
        <w:r>
          <w:fldChar w:fldCharType="begin"/>
        </w:r>
        <w:r>
          <w:instrText xml:space="preserve"> PAGEREF _Toc19285 \h </w:instrText>
        </w:r>
        <w:r>
          <w:fldChar w:fldCharType="separate"/>
        </w:r>
        <w:r>
          <w:t>3</w:t>
        </w:r>
        <w:r>
          <w:fldChar w:fldCharType="end"/>
        </w:r>
      </w:hyperlink>
    </w:p>
    <w:p>
      <w:pPr>
        <w:pStyle w:val="TOC2"/>
        <w:tabs>
          <w:tab w:val="right" w:leader="dot" w:pos="8306"/>
        </w:tabs>
      </w:pPr>
      <w:hyperlink w:anchor="_Toc5004" w:history="1">
        <w:r>
          <w:rPr>
            <w:rFonts w:ascii="仿宋" w:eastAsia="仿宋" w:hAnsi="仿宋" w:cs="仿宋" w:hint="eastAsia"/>
            <w:lang w:eastAsia="zh-CN"/>
          </w:rPr>
          <w:t>(一)、纺织纤维色浆项目选址</w:t>
        </w:r>
        <w:r>
          <w:tab/>
        </w:r>
        <w:r>
          <w:fldChar w:fldCharType="begin"/>
        </w:r>
        <w:r>
          <w:instrText xml:space="preserve"> PAGEREF _Toc5004 \h </w:instrText>
        </w:r>
        <w:r>
          <w:fldChar w:fldCharType="separate"/>
        </w:r>
        <w:r>
          <w:t>3</w:t>
        </w:r>
        <w:r>
          <w:fldChar w:fldCharType="end"/>
        </w:r>
      </w:hyperlink>
    </w:p>
    <w:p>
      <w:pPr>
        <w:pStyle w:val="TOC2"/>
        <w:tabs>
          <w:tab w:val="right" w:leader="dot" w:pos="8306"/>
        </w:tabs>
      </w:pPr>
      <w:hyperlink w:anchor="_Toc5804" w:history="1">
        <w:r>
          <w:rPr>
            <w:rFonts w:ascii="仿宋" w:eastAsia="仿宋" w:hAnsi="仿宋" w:cs="仿宋" w:hint="eastAsia"/>
            <w:lang w:eastAsia="zh-CN"/>
          </w:rPr>
          <w:t>(二)、用地控制指标</w:t>
        </w:r>
        <w:r>
          <w:tab/>
        </w:r>
        <w:r>
          <w:fldChar w:fldCharType="begin"/>
        </w:r>
        <w:r>
          <w:instrText xml:space="preserve"> PAGEREF _Toc5804 \h </w:instrText>
        </w:r>
        <w:r>
          <w:fldChar w:fldCharType="separate"/>
        </w:r>
        <w:r>
          <w:t>3</w:t>
        </w:r>
        <w:r>
          <w:fldChar w:fldCharType="end"/>
        </w:r>
      </w:hyperlink>
    </w:p>
    <w:p>
      <w:pPr>
        <w:pStyle w:val="TOC2"/>
        <w:tabs>
          <w:tab w:val="right" w:leader="dot" w:pos="8306"/>
        </w:tabs>
      </w:pPr>
      <w:hyperlink w:anchor="_Toc22639" w:history="1">
        <w:r>
          <w:rPr>
            <w:rFonts w:ascii="仿宋" w:eastAsia="仿宋" w:hAnsi="仿宋" w:cs="仿宋" w:hint="eastAsia"/>
            <w:lang w:eastAsia="zh-CN"/>
          </w:rPr>
          <w:t>(三)、节约用地措施</w:t>
        </w:r>
        <w:r>
          <w:tab/>
        </w:r>
        <w:r>
          <w:fldChar w:fldCharType="begin"/>
        </w:r>
        <w:r>
          <w:instrText xml:space="preserve"> PAGEREF _Toc22639 \h </w:instrText>
        </w:r>
        <w:r>
          <w:fldChar w:fldCharType="separate"/>
        </w:r>
        <w:r>
          <w:t>5</w:t>
        </w:r>
        <w:r>
          <w:fldChar w:fldCharType="end"/>
        </w:r>
      </w:hyperlink>
    </w:p>
    <w:p>
      <w:pPr>
        <w:pStyle w:val="TOC2"/>
        <w:tabs>
          <w:tab w:val="right" w:leader="dot" w:pos="8306"/>
        </w:tabs>
      </w:pPr>
      <w:hyperlink w:anchor="_Toc22131" w:history="1">
        <w:r>
          <w:rPr>
            <w:rFonts w:ascii="仿宋" w:eastAsia="仿宋" w:hAnsi="仿宋" w:cs="仿宋" w:hint="eastAsia"/>
            <w:lang w:eastAsia="zh-CN"/>
          </w:rPr>
          <w:t>(四)、总图布置方案</w:t>
        </w:r>
        <w:r>
          <w:tab/>
        </w:r>
        <w:r>
          <w:fldChar w:fldCharType="begin"/>
        </w:r>
        <w:r>
          <w:instrText xml:space="preserve"> PAGEREF _Toc22131 \h </w:instrText>
        </w:r>
        <w:r>
          <w:fldChar w:fldCharType="separate"/>
        </w:r>
        <w:r>
          <w:t>6</w:t>
        </w:r>
        <w:r>
          <w:fldChar w:fldCharType="end"/>
        </w:r>
      </w:hyperlink>
    </w:p>
    <w:p>
      <w:pPr>
        <w:pStyle w:val="TOC2"/>
        <w:tabs>
          <w:tab w:val="right" w:leader="dot" w:pos="8306"/>
        </w:tabs>
      </w:pPr>
      <w:hyperlink w:anchor="_Toc25715" w:history="1">
        <w:r>
          <w:rPr>
            <w:rFonts w:ascii="仿宋" w:eastAsia="仿宋" w:hAnsi="仿宋" w:cs="仿宋" w:hint="eastAsia"/>
            <w:lang w:eastAsia="zh-CN"/>
          </w:rPr>
          <w:t>(五)、选址综合评价</w:t>
        </w:r>
        <w:r>
          <w:tab/>
        </w:r>
        <w:r>
          <w:fldChar w:fldCharType="begin"/>
        </w:r>
        <w:r>
          <w:instrText xml:space="preserve"> PAGEREF _Toc25715 \h </w:instrText>
        </w:r>
        <w:r>
          <w:fldChar w:fldCharType="separate"/>
        </w:r>
        <w:r>
          <w:t>7</w:t>
        </w:r>
        <w:r>
          <w:fldChar w:fldCharType="end"/>
        </w:r>
      </w:hyperlink>
    </w:p>
    <w:p>
      <w:pPr>
        <w:pStyle w:val="TOC1"/>
        <w:tabs>
          <w:tab w:val="right" w:leader="dot" w:pos="8306"/>
        </w:tabs>
      </w:pPr>
      <w:hyperlink w:anchor="_Toc27772" w:history="1">
        <w:r>
          <w:rPr>
            <w:rFonts w:ascii="仿宋" w:eastAsia="仿宋" w:hAnsi="仿宋" w:cs="仿宋" w:hint="eastAsia"/>
            <w:lang w:eastAsia="zh-CN"/>
          </w:rPr>
          <w:t>二、纺织纤维色浆项目建设背景及必要性分析</w:t>
        </w:r>
        <w:r>
          <w:tab/>
        </w:r>
        <w:r>
          <w:fldChar w:fldCharType="begin"/>
        </w:r>
        <w:r>
          <w:instrText xml:space="preserve"> PAGEREF _Toc27772 \h </w:instrText>
        </w:r>
        <w:r>
          <w:fldChar w:fldCharType="separate"/>
        </w:r>
        <w:r>
          <w:t>8</w:t>
        </w:r>
        <w:r>
          <w:fldChar w:fldCharType="end"/>
        </w:r>
      </w:hyperlink>
    </w:p>
    <w:p>
      <w:pPr>
        <w:pStyle w:val="TOC2"/>
        <w:tabs>
          <w:tab w:val="right" w:leader="dot" w:pos="8306"/>
        </w:tabs>
      </w:pPr>
      <w:hyperlink w:anchor="_Toc8117" w:history="1">
        <w:r>
          <w:rPr>
            <w:rFonts w:ascii="仿宋" w:eastAsia="仿宋" w:hAnsi="仿宋" w:cs="仿宋" w:hint="eastAsia"/>
            <w:lang w:eastAsia="zh-CN"/>
          </w:rPr>
          <w:t>(一)、纺织纤维色浆项目背景分析</w:t>
        </w:r>
        <w:r>
          <w:tab/>
        </w:r>
        <w:r>
          <w:fldChar w:fldCharType="begin"/>
        </w:r>
        <w:r>
          <w:instrText xml:space="preserve"> PAGEREF _Toc8117 \h </w:instrText>
        </w:r>
        <w:r>
          <w:fldChar w:fldCharType="separate"/>
        </w:r>
        <w:r>
          <w:t>8</w:t>
        </w:r>
        <w:r>
          <w:fldChar w:fldCharType="end"/>
        </w:r>
      </w:hyperlink>
    </w:p>
    <w:p>
      <w:pPr>
        <w:pStyle w:val="TOC2"/>
        <w:tabs>
          <w:tab w:val="right" w:leader="dot" w:pos="8306"/>
        </w:tabs>
      </w:pPr>
      <w:hyperlink w:anchor="_Toc16319" w:history="1">
        <w:r>
          <w:rPr>
            <w:rFonts w:ascii="仿宋" w:eastAsia="仿宋" w:hAnsi="仿宋" w:cs="仿宋" w:hint="eastAsia"/>
            <w:lang w:eastAsia="zh-CN"/>
          </w:rPr>
          <w:t>(二)、纺织纤维色浆项目建设必要性分析</w:t>
        </w:r>
        <w:r>
          <w:tab/>
        </w:r>
        <w:r>
          <w:fldChar w:fldCharType="begin"/>
        </w:r>
        <w:r>
          <w:instrText xml:space="preserve"> PAGEREF _Toc16319 \h </w:instrText>
        </w:r>
        <w:r>
          <w:fldChar w:fldCharType="separate"/>
        </w:r>
        <w:r>
          <w:t>10</w:t>
        </w:r>
        <w:r>
          <w:fldChar w:fldCharType="end"/>
        </w:r>
      </w:hyperlink>
    </w:p>
    <w:p>
      <w:pPr>
        <w:pStyle w:val="TOC1"/>
        <w:tabs>
          <w:tab w:val="right" w:leader="dot" w:pos="8306"/>
        </w:tabs>
      </w:pPr>
      <w:hyperlink w:anchor="_Toc8047" w:history="1">
        <w:r>
          <w:rPr>
            <w:rFonts w:ascii="仿宋" w:eastAsia="仿宋" w:hAnsi="仿宋" w:cs="仿宋" w:hint="eastAsia"/>
            <w:lang w:eastAsia="zh-CN"/>
          </w:rPr>
          <w:t>三、产品规划分析</w:t>
        </w:r>
        <w:r>
          <w:tab/>
        </w:r>
        <w:r>
          <w:fldChar w:fldCharType="begin"/>
        </w:r>
        <w:r>
          <w:instrText xml:space="preserve"> PAGEREF _Toc8047 \h </w:instrText>
        </w:r>
        <w:r>
          <w:fldChar w:fldCharType="separate"/>
        </w:r>
        <w:r>
          <w:t>11</w:t>
        </w:r>
        <w:r>
          <w:fldChar w:fldCharType="end"/>
        </w:r>
      </w:hyperlink>
    </w:p>
    <w:p>
      <w:pPr>
        <w:pStyle w:val="TOC2"/>
        <w:tabs>
          <w:tab w:val="right" w:leader="dot" w:pos="8306"/>
        </w:tabs>
      </w:pPr>
      <w:hyperlink w:anchor="_Toc14890" w:history="1">
        <w:r>
          <w:rPr>
            <w:rFonts w:ascii="仿宋" w:eastAsia="仿宋" w:hAnsi="仿宋" w:cs="仿宋" w:hint="eastAsia"/>
            <w:lang w:eastAsia="zh-CN"/>
          </w:rPr>
          <w:t>(一)、产品规划</w:t>
        </w:r>
        <w:r>
          <w:tab/>
        </w:r>
        <w:r>
          <w:fldChar w:fldCharType="begin"/>
        </w:r>
        <w:r>
          <w:instrText xml:space="preserve"> PAGEREF _Toc14890 \h </w:instrText>
        </w:r>
        <w:r>
          <w:fldChar w:fldCharType="separate"/>
        </w:r>
        <w:r>
          <w:t>11</w:t>
        </w:r>
        <w:r>
          <w:fldChar w:fldCharType="end"/>
        </w:r>
      </w:hyperlink>
    </w:p>
    <w:p>
      <w:pPr>
        <w:pStyle w:val="TOC2"/>
        <w:tabs>
          <w:tab w:val="right" w:leader="dot" w:pos="8306"/>
        </w:tabs>
      </w:pPr>
      <w:hyperlink w:anchor="_Toc4362" w:history="1">
        <w:r>
          <w:rPr>
            <w:rFonts w:ascii="仿宋" w:eastAsia="仿宋" w:hAnsi="仿宋" w:cs="仿宋" w:hint="eastAsia"/>
            <w:lang w:eastAsia="zh-CN"/>
          </w:rPr>
          <w:t>(二)、建设规模</w:t>
        </w:r>
        <w:r>
          <w:tab/>
        </w:r>
        <w:r>
          <w:fldChar w:fldCharType="begin"/>
        </w:r>
        <w:r>
          <w:instrText xml:space="preserve"> PAGEREF _Toc4362 \h </w:instrText>
        </w:r>
        <w:r>
          <w:fldChar w:fldCharType="separate"/>
        </w:r>
        <w:r>
          <w:t>12</w:t>
        </w:r>
        <w:r>
          <w:fldChar w:fldCharType="end"/>
        </w:r>
      </w:hyperlink>
    </w:p>
    <w:p>
      <w:pPr>
        <w:pStyle w:val="TOC1"/>
        <w:tabs>
          <w:tab w:val="right" w:leader="dot" w:pos="8306"/>
        </w:tabs>
      </w:pPr>
      <w:hyperlink w:anchor="_Toc23014" w:history="1">
        <w:r>
          <w:rPr>
            <w:rFonts w:ascii="仿宋" w:eastAsia="仿宋" w:hAnsi="仿宋" w:cs="仿宋" w:hint="eastAsia"/>
            <w:lang w:eastAsia="zh-CN"/>
          </w:rPr>
          <w:t>四、纺织纤维色浆项目建设单位说明</w:t>
        </w:r>
        <w:r>
          <w:tab/>
        </w:r>
        <w:r>
          <w:fldChar w:fldCharType="begin"/>
        </w:r>
        <w:r>
          <w:instrText xml:space="preserve"> PAGEREF _Toc23014 \h </w:instrText>
        </w:r>
        <w:r>
          <w:fldChar w:fldCharType="separate"/>
        </w:r>
        <w:r>
          <w:t>13</w:t>
        </w:r>
        <w:r>
          <w:fldChar w:fldCharType="end"/>
        </w:r>
      </w:hyperlink>
    </w:p>
    <w:p>
      <w:pPr>
        <w:pStyle w:val="TOC2"/>
        <w:tabs>
          <w:tab w:val="right" w:leader="dot" w:pos="8306"/>
        </w:tabs>
      </w:pPr>
      <w:hyperlink w:anchor="_Toc3786" w:history="1">
        <w:r>
          <w:rPr>
            <w:rFonts w:ascii="仿宋" w:eastAsia="仿宋" w:hAnsi="仿宋" w:cs="仿宋" w:hint="eastAsia"/>
            <w:lang w:eastAsia="zh-CN"/>
          </w:rPr>
          <w:t>(一)、纺织纤维色浆项目承办单位基本情况</w:t>
        </w:r>
        <w:r>
          <w:tab/>
        </w:r>
        <w:r>
          <w:fldChar w:fldCharType="begin"/>
        </w:r>
        <w:r>
          <w:instrText xml:space="preserve"> PAGEREF _Toc3786 \h </w:instrText>
        </w:r>
        <w:r>
          <w:fldChar w:fldCharType="separate"/>
        </w:r>
        <w:r>
          <w:t>13</w:t>
        </w:r>
        <w:r>
          <w:fldChar w:fldCharType="end"/>
        </w:r>
      </w:hyperlink>
    </w:p>
    <w:p>
      <w:pPr>
        <w:pStyle w:val="TOC2"/>
        <w:tabs>
          <w:tab w:val="right" w:leader="dot" w:pos="8306"/>
        </w:tabs>
      </w:pPr>
      <w:hyperlink w:anchor="_Toc6629" w:history="1">
        <w:r>
          <w:rPr>
            <w:rFonts w:ascii="仿宋" w:eastAsia="仿宋" w:hAnsi="仿宋" w:cs="仿宋" w:hint="eastAsia"/>
            <w:lang w:eastAsia="zh-CN"/>
          </w:rPr>
          <w:t>(二)、公司经济效益分析</w:t>
        </w:r>
        <w:r>
          <w:tab/>
        </w:r>
        <w:r>
          <w:fldChar w:fldCharType="begin"/>
        </w:r>
        <w:r>
          <w:instrText xml:space="preserve"> PAGEREF _Toc6629 \h </w:instrText>
        </w:r>
        <w:r>
          <w:fldChar w:fldCharType="separate"/>
        </w:r>
        <w:r>
          <w:t>14</w:t>
        </w:r>
        <w:r>
          <w:fldChar w:fldCharType="end"/>
        </w:r>
      </w:hyperlink>
    </w:p>
    <w:p>
      <w:pPr>
        <w:pStyle w:val="TOC1"/>
        <w:tabs>
          <w:tab w:val="right" w:leader="dot" w:pos="8306"/>
        </w:tabs>
      </w:pPr>
      <w:hyperlink w:anchor="_Toc12976" w:history="1">
        <w:r>
          <w:rPr>
            <w:rFonts w:ascii="仿宋" w:eastAsia="仿宋" w:hAnsi="仿宋" w:cs="仿宋" w:hint="eastAsia"/>
            <w:lang w:eastAsia="zh-CN"/>
          </w:rPr>
          <w:t>五、纺织纤维色浆项目文档管理</w:t>
        </w:r>
        <w:r>
          <w:tab/>
        </w:r>
        <w:r>
          <w:fldChar w:fldCharType="begin"/>
        </w:r>
        <w:r>
          <w:instrText xml:space="preserve"> PAGEREF _Toc12976 \h </w:instrText>
        </w:r>
        <w:r>
          <w:fldChar w:fldCharType="separate"/>
        </w:r>
        <w:r>
          <w:t>15</w:t>
        </w:r>
        <w:r>
          <w:fldChar w:fldCharType="end"/>
        </w:r>
      </w:hyperlink>
    </w:p>
    <w:p>
      <w:pPr>
        <w:pStyle w:val="TOC2"/>
        <w:tabs>
          <w:tab w:val="right" w:leader="dot" w:pos="8306"/>
        </w:tabs>
      </w:pPr>
      <w:hyperlink w:anchor="_Toc21423" w:history="1">
        <w:r>
          <w:rPr>
            <w:rFonts w:ascii="仿宋" w:eastAsia="仿宋" w:hAnsi="仿宋" w:cs="仿宋" w:hint="eastAsia"/>
            <w:lang w:eastAsia="zh-CN"/>
          </w:rPr>
          <w:t>(一)、文档编制与审查</w:t>
        </w:r>
        <w:r>
          <w:tab/>
        </w:r>
        <w:r>
          <w:fldChar w:fldCharType="begin"/>
        </w:r>
        <w:r>
          <w:instrText xml:space="preserve"> PAGEREF _Toc21423 \h </w:instrText>
        </w:r>
        <w:r>
          <w:fldChar w:fldCharType="separate"/>
        </w:r>
        <w:r>
          <w:t>15</w:t>
        </w:r>
        <w:r>
          <w:fldChar w:fldCharType="end"/>
        </w:r>
      </w:hyperlink>
    </w:p>
    <w:p>
      <w:pPr>
        <w:pStyle w:val="TOC2"/>
        <w:tabs>
          <w:tab w:val="right" w:leader="dot" w:pos="8306"/>
        </w:tabs>
      </w:pPr>
      <w:hyperlink w:anchor="_Toc8578" w:history="1">
        <w:r>
          <w:rPr>
            <w:rFonts w:ascii="仿宋" w:eastAsia="仿宋" w:hAnsi="仿宋" w:cs="仿宋" w:hint="eastAsia"/>
            <w:lang w:eastAsia="zh-CN"/>
          </w:rPr>
          <w:t>(二)、文档发布与分发</w:t>
        </w:r>
        <w:r>
          <w:tab/>
        </w:r>
        <w:r>
          <w:fldChar w:fldCharType="begin"/>
        </w:r>
        <w:r>
          <w:instrText xml:space="preserve"> PAGEREF _Toc8578 \h </w:instrText>
        </w:r>
        <w:r>
          <w:fldChar w:fldCharType="separate"/>
        </w:r>
        <w:r>
          <w:t>16</w:t>
        </w:r>
        <w:r>
          <w:fldChar w:fldCharType="end"/>
        </w:r>
      </w:hyperlink>
    </w:p>
    <w:p>
      <w:pPr>
        <w:pStyle w:val="TOC2"/>
        <w:tabs>
          <w:tab w:val="right" w:leader="dot" w:pos="8306"/>
        </w:tabs>
      </w:pPr>
      <w:hyperlink w:anchor="_Toc3272" w:history="1">
        <w:r>
          <w:rPr>
            <w:rFonts w:ascii="仿宋" w:eastAsia="仿宋" w:hAnsi="仿宋" w:cs="仿宋" w:hint="eastAsia"/>
            <w:lang w:eastAsia="zh-CN"/>
          </w:rPr>
          <w:t>(三)、文档存档与归档</w:t>
        </w:r>
        <w:r>
          <w:tab/>
        </w:r>
        <w:r>
          <w:fldChar w:fldCharType="begin"/>
        </w:r>
        <w:r>
          <w:instrText xml:space="preserve"> PAGEREF _Toc3272 \h </w:instrText>
        </w:r>
        <w:r>
          <w:fldChar w:fldCharType="separate"/>
        </w:r>
        <w:r>
          <w:t>17</w:t>
        </w:r>
        <w:r>
          <w:fldChar w:fldCharType="end"/>
        </w:r>
      </w:hyperlink>
    </w:p>
    <w:p>
      <w:pPr>
        <w:pStyle w:val="TOC1"/>
        <w:tabs>
          <w:tab w:val="right" w:leader="dot" w:pos="8306"/>
        </w:tabs>
      </w:pPr>
      <w:hyperlink w:anchor="_Toc22309" w:history="1">
        <w:r>
          <w:rPr>
            <w:rFonts w:ascii="仿宋" w:eastAsia="仿宋" w:hAnsi="仿宋" w:cs="仿宋" w:hint="eastAsia"/>
            <w:lang w:eastAsia="zh-CN"/>
          </w:rPr>
          <w:t>六、市场分析、调研</w:t>
        </w:r>
        <w:r>
          <w:tab/>
        </w:r>
        <w:r>
          <w:fldChar w:fldCharType="begin"/>
        </w:r>
        <w:r>
          <w:instrText xml:space="preserve"> PAGEREF _Toc22309 \h </w:instrText>
        </w:r>
        <w:r>
          <w:fldChar w:fldCharType="separate"/>
        </w:r>
        <w:r>
          <w:t>18</w:t>
        </w:r>
        <w:r>
          <w:fldChar w:fldCharType="end"/>
        </w:r>
      </w:hyperlink>
    </w:p>
    <w:p>
      <w:pPr>
        <w:pStyle w:val="TOC2"/>
        <w:tabs>
          <w:tab w:val="right" w:leader="dot" w:pos="8306"/>
        </w:tabs>
      </w:pPr>
      <w:hyperlink w:anchor="_Toc29742" w:history="1">
        <w:r>
          <w:rPr>
            <w:rFonts w:ascii="仿宋" w:eastAsia="仿宋" w:hAnsi="仿宋" w:cs="仿宋" w:hint="eastAsia"/>
            <w:lang w:eastAsia="zh-CN"/>
          </w:rPr>
          <w:t>(一)、纺织纤维色浆行业分析</w:t>
        </w:r>
        <w:r>
          <w:tab/>
        </w:r>
        <w:r>
          <w:fldChar w:fldCharType="begin"/>
        </w:r>
        <w:r>
          <w:instrText xml:space="preserve"> PAGEREF _Toc29742 \h </w:instrText>
        </w:r>
        <w:r>
          <w:fldChar w:fldCharType="separate"/>
        </w:r>
        <w:r>
          <w:t>18</w:t>
        </w:r>
        <w:r>
          <w:fldChar w:fldCharType="end"/>
        </w:r>
      </w:hyperlink>
    </w:p>
    <w:p>
      <w:pPr>
        <w:pStyle w:val="TOC2"/>
        <w:tabs>
          <w:tab w:val="right" w:leader="dot" w:pos="8306"/>
        </w:tabs>
      </w:pPr>
      <w:hyperlink w:anchor="_Toc1703" w:history="1">
        <w:r>
          <w:rPr>
            <w:rFonts w:ascii="仿宋" w:eastAsia="仿宋" w:hAnsi="仿宋" w:cs="仿宋" w:hint="eastAsia"/>
            <w:lang w:eastAsia="zh-CN"/>
          </w:rPr>
          <w:t>(二)、纺织纤维色浆市场分析预测</w:t>
        </w:r>
        <w:r>
          <w:tab/>
        </w:r>
        <w:r>
          <w:fldChar w:fldCharType="begin"/>
        </w:r>
        <w:r>
          <w:instrText xml:space="preserve"> PAGEREF _Toc1703 \h </w:instrText>
        </w:r>
        <w:r>
          <w:fldChar w:fldCharType="separate"/>
        </w:r>
        <w:r>
          <w:t>19</w:t>
        </w:r>
        <w:r>
          <w:fldChar w:fldCharType="end"/>
        </w:r>
      </w:hyperlink>
    </w:p>
    <w:p>
      <w:pPr>
        <w:pStyle w:val="TOC1"/>
        <w:tabs>
          <w:tab w:val="right" w:leader="dot" w:pos="8306"/>
        </w:tabs>
      </w:pPr>
      <w:hyperlink w:anchor="_Toc14512" w:history="1">
        <w:r>
          <w:rPr>
            <w:rFonts w:ascii="仿宋" w:eastAsia="仿宋" w:hAnsi="仿宋" w:cs="仿宋" w:hint="eastAsia"/>
            <w:lang w:eastAsia="zh-CN"/>
          </w:rPr>
          <w:t>七、纺织纤维色浆项目技术管理</w:t>
        </w:r>
        <w:r>
          <w:tab/>
        </w:r>
        <w:r>
          <w:fldChar w:fldCharType="begin"/>
        </w:r>
        <w:r>
          <w:instrText xml:space="preserve"> PAGEREF _Toc14512 \h </w:instrText>
        </w:r>
        <w:r>
          <w:fldChar w:fldCharType="separate"/>
        </w:r>
        <w:r>
          <w:t>20</w:t>
        </w:r>
        <w:r>
          <w:fldChar w:fldCharType="end"/>
        </w:r>
      </w:hyperlink>
    </w:p>
    <w:p>
      <w:pPr>
        <w:pStyle w:val="TOC2"/>
        <w:tabs>
          <w:tab w:val="right" w:leader="dot" w:pos="8306"/>
        </w:tabs>
      </w:pPr>
      <w:hyperlink w:anchor="_Toc13223" w:history="1">
        <w:r>
          <w:rPr>
            <w:rFonts w:ascii="仿宋" w:eastAsia="仿宋" w:hAnsi="仿宋" w:cs="仿宋" w:hint="eastAsia"/>
            <w:lang w:eastAsia="zh-CN"/>
          </w:rPr>
          <w:t>(一)、技术方案选用方向</w:t>
        </w:r>
        <w:r>
          <w:tab/>
        </w:r>
        <w:r>
          <w:fldChar w:fldCharType="begin"/>
        </w:r>
        <w:r>
          <w:instrText xml:space="preserve"> PAGEREF _Toc13223 \h </w:instrText>
        </w:r>
        <w:r>
          <w:fldChar w:fldCharType="separate"/>
        </w:r>
        <w:r>
          <w:t>20</w:t>
        </w:r>
        <w:r>
          <w:fldChar w:fldCharType="end"/>
        </w:r>
      </w:hyperlink>
    </w:p>
    <w:p>
      <w:pPr>
        <w:pStyle w:val="TOC2"/>
        <w:tabs>
          <w:tab w:val="right" w:leader="dot" w:pos="8306"/>
        </w:tabs>
      </w:pPr>
      <w:hyperlink w:anchor="_Toc26427" w:history="1">
        <w:r>
          <w:rPr>
            <w:rFonts w:ascii="仿宋" w:eastAsia="仿宋" w:hAnsi="仿宋" w:cs="仿宋" w:hint="eastAsia"/>
            <w:lang w:eastAsia="zh-CN"/>
          </w:rPr>
          <w:t>(二)、工艺技术方案选用原则</w:t>
        </w:r>
        <w:r>
          <w:tab/>
        </w:r>
        <w:r>
          <w:fldChar w:fldCharType="begin"/>
        </w:r>
        <w:r>
          <w:instrText xml:space="preserve"> PAGEREF _Toc26427 \h </w:instrText>
        </w:r>
        <w:r>
          <w:fldChar w:fldCharType="separate"/>
        </w:r>
        <w:r>
          <w:t>22</w:t>
        </w:r>
        <w:r>
          <w:fldChar w:fldCharType="end"/>
        </w:r>
      </w:hyperlink>
    </w:p>
    <w:p>
      <w:pPr>
        <w:pStyle w:val="TOC2"/>
        <w:tabs>
          <w:tab w:val="right" w:leader="dot" w:pos="8306"/>
        </w:tabs>
      </w:pPr>
      <w:hyperlink w:anchor="_Toc6149" w:history="1">
        <w:r>
          <w:rPr>
            <w:rFonts w:ascii="仿宋" w:eastAsia="仿宋" w:hAnsi="仿宋" w:cs="仿宋" w:hint="eastAsia"/>
            <w:lang w:eastAsia="zh-CN"/>
          </w:rPr>
          <w:t>(三)、工艺技术方案要求</w:t>
        </w:r>
        <w:r>
          <w:tab/>
        </w:r>
        <w:r>
          <w:fldChar w:fldCharType="begin"/>
        </w:r>
        <w:r>
          <w:instrText xml:space="preserve"> PAGEREF _Toc6149 \h </w:instrText>
        </w:r>
        <w:r>
          <w:fldChar w:fldCharType="separate"/>
        </w:r>
        <w:r>
          <w:t>24</w:t>
        </w:r>
        <w:r>
          <w:fldChar w:fldCharType="end"/>
        </w:r>
      </w:hyperlink>
    </w:p>
    <w:p>
      <w:pPr>
        <w:pStyle w:val="TOC1"/>
        <w:tabs>
          <w:tab w:val="right" w:leader="dot" w:pos="8306"/>
        </w:tabs>
      </w:pPr>
      <w:hyperlink w:anchor="_Toc14411" w:history="1">
        <w:r>
          <w:rPr>
            <w:rFonts w:ascii="仿宋" w:eastAsia="仿宋" w:hAnsi="仿宋" w:cs="仿宋" w:hint="eastAsia"/>
            <w:lang w:eastAsia="zh-CN"/>
          </w:rPr>
          <w:t>八、纺织纤维色浆项目经营效益</w:t>
        </w:r>
        <w:r>
          <w:tab/>
        </w:r>
        <w:r>
          <w:fldChar w:fldCharType="begin"/>
        </w:r>
        <w:r>
          <w:instrText xml:space="preserve"> PAGEREF _Toc14411 \h </w:instrText>
        </w:r>
        <w:r>
          <w:fldChar w:fldCharType="separate"/>
        </w:r>
        <w:r>
          <w:t>26</w:t>
        </w:r>
        <w:r>
          <w:fldChar w:fldCharType="end"/>
        </w:r>
      </w:hyperlink>
    </w:p>
    <w:p>
      <w:pPr>
        <w:pStyle w:val="TOC2"/>
        <w:tabs>
          <w:tab w:val="right" w:leader="dot" w:pos="8306"/>
        </w:tabs>
      </w:pPr>
      <w:hyperlink w:anchor="_Toc16376" w:history="1">
        <w:r>
          <w:rPr>
            <w:rFonts w:ascii="仿宋" w:eastAsia="仿宋" w:hAnsi="仿宋" w:cs="仿宋" w:hint="eastAsia"/>
            <w:lang w:eastAsia="zh-CN"/>
          </w:rPr>
          <w:t>(一)、经济评价财务测算</w:t>
        </w:r>
        <w:r>
          <w:tab/>
        </w:r>
        <w:r>
          <w:fldChar w:fldCharType="begin"/>
        </w:r>
        <w:r>
          <w:instrText xml:space="preserve"> PAGEREF _Toc16376 \h </w:instrText>
        </w:r>
        <w:r>
          <w:fldChar w:fldCharType="separate"/>
        </w:r>
        <w:r>
          <w:t>26</w:t>
        </w:r>
        <w:r>
          <w:fldChar w:fldCharType="end"/>
        </w:r>
      </w:hyperlink>
    </w:p>
    <w:p>
      <w:pPr>
        <w:pStyle w:val="TOC2"/>
        <w:tabs>
          <w:tab w:val="right" w:leader="dot" w:pos="8306"/>
        </w:tabs>
      </w:pPr>
      <w:hyperlink w:anchor="_Toc11810" w:history="1">
        <w:r>
          <w:rPr>
            <w:rFonts w:ascii="仿宋" w:eastAsia="仿宋" w:hAnsi="仿宋" w:cs="仿宋" w:hint="eastAsia"/>
            <w:lang w:eastAsia="zh-CN"/>
          </w:rPr>
          <w:t>(二)、纺织纤维色浆项目盈利能力分析</w:t>
        </w:r>
        <w:r>
          <w:tab/>
        </w:r>
        <w:r>
          <w:fldChar w:fldCharType="begin"/>
        </w:r>
        <w:r>
          <w:instrText xml:space="preserve"> PAGEREF _Toc11810 \h </w:instrText>
        </w:r>
        <w:r>
          <w:fldChar w:fldCharType="separate"/>
        </w:r>
        <w:r>
          <w:t>28</w:t>
        </w:r>
        <w:r>
          <w:fldChar w:fldCharType="end"/>
        </w:r>
      </w:hyperlink>
    </w:p>
    <w:p>
      <w:pPr>
        <w:pStyle w:val="TOC1"/>
        <w:tabs>
          <w:tab w:val="right" w:leader="dot" w:pos="8306"/>
        </w:tabs>
      </w:pPr>
      <w:hyperlink w:anchor="_Toc22531" w:history="1">
        <w:r>
          <w:rPr>
            <w:rFonts w:ascii="仿宋" w:eastAsia="仿宋" w:hAnsi="仿宋" w:cs="仿宋" w:hint="eastAsia"/>
            <w:lang w:eastAsia="zh-CN"/>
          </w:rPr>
          <w:t>九、纺织纤维色浆项目环境影响分析</w:t>
        </w:r>
        <w:r>
          <w:tab/>
        </w:r>
        <w:r>
          <w:fldChar w:fldCharType="begin"/>
        </w:r>
        <w:r>
          <w:instrText xml:space="preserve"> PAGEREF _Toc22531 \h </w:instrText>
        </w:r>
        <w:r>
          <w:fldChar w:fldCharType="separate"/>
        </w:r>
        <w:r>
          <w:t>28</w:t>
        </w:r>
        <w:r>
          <w:fldChar w:fldCharType="end"/>
        </w:r>
      </w:hyperlink>
    </w:p>
    <w:p>
      <w:pPr>
        <w:pStyle w:val="TOC2"/>
        <w:tabs>
          <w:tab w:val="right" w:leader="dot" w:pos="8306"/>
        </w:tabs>
      </w:pPr>
      <w:hyperlink w:anchor="_Toc12658" w:history="1">
        <w:r>
          <w:rPr>
            <w:rFonts w:ascii="仿宋" w:eastAsia="仿宋" w:hAnsi="仿宋" w:cs="仿宋" w:hint="eastAsia"/>
            <w:lang w:eastAsia="zh-CN"/>
          </w:rPr>
          <w:t>(一)、建设区域环境质量现状</w:t>
        </w:r>
        <w:r>
          <w:tab/>
        </w:r>
        <w:r>
          <w:fldChar w:fldCharType="begin"/>
        </w:r>
        <w:r>
          <w:instrText xml:space="preserve"> PAGEREF _Toc12658 \h </w:instrText>
        </w:r>
        <w:r>
          <w:fldChar w:fldCharType="separate"/>
        </w:r>
        <w:r>
          <w:t>28</w:t>
        </w:r>
        <w:r>
          <w:fldChar w:fldCharType="end"/>
        </w:r>
      </w:hyperlink>
    </w:p>
    <w:p>
      <w:pPr>
        <w:pStyle w:val="TOC2"/>
        <w:tabs>
          <w:tab w:val="right" w:leader="dot" w:pos="8306"/>
        </w:tabs>
      </w:pPr>
      <w:hyperlink w:anchor="_Toc17247" w:history="1">
        <w:r>
          <w:rPr>
            <w:rFonts w:ascii="仿宋" w:eastAsia="仿宋" w:hAnsi="仿宋" w:cs="仿宋" w:hint="eastAsia"/>
            <w:lang w:eastAsia="zh-CN"/>
          </w:rPr>
          <w:t>(二)、建设期环境保护</w:t>
        </w:r>
        <w:r>
          <w:tab/>
        </w:r>
        <w:r>
          <w:fldChar w:fldCharType="begin"/>
        </w:r>
        <w:r>
          <w:instrText xml:space="preserve"> PAGEREF _Toc17247 \h </w:instrText>
        </w:r>
        <w:r>
          <w:fldChar w:fldCharType="separate"/>
        </w:r>
        <w:r>
          <w:t>30</w:t>
        </w:r>
        <w:r>
          <w:fldChar w:fldCharType="end"/>
        </w:r>
      </w:hyperlink>
    </w:p>
    <w:p>
      <w:pPr>
        <w:pStyle w:val="TOC2"/>
        <w:tabs>
          <w:tab w:val="right" w:leader="dot" w:pos="8306"/>
        </w:tabs>
      </w:pPr>
      <w:hyperlink w:anchor="_Toc2204" w:history="1">
        <w:r>
          <w:rPr>
            <w:rFonts w:ascii="仿宋" w:eastAsia="仿宋" w:hAnsi="仿宋" w:cs="仿宋" w:hint="eastAsia"/>
            <w:lang w:eastAsia="zh-CN"/>
          </w:rPr>
          <w:t>(三)、运营期环境保护</w:t>
        </w:r>
        <w:r>
          <w:tab/>
        </w:r>
        <w:r>
          <w:fldChar w:fldCharType="begin"/>
        </w:r>
        <w:r>
          <w:instrText xml:space="preserve"> PAGEREF _Toc2204 \h </w:instrText>
        </w:r>
        <w:r>
          <w:fldChar w:fldCharType="separate"/>
        </w:r>
        <w:r>
          <w:t>31</w:t>
        </w:r>
        <w:r>
          <w:fldChar w:fldCharType="end"/>
        </w:r>
      </w:hyperlink>
    </w:p>
    <w:p>
      <w:pPr>
        <w:pStyle w:val="TOC2"/>
        <w:tabs>
          <w:tab w:val="right" w:leader="dot" w:pos="8306"/>
        </w:tabs>
      </w:pPr>
      <w:hyperlink w:anchor="_Toc1739" w:history="1">
        <w:r>
          <w:rPr>
            <w:rFonts w:ascii="仿宋" w:eastAsia="仿宋" w:hAnsi="仿宋" w:cs="仿宋" w:hint="eastAsia"/>
            <w:lang w:eastAsia="zh-CN"/>
          </w:rPr>
          <w:t>(四)、纺织纤维色浆项目建设对区域经济的影响</w:t>
        </w:r>
        <w:r>
          <w:tab/>
        </w:r>
        <w:r>
          <w:fldChar w:fldCharType="begin"/>
        </w:r>
        <w:r>
          <w:instrText xml:space="preserve"> PAGEREF _Toc1739 \h </w:instrText>
        </w:r>
        <w:r>
          <w:fldChar w:fldCharType="separate"/>
        </w:r>
        <w:r>
          <w:t>33</w:t>
        </w:r>
        <w:r>
          <w:fldChar w:fldCharType="end"/>
        </w:r>
      </w:hyperlink>
    </w:p>
    <w:p>
      <w:pPr>
        <w:pStyle w:val="TOC2"/>
        <w:tabs>
          <w:tab w:val="right" w:leader="dot" w:pos="8306"/>
        </w:tabs>
      </w:pPr>
      <w:hyperlink w:anchor="_Toc9657" w:history="1">
        <w:r>
          <w:rPr>
            <w:rFonts w:ascii="仿宋" w:eastAsia="仿宋" w:hAnsi="仿宋" w:cs="仿宋" w:hint="eastAsia"/>
            <w:lang w:eastAsia="zh-CN"/>
          </w:rPr>
          <w:t>(五)、废弃物处理</w:t>
        </w:r>
        <w:r>
          <w:tab/>
        </w:r>
        <w:r>
          <w:fldChar w:fldCharType="begin"/>
        </w:r>
        <w:r>
          <w:instrText xml:space="preserve"> PAGEREF _Toc9657 \h </w:instrText>
        </w:r>
        <w:r>
          <w:fldChar w:fldCharType="separate"/>
        </w:r>
        <w:r>
          <w:t>34</w:t>
        </w:r>
        <w:r>
          <w:fldChar w:fldCharType="end"/>
        </w:r>
      </w:hyperlink>
    </w:p>
    <w:p>
      <w:pPr>
        <w:pStyle w:val="TOC2"/>
        <w:tabs>
          <w:tab w:val="right" w:leader="dot" w:pos="8306"/>
        </w:tabs>
      </w:pPr>
      <w:hyperlink w:anchor="_Toc13039" w:history="1">
        <w:r>
          <w:rPr>
            <w:rFonts w:ascii="仿宋" w:eastAsia="仿宋" w:hAnsi="仿宋" w:cs="仿宋" w:hint="eastAsia"/>
            <w:lang w:eastAsia="zh-CN"/>
          </w:rPr>
          <w:t>(六)、特殊环境影响分析</w:t>
        </w:r>
        <w:r>
          <w:tab/>
        </w:r>
        <w:r>
          <w:fldChar w:fldCharType="begin"/>
        </w:r>
        <w:r>
          <w:instrText xml:space="preserve"> PAGEREF _Toc13039 \h </w:instrText>
        </w:r>
        <w:r>
          <w:fldChar w:fldCharType="separate"/>
        </w:r>
        <w:r>
          <w:t>36</w:t>
        </w:r>
        <w:r>
          <w:fldChar w:fldCharType="end"/>
        </w:r>
      </w:hyperlink>
    </w:p>
    <w:p>
      <w:pPr>
        <w:pStyle w:val="TOC2"/>
        <w:tabs>
          <w:tab w:val="right" w:leader="dot" w:pos="8306"/>
        </w:tabs>
      </w:pPr>
      <w:hyperlink w:anchor="_Toc27134" w:history="1">
        <w:r>
          <w:rPr>
            <w:rFonts w:ascii="仿宋" w:eastAsia="仿宋" w:hAnsi="仿宋" w:cs="仿宋" w:hint="eastAsia"/>
            <w:lang w:eastAsia="zh-CN"/>
          </w:rPr>
          <w:t>(七)、清洁生产</w:t>
        </w:r>
        <w:r>
          <w:tab/>
        </w:r>
        <w:r>
          <w:fldChar w:fldCharType="begin"/>
        </w:r>
        <w:r>
          <w:instrText xml:space="preserve"> PAGEREF _Toc27134 \h </w:instrText>
        </w:r>
        <w:r>
          <w:fldChar w:fldCharType="separate"/>
        </w:r>
        <w:r>
          <w:t>37</w:t>
        </w:r>
        <w:r>
          <w:fldChar w:fldCharType="end"/>
        </w:r>
      </w:hyperlink>
    </w:p>
    <w:p>
      <w:pPr>
        <w:pStyle w:val="TOC2"/>
        <w:tabs>
          <w:tab w:val="right" w:leader="dot" w:pos="8306"/>
        </w:tabs>
      </w:pPr>
      <w:hyperlink w:anchor="_Toc4779" w:history="1">
        <w:r>
          <w:rPr>
            <w:rFonts w:ascii="仿宋" w:eastAsia="仿宋" w:hAnsi="仿宋" w:cs="仿宋" w:hint="eastAsia"/>
            <w:lang w:eastAsia="zh-CN"/>
          </w:rPr>
          <w:t>(八)、环境保护综合评价</w:t>
        </w:r>
        <w:r>
          <w:tab/>
        </w:r>
        <w:r>
          <w:fldChar w:fldCharType="begin"/>
        </w:r>
        <w:r>
          <w:instrText xml:space="preserve"> PAGEREF _Toc4779 \h </w:instrText>
        </w:r>
        <w:r>
          <w:fldChar w:fldCharType="separate"/>
        </w:r>
        <w:r>
          <w:t>38</w:t>
        </w:r>
        <w:r>
          <w:fldChar w:fldCharType="end"/>
        </w:r>
      </w:hyperlink>
    </w:p>
    <w:p>
      <w:pPr>
        <w:pStyle w:val="TOC1"/>
        <w:tabs>
          <w:tab w:val="right" w:leader="dot" w:pos="8306"/>
        </w:tabs>
      </w:pPr>
      <w:hyperlink w:anchor="_Toc12612" w:history="1">
        <w:r>
          <w:rPr>
            <w:rFonts w:ascii="仿宋" w:eastAsia="仿宋" w:hAnsi="仿宋" w:cs="仿宋" w:hint="eastAsia"/>
            <w:lang w:eastAsia="zh-CN"/>
          </w:rPr>
          <w:t>十、纺织纤维色浆项目创新与研发</w:t>
        </w:r>
        <w:r>
          <w:tab/>
        </w:r>
        <w:r>
          <w:fldChar w:fldCharType="begin"/>
        </w:r>
        <w:r>
          <w:instrText xml:space="preserve"> PAGEREF _Toc12612 \h </w:instrText>
        </w:r>
        <w:r>
          <w:fldChar w:fldCharType="separate"/>
        </w:r>
        <w:r>
          <w:t>39</w:t>
        </w:r>
        <w:r>
          <w:fldChar w:fldCharType="end"/>
        </w:r>
      </w:hyperlink>
    </w:p>
    <w:p>
      <w:pPr>
        <w:pStyle w:val="TOC2"/>
        <w:tabs>
          <w:tab w:val="right" w:leader="dot" w:pos="8306"/>
        </w:tabs>
      </w:pPr>
      <w:hyperlink w:anchor="_Toc17675" w:history="1">
        <w:r>
          <w:rPr>
            <w:rFonts w:ascii="仿宋" w:eastAsia="仿宋" w:hAnsi="仿宋" w:cs="仿宋" w:hint="eastAsia"/>
            <w:lang w:eastAsia="zh-CN"/>
          </w:rPr>
          <w:t>(一)、创新策略与方向</w:t>
        </w:r>
        <w:r>
          <w:tab/>
        </w:r>
        <w:r>
          <w:fldChar w:fldCharType="begin"/>
        </w:r>
        <w:r>
          <w:instrText xml:space="preserve"> PAGEREF _Toc17675 \h </w:instrText>
        </w:r>
        <w:r>
          <w:fldChar w:fldCharType="separate"/>
        </w:r>
        <w:r>
          <w:t>39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0145" w:history="1">
        <w:r>
          <w:rPr>
            <w:rFonts w:ascii="仿宋" w:eastAsia="仿宋" w:hAnsi="仿宋" w:cs="仿宋" w:hint="eastAsia"/>
            <w:lang w:eastAsia="zh-CN"/>
          </w:rPr>
          <w:t>(二)、研发规划与投入</w:t>
        </w:r>
        <w:r>
          <w:tab/>
        </w:r>
        <w:r>
          <w:fldChar w:fldCharType="begin"/>
        </w:r>
        <w:r>
          <w:instrText xml:space="preserve"> PAGEREF _Toc20145 \h </w:instrText>
        </w:r>
        <w:r>
          <w:fldChar w:fldCharType="separate"/>
        </w:r>
        <w:r>
          <w:t>41</w:t>
        </w:r>
        <w:r>
          <w:fldChar w:fldCharType="end"/>
        </w:r>
      </w:hyperlink>
    </w:p>
    <w:p>
      <w:pPr>
        <w:pStyle w:val="TOC1"/>
        <w:tabs>
          <w:tab w:val="right" w:leader="dot" w:pos="8306"/>
        </w:tabs>
      </w:pPr>
      <w:hyperlink w:anchor="_Toc26555" w:history="1">
        <w:r>
          <w:rPr>
            <w:rFonts w:ascii="仿宋" w:eastAsia="仿宋" w:hAnsi="仿宋" w:cs="仿宋" w:hint="eastAsia"/>
            <w:lang w:eastAsia="zh-CN"/>
          </w:rPr>
          <w:t>十一、纺织纤维色浆项目计划安排</w:t>
        </w:r>
        <w:r>
          <w:tab/>
        </w:r>
        <w:r>
          <w:fldChar w:fldCharType="begin"/>
        </w:r>
        <w:r>
          <w:instrText xml:space="preserve"> PAGEREF _Toc26555 \h </w:instrText>
        </w:r>
        <w:r>
          <w:fldChar w:fldCharType="separate"/>
        </w:r>
        <w:r>
          <w:t>42</w:t>
        </w:r>
        <w:r>
          <w:fldChar w:fldCharType="end"/>
        </w:r>
      </w:hyperlink>
    </w:p>
    <w:p>
      <w:pPr>
        <w:pStyle w:val="TOC2"/>
        <w:tabs>
          <w:tab w:val="right" w:leader="dot" w:pos="8306"/>
        </w:tabs>
      </w:pPr>
      <w:hyperlink w:anchor="_Toc11228" w:history="1">
        <w:r>
          <w:rPr>
            <w:rFonts w:ascii="仿宋" w:eastAsia="仿宋" w:hAnsi="仿宋" w:cs="仿宋" w:hint="eastAsia"/>
            <w:lang w:eastAsia="zh-CN"/>
          </w:rPr>
          <w:t>(一)、建设周期</w:t>
        </w:r>
        <w:r>
          <w:tab/>
        </w:r>
        <w:r>
          <w:fldChar w:fldCharType="begin"/>
        </w:r>
        <w:r>
          <w:instrText xml:space="preserve"> PAGEREF _Toc11228 \h </w:instrText>
        </w:r>
        <w:r>
          <w:fldChar w:fldCharType="separate"/>
        </w:r>
        <w:r>
          <w:t>42</w:t>
        </w:r>
        <w:r>
          <w:fldChar w:fldCharType="end"/>
        </w:r>
      </w:hyperlink>
    </w:p>
    <w:p>
      <w:pPr>
        <w:pStyle w:val="TOC2"/>
        <w:tabs>
          <w:tab w:val="right" w:leader="dot" w:pos="8306"/>
        </w:tabs>
      </w:pPr>
      <w:hyperlink w:anchor="_Toc24106" w:history="1">
        <w:r>
          <w:rPr>
            <w:rFonts w:ascii="仿宋" w:eastAsia="仿宋" w:hAnsi="仿宋" w:cs="仿宋" w:hint="eastAsia"/>
            <w:lang w:eastAsia="zh-CN"/>
          </w:rPr>
          <w:t>(二)、建设进度</w:t>
        </w:r>
        <w:r>
          <w:tab/>
        </w:r>
        <w:r>
          <w:fldChar w:fldCharType="begin"/>
        </w:r>
        <w:r>
          <w:instrText xml:space="preserve"> PAGEREF _Toc24106 \h </w:instrText>
        </w:r>
        <w:r>
          <w:fldChar w:fldCharType="separate"/>
        </w:r>
        <w:r>
          <w:t>43</w:t>
        </w:r>
        <w:r>
          <w:fldChar w:fldCharType="end"/>
        </w:r>
      </w:hyperlink>
    </w:p>
    <w:p>
      <w:pPr>
        <w:pStyle w:val="TOC2"/>
        <w:tabs>
          <w:tab w:val="right" w:leader="dot" w:pos="8306"/>
        </w:tabs>
      </w:pPr>
      <w:hyperlink w:anchor="_Toc1506" w:history="1">
        <w:r>
          <w:rPr>
            <w:rFonts w:ascii="仿宋" w:eastAsia="仿宋" w:hAnsi="仿宋" w:cs="仿宋" w:hint="eastAsia"/>
            <w:lang w:eastAsia="zh-CN"/>
          </w:rPr>
          <w:t>(三)、进度安排注意事项</w:t>
        </w:r>
        <w:r>
          <w:tab/>
        </w:r>
        <w:r>
          <w:fldChar w:fldCharType="begin"/>
        </w:r>
        <w:r>
          <w:instrText xml:space="preserve"> PAGEREF _Toc1506 \h </w:instrText>
        </w:r>
        <w:r>
          <w:fldChar w:fldCharType="separate"/>
        </w:r>
        <w:r>
          <w:t>44</w:t>
        </w:r>
        <w:r>
          <w:fldChar w:fldCharType="end"/>
        </w:r>
      </w:hyperlink>
    </w:p>
    <w:p>
      <w:pPr>
        <w:pStyle w:val="TOC2"/>
        <w:tabs>
          <w:tab w:val="right" w:leader="dot" w:pos="8306"/>
        </w:tabs>
      </w:pPr>
      <w:hyperlink w:anchor="_Toc25281" w:history="1">
        <w:r>
          <w:rPr>
            <w:rFonts w:ascii="仿宋" w:eastAsia="仿宋" w:hAnsi="仿宋" w:cs="仿宋" w:hint="eastAsia"/>
            <w:lang w:eastAsia="zh-CN"/>
          </w:rPr>
          <w:t>(四)、人力资源配置</w:t>
        </w:r>
        <w:r>
          <w:tab/>
        </w:r>
        <w:r>
          <w:fldChar w:fldCharType="begin"/>
        </w:r>
        <w:r>
          <w:instrText xml:space="preserve"> PAGEREF _Toc25281 \h </w:instrText>
        </w:r>
        <w:r>
          <w:fldChar w:fldCharType="separate"/>
        </w:r>
        <w:r>
          <w:t>46</w:t>
        </w:r>
        <w:r>
          <w:fldChar w:fldCharType="end"/>
        </w:r>
      </w:hyperlink>
    </w:p>
    <w:p>
      <w:pPr>
        <w:pStyle w:val="TOC1"/>
        <w:tabs>
          <w:tab w:val="right" w:leader="dot" w:pos="8306"/>
        </w:tabs>
      </w:pPr>
      <w:hyperlink w:anchor="_Toc24641" w:history="1">
        <w:r>
          <w:rPr>
            <w:rFonts w:ascii="仿宋" w:eastAsia="仿宋" w:hAnsi="仿宋" w:cs="仿宋" w:hint="eastAsia"/>
            <w:lang w:eastAsia="zh-CN"/>
          </w:rPr>
          <w:t>十二、纺织纤维色浆项目人力资源培养与发展</w:t>
        </w:r>
        <w:r>
          <w:tab/>
        </w:r>
        <w:r>
          <w:fldChar w:fldCharType="begin"/>
        </w:r>
        <w:r>
          <w:instrText xml:space="preserve"> PAGEREF _Toc24641 \h </w:instrText>
        </w:r>
        <w:r>
          <w:fldChar w:fldCharType="separate"/>
        </w:r>
        <w:r>
          <w:t>46</w:t>
        </w:r>
        <w:r>
          <w:fldChar w:fldCharType="end"/>
        </w:r>
      </w:hyperlink>
    </w:p>
    <w:p>
      <w:pPr>
        <w:pStyle w:val="TOC2"/>
        <w:tabs>
          <w:tab w:val="right" w:leader="dot" w:pos="8306"/>
        </w:tabs>
      </w:pPr>
      <w:hyperlink w:anchor="_Toc15064" w:history="1">
        <w:r>
          <w:rPr>
            <w:rFonts w:ascii="仿宋" w:eastAsia="仿宋" w:hAnsi="仿宋" w:cs="仿宋" w:hint="eastAsia"/>
            <w:lang w:eastAsia="zh-CN"/>
          </w:rPr>
          <w:t>(一)、人才需求与规划</w:t>
        </w:r>
        <w:r>
          <w:tab/>
        </w:r>
        <w:r>
          <w:fldChar w:fldCharType="begin"/>
        </w:r>
        <w:r>
          <w:instrText xml:space="preserve"> PAGEREF _Toc15064 \h </w:instrText>
        </w:r>
        <w:r>
          <w:fldChar w:fldCharType="separate"/>
        </w:r>
        <w:r>
          <w:t>46</w:t>
        </w:r>
        <w:r>
          <w:fldChar w:fldCharType="end"/>
        </w:r>
      </w:hyperlink>
    </w:p>
    <w:p>
      <w:pPr>
        <w:pStyle w:val="TOC2"/>
        <w:tabs>
          <w:tab w:val="right" w:leader="dot" w:pos="8306"/>
        </w:tabs>
      </w:pPr>
      <w:hyperlink w:anchor="_Toc17274" w:history="1">
        <w:r>
          <w:rPr>
            <w:rFonts w:ascii="仿宋" w:eastAsia="仿宋" w:hAnsi="仿宋" w:cs="仿宋" w:hint="eastAsia"/>
            <w:lang w:eastAsia="zh-CN"/>
          </w:rPr>
          <w:t>(二)、培训与发展计划</w:t>
        </w:r>
        <w:r>
          <w:tab/>
        </w:r>
        <w:r>
          <w:fldChar w:fldCharType="begin"/>
        </w:r>
        <w:r>
          <w:instrText xml:space="preserve"> PAGEREF _Toc17274 \h </w:instrText>
        </w:r>
        <w:r>
          <w:fldChar w:fldCharType="separate"/>
        </w:r>
        <w:r>
          <w:t>47</w:t>
        </w:r>
        <w:r>
          <w:fldChar w:fldCharType="end"/>
        </w:r>
      </w:hyperlink>
    </w:p>
    <w:p>
      <w:pPr>
        <w:pStyle w:val="TOC1"/>
        <w:tabs>
          <w:tab w:val="right" w:leader="dot" w:pos="8306"/>
        </w:tabs>
      </w:pPr>
      <w:hyperlink w:anchor="_Toc27473" w:history="1">
        <w:r>
          <w:rPr>
            <w:rFonts w:ascii="仿宋" w:eastAsia="仿宋" w:hAnsi="仿宋" w:cs="仿宋" w:hint="eastAsia"/>
            <w:lang w:eastAsia="zh-CN"/>
          </w:rPr>
          <w:t>十三、质量管理体系</w:t>
        </w:r>
        <w:r>
          <w:tab/>
        </w:r>
        <w:r>
          <w:fldChar w:fldCharType="begin"/>
        </w:r>
        <w:r>
          <w:instrText xml:space="preserve"> PAGEREF _Toc27473 \h </w:instrText>
        </w:r>
        <w:r>
          <w:fldChar w:fldCharType="separate"/>
        </w:r>
        <w:r>
          <w:t>48</w:t>
        </w:r>
        <w:r>
          <w:fldChar w:fldCharType="end"/>
        </w:r>
      </w:hyperlink>
    </w:p>
    <w:p>
      <w:pPr>
        <w:pStyle w:val="TOC2"/>
        <w:tabs>
          <w:tab w:val="right" w:leader="dot" w:pos="8306"/>
        </w:tabs>
      </w:pPr>
      <w:hyperlink w:anchor="_Toc19906" w:history="1">
        <w:r>
          <w:rPr>
            <w:rFonts w:ascii="仿宋" w:eastAsia="仿宋" w:hAnsi="仿宋" w:cs="仿宋" w:hint="eastAsia"/>
            <w:lang w:eastAsia="zh-CN"/>
          </w:rPr>
          <w:t>(一)、质量目标与方针</w:t>
        </w:r>
        <w:r>
          <w:tab/>
        </w:r>
        <w:r>
          <w:fldChar w:fldCharType="begin"/>
        </w:r>
        <w:r>
          <w:instrText xml:space="preserve"> PAGEREF _Toc19906 \h </w:instrText>
        </w:r>
        <w:r>
          <w:fldChar w:fldCharType="separate"/>
        </w:r>
        <w:r>
          <w:t>48</w:t>
        </w:r>
        <w:r>
          <w:fldChar w:fldCharType="end"/>
        </w:r>
      </w:hyperlink>
    </w:p>
    <w:p>
      <w:pPr>
        <w:pStyle w:val="TOC2"/>
        <w:tabs>
          <w:tab w:val="right" w:leader="dot" w:pos="8306"/>
        </w:tabs>
      </w:pPr>
      <w:hyperlink w:anchor="_Toc31486" w:history="1">
        <w:r>
          <w:rPr>
            <w:rFonts w:ascii="仿宋" w:eastAsia="仿宋" w:hAnsi="仿宋" w:cs="仿宋" w:hint="eastAsia"/>
            <w:lang w:eastAsia="zh-CN"/>
          </w:rPr>
          <w:t>(二)、质量管理责任</w:t>
        </w:r>
        <w:r>
          <w:tab/>
        </w:r>
        <w:r>
          <w:fldChar w:fldCharType="begin"/>
        </w:r>
        <w:r>
          <w:instrText xml:space="preserve"> PAGEREF _Toc31486 \h </w:instrText>
        </w:r>
        <w:r>
          <w:fldChar w:fldCharType="separate"/>
        </w:r>
        <w:r>
          <w:t>49</w:t>
        </w:r>
        <w:r>
          <w:fldChar w:fldCharType="end"/>
        </w:r>
      </w:hyperlink>
    </w:p>
    <w:p>
      <w:pPr>
        <w:pStyle w:val="TOC2"/>
        <w:tabs>
          <w:tab w:val="right" w:leader="dot" w:pos="8306"/>
        </w:tabs>
      </w:pPr>
      <w:hyperlink w:anchor="_Toc3665" w:history="1">
        <w:r>
          <w:rPr>
            <w:rFonts w:ascii="仿宋" w:eastAsia="仿宋" w:hAnsi="仿宋" w:cs="仿宋" w:hint="eastAsia"/>
            <w:lang w:eastAsia="zh-CN"/>
          </w:rPr>
          <w:t>(三)、质量管理体系文件</w:t>
        </w:r>
        <w:r>
          <w:tab/>
        </w:r>
        <w:r>
          <w:fldChar w:fldCharType="begin"/>
        </w:r>
        <w:r>
          <w:instrText xml:space="preserve"> PAGEREF _Toc3665 \h </w:instrText>
        </w:r>
        <w:r>
          <w:fldChar w:fldCharType="separate"/>
        </w:r>
        <w:r>
          <w:t>50</w:t>
        </w:r>
        <w:r>
          <w:fldChar w:fldCharType="end"/>
        </w:r>
      </w:hyperlink>
    </w:p>
    <w:p>
      <w:pPr>
        <w:pStyle w:val="TOC2"/>
        <w:tabs>
          <w:tab w:val="right" w:leader="dot" w:pos="8306"/>
        </w:tabs>
      </w:pPr>
      <w:hyperlink w:anchor="_Toc31033" w:history="1">
        <w:r>
          <w:rPr>
            <w:rFonts w:ascii="仿宋" w:eastAsia="仿宋" w:hAnsi="仿宋" w:cs="仿宋" w:hint="eastAsia"/>
            <w:lang w:eastAsia="zh-CN"/>
          </w:rPr>
          <w:t>(四)、质量培训与教育</w:t>
        </w:r>
        <w:r>
          <w:tab/>
        </w:r>
        <w:r>
          <w:fldChar w:fldCharType="begin"/>
        </w:r>
        <w:r>
          <w:instrText xml:space="preserve"> PAGEREF _Toc31033 \h </w:instrText>
        </w:r>
        <w:r>
          <w:fldChar w:fldCharType="separate"/>
        </w:r>
        <w:r>
          <w:t>52</w:t>
        </w:r>
        <w:r>
          <w:fldChar w:fldCharType="end"/>
        </w:r>
      </w:hyperlink>
    </w:p>
    <w:p>
      <w:pPr>
        <w:pStyle w:val="TOC2"/>
        <w:tabs>
          <w:tab w:val="right" w:leader="dot" w:pos="8306"/>
        </w:tabs>
      </w:pPr>
      <w:hyperlink w:anchor="_Toc10252" w:history="1">
        <w:r>
          <w:rPr>
            <w:rFonts w:ascii="仿宋" w:eastAsia="仿宋" w:hAnsi="仿宋" w:cs="仿宋" w:hint="eastAsia"/>
            <w:lang w:eastAsia="zh-CN"/>
          </w:rPr>
          <w:t>(五)、质量审核与评价</w:t>
        </w:r>
        <w:r>
          <w:tab/>
        </w:r>
        <w:r>
          <w:fldChar w:fldCharType="begin"/>
        </w:r>
        <w:r>
          <w:instrText xml:space="preserve"> PAGEREF _Toc10252 \h </w:instrText>
        </w:r>
        <w:r>
          <w:fldChar w:fldCharType="separate"/>
        </w:r>
        <w:r>
          <w:t>53</w:t>
        </w:r>
        <w:r>
          <w:fldChar w:fldCharType="end"/>
        </w:r>
      </w:hyperlink>
    </w:p>
    <w:p>
      <w:pPr>
        <w:pStyle w:val="TOC2"/>
        <w:tabs>
          <w:tab w:val="right" w:leader="dot" w:pos="8306"/>
        </w:tabs>
      </w:pPr>
      <w:hyperlink w:anchor="_Toc29282" w:history="1">
        <w:r>
          <w:rPr>
            <w:rFonts w:ascii="仿宋" w:eastAsia="仿宋" w:hAnsi="仿宋" w:cs="仿宋" w:hint="eastAsia"/>
            <w:lang w:eastAsia="zh-CN"/>
          </w:rPr>
          <w:t>(六)、不符合与纠正措施</w:t>
        </w:r>
        <w:r>
          <w:tab/>
        </w:r>
        <w:r>
          <w:fldChar w:fldCharType="begin"/>
        </w:r>
        <w:r>
          <w:instrText xml:space="preserve"> PAGEREF _Toc29282 \h </w:instrText>
        </w:r>
        <w:r>
          <w:fldChar w:fldCharType="separate"/>
        </w:r>
        <w:r>
          <w:t>54</w:t>
        </w:r>
        <w:r>
          <w:fldChar w:fldCharType="end"/>
        </w:r>
      </w:hyperlink>
    </w:p>
    <w:p>
      <w:pPr>
        <w:pStyle w:val="TOC1"/>
        <w:tabs>
          <w:tab w:val="right" w:leader="dot" w:pos="8306"/>
        </w:tabs>
      </w:pPr>
      <w:hyperlink w:anchor="_Toc24222" w:history="1">
        <w:r>
          <w:rPr>
            <w:rFonts w:ascii="仿宋" w:eastAsia="仿宋" w:hAnsi="仿宋" w:cs="仿宋" w:hint="eastAsia"/>
            <w:lang w:eastAsia="zh-CN"/>
          </w:rPr>
          <w:t>十四、纺织纤维色浆项目工程方案分析</w:t>
        </w:r>
        <w:r>
          <w:tab/>
        </w:r>
        <w:r>
          <w:fldChar w:fldCharType="begin"/>
        </w:r>
        <w:r>
          <w:instrText xml:space="preserve"> PAGEREF _Toc24222 \h </w:instrText>
        </w:r>
        <w:r>
          <w:fldChar w:fldCharType="separate"/>
        </w:r>
        <w:r>
          <w:t>56</w:t>
        </w:r>
        <w:r>
          <w:fldChar w:fldCharType="end"/>
        </w:r>
      </w:hyperlink>
    </w:p>
    <w:p>
      <w:pPr>
        <w:pStyle w:val="TOC2"/>
        <w:tabs>
          <w:tab w:val="right" w:leader="dot" w:pos="8306"/>
        </w:tabs>
      </w:pPr>
      <w:hyperlink w:anchor="_Toc2332" w:history="1">
        <w:r>
          <w:rPr>
            <w:rFonts w:ascii="仿宋" w:eastAsia="仿宋" w:hAnsi="仿宋" w:cs="仿宋" w:hint="eastAsia"/>
            <w:lang w:eastAsia="zh-CN"/>
          </w:rPr>
          <w:t>(一)、建筑工程设计原则</w:t>
        </w:r>
        <w:r>
          <w:tab/>
        </w:r>
        <w:r>
          <w:fldChar w:fldCharType="begin"/>
        </w:r>
        <w:r>
          <w:instrText xml:space="preserve"> PAGEREF _Toc2332 \h </w:instrText>
        </w:r>
        <w:r>
          <w:fldChar w:fldCharType="separate"/>
        </w:r>
        <w:r>
          <w:t>56</w:t>
        </w:r>
        <w:r>
          <w:fldChar w:fldCharType="end"/>
        </w:r>
      </w:hyperlink>
    </w:p>
    <w:p>
      <w:pPr>
        <w:pStyle w:val="TOC2"/>
        <w:tabs>
          <w:tab w:val="right" w:leader="dot" w:pos="8306"/>
        </w:tabs>
      </w:pPr>
      <w:hyperlink w:anchor="_Toc2368" w:history="1">
        <w:r>
          <w:rPr>
            <w:rFonts w:ascii="仿宋" w:eastAsia="仿宋" w:hAnsi="仿宋" w:cs="仿宋" w:hint="eastAsia"/>
            <w:lang w:eastAsia="zh-CN"/>
          </w:rPr>
          <w:t>(二)、土建工程建设指标</w:t>
        </w:r>
        <w:r>
          <w:tab/>
        </w:r>
        <w:r>
          <w:fldChar w:fldCharType="begin"/>
        </w:r>
        <w:r>
          <w:instrText xml:space="preserve"> PAGEREF _Toc2368 \h </w:instrText>
        </w:r>
        <w:r>
          <w:fldChar w:fldCharType="separate"/>
        </w:r>
        <w:r>
          <w:t>59</w:t>
        </w:r>
        <w:r>
          <w:fldChar w:fldCharType="end"/>
        </w:r>
      </w:hyperlink>
    </w:p>
    <w:p>
      <w:pPr>
        <w:pStyle w:val="TOC1"/>
        <w:tabs>
          <w:tab w:val="right" w:leader="dot" w:pos="8306"/>
        </w:tabs>
      </w:pPr>
      <w:hyperlink w:anchor="_Toc25201" w:history="1">
        <w:r>
          <w:rPr>
            <w:rFonts w:ascii="仿宋" w:eastAsia="仿宋" w:hAnsi="仿宋" w:cs="仿宋" w:hint="eastAsia"/>
            <w:lang w:eastAsia="zh-CN"/>
          </w:rPr>
          <w:t>十五、供应链管理</w:t>
        </w:r>
        <w:r>
          <w:tab/>
        </w:r>
        <w:r>
          <w:fldChar w:fldCharType="begin"/>
        </w:r>
        <w:r>
          <w:instrText xml:space="preserve"> PAGEREF _Toc25201 \h </w:instrText>
        </w:r>
        <w:r>
          <w:fldChar w:fldCharType="separate"/>
        </w:r>
        <w:r>
          <w:t>61</w:t>
        </w:r>
        <w:r>
          <w:fldChar w:fldCharType="end"/>
        </w:r>
      </w:hyperlink>
    </w:p>
    <w:p>
      <w:pPr>
        <w:pStyle w:val="TOC2"/>
        <w:tabs>
          <w:tab w:val="right" w:leader="dot" w:pos="8306"/>
        </w:tabs>
      </w:pPr>
      <w:hyperlink w:anchor="_Toc179" w:history="1">
        <w:r>
          <w:rPr>
            <w:rFonts w:ascii="仿宋" w:eastAsia="仿宋" w:hAnsi="仿宋" w:cs="仿宋" w:hint="eastAsia"/>
            <w:lang w:eastAsia="zh-CN"/>
          </w:rPr>
          <w:t>(一)、供应链战略规划</w:t>
        </w:r>
        <w:r>
          <w:tab/>
        </w:r>
        <w:r>
          <w:fldChar w:fldCharType="begin"/>
        </w:r>
        <w:r>
          <w:instrText xml:space="preserve"> PAGEREF _Toc179 \h </w:instrText>
        </w:r>
        <w:r>
          <w:fldChar w:fldCharType="separate"/>
        </w:r>
        <w:r>
          <w:t>61</w:t>
        </w:r>
        <w:r>
          <w:fldChar w:fldCharType="end"/>
        </w:r>
      </w:hyperlink>
    </w:p>
    <w:p>
      <w:pPr>
        <w:pStyle w:val="TOC2"/>
        <w:tabs>
          <w:tab w:val="right" w:leader="dot" w:pos="8306"/>
        </w:tabs>
      </w:pPr>
      <w:hyperlink w:anchor="_Toc17500" w:history="1">
        <w:r>
          <w:rPr>
            <w:rFonts w:ascii="仿宋" w:eastAsia="仿宋" w:hAnsi="仿宋" w:cs="仿宋" w:hint="eastAsia"/>
            <w:lang w:eastAsia="zh-CN"/>
          </w:rPr>
          <w:t>(二)、供应商选择与合作</w:t>
        </w:r>
        <w:r>
          <w:tab/>
        </w:r>
        <w:r>
          <w:fldChar w:fldCharType="begin"/>
        </w:r>
        <w:r>
          <w:instrText xml:space="preserve"> PAGEREF _Toc17500 \h </w:instrText>
        </w:r>
        <w:r>
          <w:fldChar w:fldCharType="separate"/>
        </w:r>
        <w:r>
          <w:t>62</w:t>
        </w:r>
        <w:r>
          <w:fldChar w:fldCharType="end"/>
        </w:r>
      </w:hyperlink>
    </w:p>
    <w:p>
      <w:pPr>
        <w:pStyle w:val="TOC2"/>
        <w:tabs>
          <w:tab w:val="right" w:leader="dot" w:pos="8306"/>
        </w:tabs>
      </w:pPr>
      <w:hyperlink w:anchor="_Toc2632" w:history="1">
        <w:r>
          <w:rPr>
            <w:rFonts w:ascii="仿宋" w:eastAsia="仿宋" w:hAnsi="仿宋" w:cs="仿宋" w:hint="eastAsia"/>
            <w:lang w:eastAsia="zh-CN"/>
          </w:rPr>
          <w:t>(三)、物流与库存管理</w:t>
        </w:r>
        <w:r>
          <w:tab/>
        </w:r>
        <w:r>
          <w:fldChar w:fldCharType="begin"/>
        </w:r>
        <w:r>
          <w:instrText xml:space="preserve"> PAGEREF _Toc2632 \h </w:instrText>
        </w:r>
        <w:r>
          <w:fldChar w:fldCharType="separate"/>
        </w:r>
        <w:r>
          <w:t>63</w:t>
        </w:r>
        <w:r>
          <w:fldChar w:fldCharType="end"/>
        </w:r>
      </w:hyperlink>
    </w:p>
    <w:p>
      <w:pPr>
        <w:pStyle w:val="TOC1"/>
        <w:tabs>
          <w:tab w:val="right" w:leader="dot" w:pos="8306"/>
        </w:tabs>
      </w:pPr>
      <w:hyperlink w:anchor="_Toc317" w:history="1">
        <w:r>
          <w:rPr>
            <w:rFonts w:ascii="仿宋" w:eastAsia="仿宋" w:hAnsi="仿宋" w:cs="仿宋" w:hint="eastAsia"/>
            <w:lang w:eastAsia="zh-CN"/>
          </w:rPr>
          <w:t>十六、纺织纤维色浆项目变更管理</w:t>
        </w:r>
        <w:r>
          <w:tab/>
        </w:r>
        <w:r>
          <w:fldChar w:fldCharType="begin"/>
        </w:r>
        <w:r>
          <w:instrText xml:space="preserve"> PAGEREF _Toc317 \h </w:instrText>
        </w:r>
        <w:r>
          <w:fldChar w:fldCharType="separate"/>
        </w:r>
        <w:r>
          <w:t>65</w:t>
        </w:r>
        <w:r>
          <w:fldChar w:fldCharType="end"/>
        </w:r>
      </w:hyperlink>
    </w:p>
    <w:p>
      <w:pPr>
        <w:pStyle w:val="TOC2"/>
        <w:tabs>
          <w:tab w:val="right" w:leader="dot" w:pos="8306"/>
        </w:tabs>
      </w:pPr>
      <w:hyperlink w:anchor="_Toc4071" w:history="1">
        <w:r>
          <w:rPr>
            <w:rFonts w:ascii="仿宋" w:eastAsia="仿宋" w:hAnsi="仿宋" w:cs="仿宋" w:hint="eastAsia"/>
            <w:lang w:eastAsia="zh-CN"/>
          </w:rPr>
          <w:t>(一)、变更申请与评估</w:t>
        </w:r>
        <w:r>
          <w:tab/>
        </w:r>
        <w:r>
          <w:fldChar w:fldCharType="begin"/>
        </w:r>
        <w:r>
          <w:instrText xml:space="preserve"> PAGEREF _Toc4071 \h </w:instrText>
        </w:r>
        <w:r>
          <w:fldChar w:fldCharType="separate"/>
        </w:r>
        <w:r>
          <w:t>65</w:t>
        </w:r>
        <w:r>
          <w:fldChar w:fldCharType="end"/>
        </w:r>
      </w:hyperlink>
    </w:p>
    <w:p>
      <w:pPr>
        <w:pStyle w:val="TOC2"/>
        <w:tabs>
          <w:tab w:val="right" w:leader="dot" w:pos="8306"/>
        </w:tabs>
      </w:pPr>
      <w:hyperlink w:anchor="_Toc24637" w:history="1">
        <w:r>
          <w:rPr>
            <w:rFonts w:ascii="仿宋" w:eastAsia="仿宋" w:hAnsi="仿宋" w:cs="仿宋" w:hint="eastAsia"/>
            <w:lang w:eastAsia="zh-CN"/>
          </w:rPr>
          <w:t>(二)、变更实施与控制</w:t>
        </w:r>
        <w:r>
          <w:tab/>
        </w:r>
        <w:r>
          <w:fldChar w:fldCharType="begin"/>
        </w:r>
        <w:r>
          <w:instrText xml:space="preserve"> PAGEREF _Toc24637 \h </w:instrText>
        </w:r>
        <w:r>
          <w:fldChar w:fldCharType="separate"/>
        </w:r>
        <w:r>
          <w:t>65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4074"/>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9285"/>
      <w:r>
        <w:rPr>
          <w:rFonts w:ascii="仿宋" w:eastAsia="仿宋" w:hAnsi="仿宋" w:cs="仿宋" w:hint="eastAsia"/>
          <w:sz w:val="28"/>
          <w:lang w:eastAsia="zh-CN"/>
        </w:rPr>
        <w:t>一、纺织纤维色浆项目选址可行性分析</w:t>
      </w:r>
      <w:bookmarkEnd w:id="2"/>
    </w:p>
    <w:p>
      <w:pPr>
        <w:pStyle w:val="Heading2"/>
        <w:rPr>
          <w:rFonts w:ascii="仿宋" w:eastAsia="仿宋" w:hAnsi="仿宋" w:cs="仿宋" w:hint="eastAsia"/>
          <w:lang w:eastAsia="zh-CN"/>
        </w:rPr>
      </w:pPr>
      <w:bookmarkStart w:id="3" w:name="_Toc5004"/>
      <w:r>
        <w:rPr>
          <w:rFonts w:ascii="仿宋" w:eastAsia="仿宋" w:hAnsi="仿宋" w:cs="仿宋" w:hint="eastAsia"/>
          <w:lang w:eastAsia="zh-CN"/>
        </w:rPr>
        <w:t>(一)、纺织纤维色浆项目选址</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该纺织纤维色浆项目选址位于XX省XX市XX区XXX街道</w:t>
      </w:r>
    </w:p>
    <w:p>
      <w:pPr>
        <w:pStyle w:val="Heading2"/>
        <w:ind w:firstLine="560" w:firstLineChars="200"/>
        <w:rPr>
          <w:rFonts w:ascii="仿宋" w:eastAsia="仿宋" w:hAnsi="仿宋" w:cs="仿宋" w:hint="eastAsia"/>
          <w:sz w:val="28"/>
          <w:lang w:eastAsia="zh-CN"/>
        </w:rPr>
      </w:pPr>
      <w:bookmarkStart w:id="4" w:name="_Toc5804"/>
      <w:r>
        <w:rPr>
          <w:rFonts w:ascii="仿宋" w:eastAsia="仿宋" w:hAnsi="仿宋" w:cs="仿宋" w:hint="eastAsia"/>
          <w:sz w:val="28"/>
          <w:lang w:eastAsia="zh-CN"/>
        </w:rPr>
        <w:t>(二)、用地控制指标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纺织纤维色浆项目的征地面积将根据纺织纤维色浆项目的实际规模和需求进行精确规划。具体面积XXX平方米，旨在确保纺织纤维色浆项目不仅能够满足当前的发展需求，还能够预留空间以适应未来的扩展。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净用地面积是在征地面积基础上去除不可利用面积后的实际可开发用地。具体面积XXX平方米，考虑到环保、交通、安全等多方面因素，以确保纺织纤维色浆项目在整体利用效率上达到最优。</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建筑面积：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纺织纤维色浆项目计划建设的建筑总规模具体面积XXX平方米。这一规模的确定综合考虑了纺织纤维色浆项目的性质、规模，以及城市规划的相关要求，确保建筑布局与周边环境协调一致。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绿地率是纺织纤维色浆项目用地中被规划为绿地的比例。具体面积XXX平方米，旨在通过合理规划绿地，改善纺织纤维色浆项目周边环境，提升居民生活质量，并符合城市整体绿化规划。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容积率是用地上可以建设的建筑总体积与用地面积之比。具体面积XXX，通过合理的容积率规划，确保纺织纤维色浆项目建筑规模与周边环境和谐共生。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纺织纤维色浆项目选址与当地城市规划相一致，具体面积XXX平方米。通过与城市规划部门深入沟通，确保纺织纤维色浆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纺织纤维色浆项目选址符合当地产业政策，具体面积XXX平方米。这包括纺织纤维色浆项目对当地经济的促进作用，以及对相关产业的带动效应，确保纺织纤维色浆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用地总体要求必须符合环保和可持续发展的原则，具体面积XXX平方米。通过采用绿色建筑设计、节能减排等措施，确保纺织纤维色浆项目在建设和运营过程中对环境的影响最小化，达到可持续发展的要求。</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9.</w:t>
      </w:r>
      <w:r>
        <w:rPr>
          <w:rFonts w:ascii="仿宋" w:eastAsia="仿宋" w:hAnsi="仿宋" w:cs="仿宋" w:hint="eastAsia"/>
          <w:sz w:val="28"/>
          <w:lang w:eastAsia="zh-CN"/>
        </w:rPr>
        <w:t xml:space="preserve"> 公共设施配套：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确保纺织纤维色浆项目选址具备必要的公共设施配套，具体面积XXX平方米。这包括交通便利性、教育、医疗等基础设施，以提高居民生活品质，使得纺织纤维色浆项目选址更具吸引力。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考虑用地总体要求对当地社会稳定性的影响，具体面积XXX平方米。通过深入了解当地社区反馈，确保纺织纤维色浆项目的选址和建设过程对当地社会和谐稳定产生积极作用。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纺织纤维色浆项目选址不仅符合法规和规划，还在实际操作中具有可行性。这一全面规划将为纺织纤维色浆项目的成功实施提供坚实的基础，确保纺织纤维色浆项目选址阶段就能够奠定良好的发展基础。</w:t>
      </w:r>
    </w:p>
    <w:p>
      <w:pPr>
        <w:pStyle w:val="Heading2"/>
        <w:ind w:firstLine="560" w:firstLineChars="200"/>
        <w:rPr>
          <w:rFonts w:ascii="仿宋" w:eastAsia="仿宋" w:hAnsi="仿宋" w:cs="仿宋" w:hint="eastAsia"/>
          <w:sz w:val="28"/>
          <w:lang w:eastAsia="zh-CN"/>
        </w:rPr>
      </w:pPr>
      <w:bookmarkStart w:id="5" w:name="_Toc22639"/>
      <w:r>
        <w:rPr>
          <w:rFonts w:ascii="仿宋" w:eastAsia="仿宋" w:hAnsi="仿宋" w:cs="仿宋" w:hint="eastAsia"/>
          <w:sz w:val="28"/>
          <w:lang w:eastAsia="zh-CN"/>
        </w:rPr>
        <w:t>(三)、节约用地措施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纺织纤维色浆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纺织纤维色浆项目的设备规划和空间设计中，我们将采取灵活设备布局的措施。设备布局将根据实际需求进行灵活设计，避免不必要的浪费。通过合理规划设备摆放位置，我们将提高设备的利用率，减少设备间距，以确保纺织纤维色浆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纺织纤维色浆项目内部引入共享设施的概念，例如共享会议室、办公区等。通过这种方式，我们可以减少对资源的重复建设，提高资源共享效率，从而减小纺织纤维色浆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6" w:name="_Toc22131"/>
      <w:r>
        <w:rPr>
          <w:rFonts w:ascii="仿宋" w:eastAsia="仿宋" w:hAnsi="仿宋" w:cs="仿宋" w:hint="eastAsia"/>
          <w:sz w:val="28"/>
          <w:lang w:eastAsia="zh-CN"/>
        </w:rPr>
        <w:t>(四)、总图布置方案</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纺织纤维色浆项目的总图布置中，我们将不同功能区域进行明确的规划，以最大程度满足纺织纤维色浆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交通与通道设计：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7" w:name="_Toc25715"/>
      <w:r>
        <w:rPr>
          <w:rFonts w:ascii="仿宋" w:eastAsia="仿宋" w:hAnsi="仿宋" w:cs="仿宋" w:hint="eastAsia"/>
          <w:sz w:val="28"/>
          <w:lang w:eastAsia="zh-CN"/>
        </w:rPr>
        <w:t>(五)、选址综合评价</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纺织纤维色浆项目能够在有利的市场环境中蓬勃发展。</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纺织纤维色浆项目对环境的影响是综合评价的重要因素之一。我们将详细考虑选址周边的自然环境、生态保护区、水源地等情况，确保纺织纤维色浆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对选址的评价还需充分考虑当地政府的产业政策和法规。我们将详细了解纺织纤维色浆项目所在地的相关政策，确保纺织纤维色浆项目的规划和运营与当地法规相符，降低不必要的法律风险。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考虑到社会稳定性对企业运营的重要性，我们将评估选址地区的社会安全情况、劳工关系、社区反馈等方面，以确保纺织纤维色浆项目的建设和运营不会受到社会稳定性的负面影响。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最后，我们将综合考虑用地成本，包括土地购置费用、土地开发成本等。通过对用地成本的详细评估，我们能够做出更为精确的经济效益分析，为纺织纤维色浆项目的投资决策提供有力支持。</w:t>
      </w:r>
    </w:p>
    <w:p>
      <w:pPr>
        <w:pStyle w:val="Heading1"/>
        <w:ind w:firstLine="560" w:firstLineChars="200"/>
        <w:rPr>
          <w:rFonts w:ascii="仿宋" w:eastAsia="仿宋" w:hAnsi="仿宋" w:cs="仿宋" w:hint="eastAsia"/>
          <w:sz w:val="28"/>
          <w:lang w:eastAsia="zh-CN"/>
        </w:rPr>
      </w:pPr>
      <w:bookmarkStart w:id="8" w:name="_Toc27772"/>
      <w:r>
        <w:rPr>
          <w:rFonts w:ascii="仿宋" w:eastAsia="仿宋" w:hAnsi="仿宋" w:cs="仿宋" w:hint="eastAsia"/>
          <w:sz w:val="28"/>
          <w:lang w:eastAsia="zh-CN"/>
        </w:rPr>
        <w:t>二、纺织纤维色浆项目建设背景及必要性分析</w:t>
      </w:r>
      <w:bookmarkEnd w:id="8"/>
    </w:p>
    <w:p>
      <w:pPr>
        <w:pStyle w:val="Heading2"/>
        <w:rPr>
          <w:rFonts w:ascii="仿宋" w:eastAsia="仿宋" w:hAnsi="仿宋" w:cs="仿宋" w:hint="eastAsia"/>
          <w:lang w:eastAsia="zh-CN"/>
        </w:rPr>
      </w:pPr>
      <w:bookmarkStart w:id="9" w:name="_Toc8117"/>
      <w:r>
        <w:rPr>
          <w:rFonts w:ascii="仿宋" w:eastAsia="仿宋" w:hAnsi="仿宋" w:cs="仿宋" w:hint="eastAsia"/>
          <w:lang w:eastAsia="zh-CN"/>
        </w:rPr>
        <w:t>(一)、纺织纤维色浆项目背景分析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纺织纤维色浆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纺织纤维色浆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纺织纤维色浆项目在这个潮流中的定位。同时，我们将关注行业内涌现的新兴机遇，以便纺织纤维色浆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纺织纤维色浆项目提供了强大的发展动力。我们将聚焦于行业内最新的技术发展趋势，包括但不限于人工智能、大数据分析、物联网等领域。通过深度的技术研究，我们将确保纺织纤维色浆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纺织纤维色浆项目发展的源泉。我们将投入更多的精力对市场需求进行深入剖析，超越表面的需求，深入挖掘潜在的市场痛点和机遇。通过对市场需求的细致了解，纺织纤维色浆项目将更有针对性地设计解决方案，满足市场的多样化需求，从而更好地促进纺织纤维色浆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纺织纤维色浆项目战略至关重要。我们将对竞争态势进行更为深入的分析，包括但不限于市场份额、产品特点、客户满意度等多个维度。通过深度的竞争分析，纺织纤维色浆项目将能够更准确地把握市场脉搏，制定具有竞争力的纺织纤维色浆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纺织纤维色浆项目的发展具有直接的影响。我们将进行更为全面的法规和政策分析，了解行业发展中的潜在法律风险和合规挑战。通过充分了解和遵守相关法规，纺织纤维色浆项目将确保在法律框架内合法合规运营，为纺织纤维色浆项目的稳健发展提供有力支持。</w:t>
      </w:r>
    </w:p>
    <w:p>
      <w:pPr>
        <w:pStyle w:val="Heading2"/>
        <w:ind w:firstLine="560" w:firstLineChars="200"/>
        <w:rPr>
          <w:rFonts w:ascii="仿宋" w:eastAsia="仿宋" w:hAnsi="仿宋" w:cs="仿宋" w:hint="eastAsia"/>
          <w:sz w:val="28"/>
          <w:lang w:eastAsia="zh-CN"/>
        </w:rPr>
      </w:pPr>
      <w:bookmarkStart w:id="10" w:name="_Toc16319"/>
      <w:r>
        <w:rPr>
          <w:rFonts w:ascii="仿宋" w:eastAsia="仿宋" w:hAnsi="仿宋" w:cs="仿宋" w:hint="eastAsia"/>
          <w:sz w:val="28"/>
          <w:lang w:eastAsia="zh-CN"/>
        </w:rPr>
        <w:t>(二)、纺织纤维色浆项目建设必要性分析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纺织纤维色浆项目建设的迫切性源于对行业发展趋势的深刻洞察。我们正处于一个行业变革的时代，科技创新、数字化转型成为企业发展的关键动力。纺织纤维色浆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纺织纤维色浆项目建设不仅仅是为了跟上潮流，更是为了通过技术创新推动企业的持续发展。通过引入先进的技术和解决方案，纺织纤维色浆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纺织纤维色浆项目的建设成为必然选择，通过提高产品质量、拓展服务领域，从而在竞争中获得更多的机会。纺织纤维色浆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纺织纤维色浆项目建设的必要性体现在对客户需求更精准的满足。通过纺织纤维色浆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纺织纤维色浆项目建设的背后是对企业持续创新的追求。只有通过不断创新，企业才能在竞争中立于不败之地。纺织纤维色浆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1" w:name="_Toc8047"/>
      <w:r>
        <w:rPr>
          <w:rFonts w:ascii="仿宋" w:eastAsia="仿宋" w:hAnsi="仿宋" w:cs="仿宋" w:hint="eastAsia"/>
          <w:sz w:val="28"/>
          <w:lang w:eastAsia="zh-CN"/>
        </w:rPr>
        <w:t>三、产品规划分析</w:t>
      </w:r>
      <w:bookmarkEnd w:id="11"/>
    </w:p>
    <w:p>
      <w:pPr>
        <w:pStyle w:val="Heading2"/>
        <w:rPr>
          <w:rFonts w:ascii="仿宋" w:eastAsia="仿宋" w:hAnsi="仿宋" w:cs="仿宋" w:hint="eastAsia"/>
          <w:lang w:eastAsia="zh-CN"/>
        </w:rPr>
      </w:pPr>
      <w:bookmarkStart w:id="12" w:name="_Toc14890"/>
      <w:r>
        <w:rPr>
          <w:rFonts w:ascii="仿宋" w:eastAsia="仿宋" w:hAnsi="仿宋" w:cs="仿宋" w:hint="eastAsia"/>
          <w:lang w:eastAsia="zh-CN"/>
        </w:rPr>
        <w:t>(一)、产品规划</w:t>
      </w:r>
      <w:bookmarkEnd w:id="12"/>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纺织纤维色浆项目的主要产品是XXXX，预计年产值为XXX万元。这一产品在市场中占据着重要的地位，其广泛的应用范围使得该纺织纤维色浆项目的市场前景非常广阔。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纺织纤维色浆项目的xxx产品作为重要的原材料之一，将在多个领域发挥关键作用。其在建筑、交通、能源等方面的广泛应用将为整个产业链提供强大的支持，形成产业协同效应。纺织纤维色浆项目的年产值XXX万XXX万XXX万万元不仅反映了其在市场上的巨大潜力，更预示着它对国民经济的积极贡献。这种关联度高、涉及面广的产业关系，使得该纺织纤维色浆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3" w:name="_Toc4362"/>
      <w:r>
        <w:rPr>
          <w:rFonts w:ascii="仿宋" w:eastAsia="仿宋" w:hAnsi="仿宋" w:cs="仿宋" w:hint="eastAsia"/>
          <w:sz w:val="28"/>
          <w:lang w:eastAsia="zh-CN"/>
        </w:rPr>
        <w:t>(二)、建设规模</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纺织纤维色浆项目总征地面积为XXXX平方米，相当于约XX.XX亩，其中净用地面积为XXXX平方米，红线范围内相当于约XX.XX亩。这一用地规模充分考虑了纺织纤维色浆项目的建设需求，保障了纺织纤维色浆项目在合适的空间内得以充分发展。纺织纤维色浆项目规划的总建筑面积为XXXX平方米，其中主体工程建设占XXXX平方米，计容建筑面积达XXXX平方米。预计建筑工程的投资将达到XXXX万元，为纺织纤维色浆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纺织纤维色浆项目计划购置的设备共计XXXX台（套），设备购置费用为XXXX万元。这一设备购置计划充分考虑到纺织纤维色浆项目的生产需求和技术要求，确保了纺织纤维色浆项目在生产运营中具备先进的技术装备和高效的生产能力。设备的合理配置将为纺织纤维色浆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纺织纤维色浆项目计划总投资为XXXX万元，预计年实现营业收入为XXXX万元。这一产能规模的设定旨在确保纺织纤维色浆项目能够在投资与回报之间取得平衡，实现长期可持续的发展。纺织纤维色浆项目的总投资充分考虑到各个方面的需求，包括用地建设、设备购置等多个环节，以确保纺织纤维色浆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4" w:name="_Toc23014"/>
      <w:r>
        <w:rPr>
          <w:rFonts w:ascii="仿宋" w:eastAsia="仿宋" w:hAnsi="仿宋" w:cs="仿宋" w:hint="eastAsia"/>
          <w:sz w:val="28"/>
          <w:lang w:eastAsia="zh-CN"/>
        </w:rPr>
        <w:t>四、纺织纤维色浆项目建设单位说明</w:t>
      </w:r>
      <w:bookmarkEnd w:id="14"/>
    </w:p>
    <w:p>
      <w:pPr>
        <w:pStyle w:val="Heading2"/>
        <w:rPr>
          <w:rFonts w:ascii="仿宋" w:eastAsia="仿宋" w:hAnsi="仿宋" w:cs="仿宋" w:hint="eastAsia"/>
          <w:lang w:eastAsia="zh-CN"/>
        </w:rPr>
      </w:pPr>
      <w:bookmarkStart w:id="15" w:name="_Toc3786"/>
      <w:r>
        <w:rPr>
          <w:rFonts w:ascii="仿宋" w:eastAsia="仿宋" w:hAnsi="仿宋" w:cs="仿宋" w:hint="eastAsia"/>
          <w:lang w:eastAsia="zh-CN"/>
        </w:rPr>
        <w:t>(一)、纺织纤维色浆项目承办单位基本情况</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6" w:name="_Toc6629"/>
      <w:r>
        <w:rPr>
          <w:rFonts w:ascii="仿宋" w:eastAsia="仿宋" w:hAnsi="仿宋" w:cs="仿宋" w:hint="eastAsia"/>
          <w:sz w:val="28"/>
          <w:lang w:eastAsia="zh-CN"/>
        </w:rPr>
        <w:t>(二)、公司经济效益分析</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纺织纤维色浆项目承办单位的XXXX，我们着眼于实现可持续的经济效益。通过技术创新和解决方案的提供，公司预计在纺织纤维色浆项目执行期间将获得可观的收入增长。这一收入来源主要包括纺织纤维色浆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同时，我们注重成本控制和效率提升，以确保纺织纤维色浆项目的可持续盈利。透过精细的管理和资源优化，公司期望实现纺织纤维色浆项目利润最大化。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纺织纤维色浆项目实施进行全面的投资评估，包括纺织纤维色浆项目启动阶段的资金投入和后续运营成本。通过对纺织纤维色浆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纺织纤维色浆项目实施过程中具备足够的资金流动性，公司将进行详尽的现金流分析。这包括资金需求的合理预测、纺织纤维色浆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7" w:name="_Toc12976"/>
      <w:r>
        <w:rPr>
          <w:rFonts w:ascii="仿宋" w:eastAsia="仿宋" w:hAnsi="仿宋" w:cs="仿宋" w:hint="eastAsia"/>
          <w:sz w:val="28"/>
          <w:lang w:eastAsia="zh-CN"/>
        </w:rPr>
        <w:t>五、纺织纤维色浆项目文档管理</w:t>
      </w:r>
      <w:bookmarkEnd w:id="17"/>
    </w:p>
    <w:p>
      <w:pPr>
        <w:pStyle w:val="Heading2"/>
        <w:rPr>
          <w:rFonts w:ascii="仿宋" w:eastAsia="仿宋" w:hAnsi="仿宋" w:cs="仿宋" w:hint="eastAsia"/>
          <w:lang w:eastAsia="zh-CN"/>
        </w:rPr>
      </w:pPr>
      <w:bookmarkStart w:id="18" w:name="_Toc21423"/>
      <w:r>
        <w:rPr>
          <w:rFonts w:ascii="仿宋" w:eastAsia="仿宋" w:hAnsi="仿宋" w:cs="仿宋" w:hint="eastAsia"/>
          <w:lang w:eastAsia="zh-CN"/>
        </w:rPr>
        <w:t>(一)、文档编制与审查</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纺织纤维色浆项目高度重视文档的质量和准确性，以支持纺织纤维色浆项目的各项活动和决策。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纺织纤维色浆项目文档的编制始于纺织纤维色浆项目计划的初期，我们制定了详细的文档编制计划，明确了每个文档的内容、格式和编写责任人。在纺织纤维色浆项目启动阶段，我们首先编制了纺织纤维色浆项目章程，明确定义了纺织纤维色浆项目的目标、范围、风险等关键要素。随后，纺织纤维色浆项目团队根据计划陆续编制了需求文档、设计文档、测试文档等各类文档，确保纺织纤维色浆项目的每个阶段都有清晰的文档支持。</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纺织纤维色浆项目管理中的重要环节，旨在确保纺织纤维色浆项目文档符合质量标准和纺织纤维色浆项目需求。在纺织纤维色浆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纺织纤维色浆项目相关利益方和专业领域的专家对文档进行独立审查。这有助于获取更全面、客观的反馈，确保纺织纤维色浆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纺织纤维色浆项目在文档编制与审查方面建立了严格的管理机制，通过规范的流程和多维度的审查，确保纺织纤维色浆项目文档的质量、准确性和可靠性，为纺织纤维色浆项目的顺利推进提供了有力支持。</w:t>
      </w:r>
    </w:p>
    <w:p>
      <w:pPr>
        <w:pStyle w:val="Heading2"/>
        <w:ind w:firstLine="560" w:firstLineChars="200"/>
        <w:rPr>
          <w:rFonts w:ascii="仿宋" w:eastAsia="仿宋" w:hAnsi="仿宋" w:cs="仿宋" w:hint="eastAsia"/>
          <w:sz w:val="28"/>
          <w:lang w:eastAsia="zh-CN"/>
        </w:rPr>
      </w:pPr>
      <w:bookmarkStart w:id="19" w:name="_Toc8578"/>
      <w:r>
        <w:rPr>
          <w:rFonts w:ascii="仿宋" w:eastAsia="仿宋" w:hAnsi="仿宋" w:cs="仿宋" w:hint="eastAsia"/>
          <w:sz w:val="28"/>
          <w:lang w:eastAsia="zh-CN"/>
        </w:rPr>
        <w:t>(二)、文档发布与分发</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在纺织纤维色浆项目中，我们致力于优化文档发布与分发过程，以确保信息的高效传递和团队间协作的顺畅进行。以下是我们采取的关键优化策略：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w:t>
      </w:r>
      <w:r>
        <w:rPr>
          <w:rFonts w:ascii="仿宋" w:eastAsia="仿宋" w:hAnsi="仿宋" w:cs="仿宋" w:hint="eastAsia"/>
          <w:sz w:val="28"/>
          <w:lang w:eastAsia="zh-CN"/>
        </w:rPr>
        <w:t xml:space="preserve"> 定期更新发布计划：</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https://d.book118.com/987005063133006051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纺织纤维色浆项目规划设计方案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纺织纤维色浆项目规划设计方案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纺织纤维色浆项目规划设计方案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纺织纤维色浆项目规划设计方案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纺织纤维色浆项目规划设计方案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纺织纤维色浆项目规划设计方案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纺织纤维色浆项目规划设计方案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纺织纤维色浆项目规划设计方案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纺织纤维色浆项目规划设计方案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纺织纤维色浆项目规划设计方案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纺织纤维色浆项目规划设计方案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纺织纤维色浆项目规划设计方案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纺织纤维色浆项目规划设计方案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纺织纤维色浆项目规划设计方案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纺织纤维色浆项目规划设计方案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纺织纤维色浆项目规划设计方案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纺织纤维色浆项目规划设计方案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8531E60"/>
    <w:rsid w:val="68531E6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98700506313300605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2024-03-03T16:57:00Z</dcterms:created>
  <dcterms:modified xsi:type="dcterms:W3CDTF">2024-03-03T16:57:37Z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8534282C55D843CD8757E8951F531F1B_11</vt:lpwstr>
  </property>
  <property fmtid="{D5CDD505-2E9C-101B-9397-08002B2CF9AE}" pid="3" name="KSOProductBuildVer">
    <vt:lpwstr>2052-12.1.0.16388</vt:lpwstr>
  </property>
</Properties>
</file>