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嵌入式软件服务项目规划设计纲要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67" w:history="1">
        <w:r>
          <w:rPr>
            <w:rFonts w:ascii="仿宋" w:eastAsia="仿宋" w:hAnsi="仿宋" w:cs="仿宋" w:hint="eastAsia"/>
            <w:lang w:eastAsia="zh-CN"/>
          </w:rPr>
          <w:t>概论</w:t>
        </w:r>
        <w:r>
          <w:tab/>
        </w:r>
        <w:r>
          <w:fldChar w:fldCharType="begin"/>
        </w:r>
        <w:r>
          <w:instrText xml:space="preserve"> PAGEREF _Toc23767 \h </w:instrText>
        </w:r>
        <w:r>
          <w:fldChar w:fldCharType="separate"/>
        </w:r>
        <w:r>
          <w:t>3</w:t>
        </w:r>
        <w:r>
          <w:fldChar w:fldCharType="end"/>
        </w:r>
      </w:hyperlink>
    </w:p>
    <w:p>
      <w:pPr>
        <w:pStyle w:val="TOC1"/>
        <w:tabs>
          <w:tab w:val="right" w:leader="dot" w:pos="8306"/>
        </w:tabs>
      </w:pPr>
      <w:hyperlink w:anchor="_Toc4488" w:history="1">
        <w:r>
          <w:rPr>
            <w:rFonts w:ascii="仿宋" w:eastAsia="仿宋" w:hAnsi="仿宋" w:cs="仿宋" w:hint="eastAsia"/>
            <w:lang w:eastAsia="zh-CN"/>
          </w:rPr>
          <w:t>一、嵌入式软件服务项目绩效评估</w:t>
        </w:r>
        <w:r>
          <w:tab/>
        </w:r>
        <w:r>
          <w:fldChar w:fldCharType="begin"/>
        </w:r>
        <w:r>
          <w:instrText xml:space="preserve"> PAGEREF _Toc4488 \h </w:instrText>
        </w:r>
        <w:r>
          <w:fldChar w:fldCharType="separate"/>
        </w:r>
        <w:r>
          <w:t>3</w:t>
        </w:r>
        <w:r>
          <w:fldChar w:fldCharType="end"/>
        </w:r>
      </w:hyperlink>
    </w:p>
    <w:p>
      <w:pPr>
        <w:pStyle w:val="TOC2"/>
        <w:tabs>
          <w:tab w:val="right" w:leader="dot" w:pos="8306"/>
        </w:tabs>
      </w:pPr>
      <w:hyperlink w:anchor="_Toc16029" w:history="1">
        <w:r>
          <w:rPr>
            <w:rFonts w:ascii="仿宋" w:eastAsia="仿宋" w:hAnsi="仿宋" w:cs="仿宋" w:hint="eastAsia"/>
            <w:lang w:eastAsia="zh-CN"/>
          </w:rPr>
          <w:t>(一)、绩效评估指标</w:t>
        </w:r>
        <w:r>
          <w:tab/>
        </w:r>
        <w:r>
          <w:fldChar w:fldCharType="begin"/>
        </w:r>
        <w:r>
          <w:instrText xml:space="preserve"> PAGEREF _Toc16029 \h </w:instrText>
        </w:r>
        <w:r>
          <w:fldChar w:fldCharType="separate"/>
        </w:r>
        <w:r>
          <w:t>3</w:t>
        </w:r>
        <w:r>
          <w:fldChar w:fldCharType="end"/>
        </w:r>
      </w:hyperlink>
    </w:p>
    <w:p>
      <w:pPr>
        <w:pStyle w:val="TOC2"/>
        <w:tabs>
          <w:tab w:val="right" w:leader="dot" w:pos="8306"/>
        </w:tabs>
      </w:pPr>
      <w:hyperlink w:anchor="_Toc20177" w:history="1">
        <w:r>
          <w:rPr>
            <w:rFonts w:ascii="仿宋" w:eastAsia="仿宋" w:hAnsi="仿宋" w:cs="仿宋" w:hint="eastAsia"/>
            <w:lang w:eastAsia="zh-CN"/>
          </w:rPr>
          <w:t>(二)、绩效评估方法</w:t>
        </w:r>
        <w:r>
          <w:tab/>
        </w:r>
        <w:r>
          <w:fldChar w:fldCharType="begin"/>
        </w:r>
        <w:r>
          <w:instrText xml:space="preserve"> PAGEREF _Toc20177 \h </w:instrText>
        </w:r>
        <w:r>
          <w:fldChar w:fldCharType="separate"/>
        </w:r>
        <w:r>
          <w:t>4</w:t>
        </w:r>
        <w:r>
          <w:fldChar w:fldCharType="end"/>
        </w:r>
      </w:hyperlink>
    </w:p>
    <w:p>
      <w:pPr>
        <w:pStyle w:val="TOC2"/>
        <w:tabs>
          <w:tab w:val="right" w:leader="dot" w:pos="8306"/>
        </w:tabs>
      </w:pPr>
      <w:hyperlink w:anchor="_Toc11531" w:history="1">
        <w:r>
          <w:rPr>
            <w:rFonts w:ascii="仿宋" w:eastAsia="仿宋" w:hAnsi="仿宋" w:cs="仿宋" w:hint="eastAsia"/>
            <w:lang w:eastAsia="zh-CN"/>
          </w:rPr>
          <w:t>(三)、绩效评估周期</w:t>
        </w:r>
        <w:r>
          <w:tab/>
        </w:r>
        <w:r>
          <w:fldChar w:fldCharType="begin"/>
        </w:r>
        <w:r>
          <w:instrText xml:space="preserve"> PAGEREF _Toc11531 \h </w:instrText>
        </w:r>
        <w:r>
          <w:fldChar w:fldCharType="separate"/>
        </w:r>
        <w:r>
          <w:t>5</w:t>
        </w:r>
        <w:r>
          <w:fldChar w:fldCharType="end"/>
        </w:r>
      </w:hyperlink>
    </w:p>
    <w:p>
      <w:pPr>
        <w:pStyle w:val="TOC1"/>
        <w:tabs>
          <w:tab w:val="right" w:leader="dot" w:pos="8306"/>
        </w:tabs>
      </w:pPr>
      <w:hyperlink w:anchor="_Toc9804" w:history="1">
        <w:r>
          <w:rPr>
            <w:rFonts w:ascii="仿宋" w:eastAsia="仿宋" w:hAnsi="仿宋" w:cs="仿宋" w:hint="eastAsia"/>
            <w:lang w:eastAsia="zh-CN"/>
          </w:rPr>
          <w:t>二、嵌入式软件服务项目选址可行性分析</w:t>
        </w:r>
        <w:r>
          <w:tab/>
        </w:r>
        <w:r>
          <w:fldChar w:fldCharType="begin"/>
        </w:r>
        <w:r>
          <w:instrText xml:space="preserve"> PAGEREF _Toc9804 \h </w:instrText>
        </w:r>
        <w:r>
          <w:fldChar w:fldCharType="separate"/>
        </w:r>
        <w:r>
          <w:t>6</w:t>
        </w:r>
        <w:r>
          <w:fldChar w:fldCharType="end"/>
        </w:r>
      </w:hyperlink>
    </w:p>
    <w:p>
      <w:pPr>
        <w:pStyle w:val="TOC2"/>
        <w:tabs>
          <w:tab w:val="right" w:leader="dot" w:pos="8306"/>
        </w:tabs>
      </w:pPr>
      <w:hyperlink w:anchor="_Toc32107" w:history="1">
        <w:r>
          <w:rPr>
            <w:rFonts w:ascii="仿宋" w:eastAsia="仿宋" w:hAnsi="仿宋" w:cs="仿宋" w:hint="eastAsia"/>
            <w:lang w:eastAsia="zh-CN"/>
          </w:rPr>
          <w:t>(一)、嵌入式软件服务项目选址</w:t>
        </w:r>
        <w:r>
          <w:tab/>
        </w:r>
        <w:r>
          <w:fldChar w:fldCharType="begin"/>
        </w:r>
        <w:r>
          <w:instrText xml:space="preserve"> PAGEREF _Toc32107 \h </w:instrText>
        </w:r>
        <w:r>
          <w:fldChar w:fldCharType="separate"/>
        </w:r>
        <w:r>
          <w:t>6</w:t>
        </w:r>
        <w:r>
          <w:fldChar w:fldCharType="end"/>
        </w:r>
      </w:hyperlink>
    </w:p>
    <w:p>
      <w:pPr>
        <w:pStyle w:val="TOC2"/>
        <w:tabs>
          <w:tab w:val="right" w:leader="dot" w:pos="8306"/>
        </w:tabs>
      </w:pPr>
      <w:hyperlink w:anchor="_Toc29533" w:history="1">
        <w:r>
          <w:rPr>
            <w:rFonts w:ascii="仿宋" w:eastAsia="仿宋" w:hAnsi="仿宋" w:cs="仿宋" w:hint="eastAsia"/>
            <w:lang w:eastAsia="zh-CN"/>
          </w:rPr>
          <w:t>(二)、用地控制指标</w:t>
        </w:r>
        <w:r>
          <w:tab/>
        </w:r>
        <w:r>
          <w:fldChar w:fldCharType="begin"/>
        </w:r>
        <w:r>
          <w:instrText xml:space="preserve"> PAGEREF _Toc29533 \h </w:instrText>
        </w:r>
        <w:r>
          <w:fldChar w:fldCharType="separate"/>
        </w:r>
        <w:r>
          <w:t>6</w:t>
        </w:r>
        <w:r>
          <w:fldChar w:fldCharType="end"/>
        </w:r>
      </w:hyperlink>
    </w:p>
    <w:p>
      <w:pPr>
        <w:pStyle w:val="TOC2"/>
        <w:tabs>
          <w:tab w:val="right" w:leader="dot" w:pos="8306"/>
        </w:tabs>
      </w:pPr>
      <w:hyperlink w:anchor="_Toc5065" w:history="1">
        <w:r>
          <w:rPr>
            <w:rFonts w:ascii="仿宋" w:eastAsia="仿宋" w:hAnsi="仿宋" w:cs="仿宋" w:hint="eastAsia"/>
            <w:lang w:eastAsia="zh-CN"/>
          </w:rPr>
          <w:t>(三)、节约用地措施</w:t>
        </w:r>
        <w:r>
          <w:tab/>
        </w:r>
        <w:r>
          <w:fldChar w:fldCharType="begin"/>
        </w:r>
        <w:r>
          <w:instrText xml:space="preserve"> PAGEREF _Toc5065 \h </w:instrText>
        </w:r>
        <w:r>
          <w:fldChar w:fldCharType="separate"/>
        </w:r>
        <w:r>
          <w:t>8</w:t>
        </w:r>
        <w:r>
          <w:fldChar w:fldCharType="end"/>
        </w:r>
      </w:hyperlink>
    </w:p>
    <w:p>
      <w:pPr>
        <w:pStyle w:val="TOC2"/>
        <w:tabs>
          <w:tab w:val="right" w:leader="dot" w:pos="8306"/>
        </w:tabs>
      </w:pPr>
      <w:hyperlink w:anchor="_Toc3887" w:history="1">
        <w:r>
          <w:rPr>
            <w:rFonts w:ascii="仿宋" w:eastAsia="仿宋" w:hAnsi="仿宋" w:cs="仿宋" w:hint="eastAsia"/>
            <w:lang w:eastAsia="zh-CN"/>
          </w:rPr>
          <w:t>(四)、总图布置方案</w:t>
        </w:r>
        <w:r>
          <w:tab/>
        </w:r>
        <w:r>
          <w:fldChar w:fldCharType="begin"/>
        </w:r>
        <w:r>
          <w:instrText xml:space="preserve"> PAGEREF _Toc3887 \h </w:instrText>
        </w:r>
        <w:r>
          <w:fldChar w:fldCharType="separate"/>
        </w:r>
        <w:r>
          <w:t>9</w:t>
        </w:r>
        <w:r>
          <w:fldChar w:fldCharType="end"/>
        </w:r>
      </w:hyperlink>
    </w:p>
    <w:p>
      <w:pPr>
        <w:pStyle w:val="TOC2"/>
        <w:tabs>
          <w:tab w:val="right" w:leader="dot" w:pos="8306"/>
        </w:tabs>
      </w:pPr>
      <w:hyperlink w:anchor="_Toc7344" w:history="1">
        <w:r>
          <w:rPr>
            <w:rFonts w:ascii="仿宋" w:eastAsia="仿宋" w:hAnsi="仿宋" w:cs="仿宋" w:hint="eastAsia"/>
            <w:lang w:eastAsia="zh-CN"/>
          </w:rPr>
          <w:t>(五)、选址综合评价</w:t>
        </w:r>
        <w:r>
          <w:tab/>
        </w:r>
        <w:r>
          <w:fldChar w:fldCharType="begin"/>
        </w:r>
        <w:r>
          <w:instrText xml:space="preserve"> PAGEREF _Toc7344 \h </w:instrText>
        </w:r>
        <w:r>
          <w:fldChar w:fldCharType="separate"/>
        </w:r>
        <w:r>
          <w:t>11</w:t>
        </w:r>
        <w:r>
          <w:fldChar w:fldCharType="end"/>
        </w:r>
      </w:hyperlink>
    </w:p>
    <w:p>
      <w:pPr>
        <w:pStyle w:val="TOC1"/>
        <w:tabs>
          <w:tab w:val="right" w:leader="dot" w:pos="8306"/>
        </w:tabs>
      </w:pPr>
      <w:hyperlink w:anchor="_Toc29700" w:history="1">
        <w:r>
          <w:rPr>
            <w:rFonts w:ascii="仿宋" w:eastAsia="仿宋" w:hAnsi="仿宋" w:cs="仿宋" w:hint="eastAsia"/>
            <w:lang w:eastAsia="zh-CN"/>
          </w:rPr>
          <w:t>三、嵌入式软件服务项目建设背景及必要性分析</w:t>
        </w:r>
        <w:r>
          <w:tab/>
        </w:r>
        <w:r>
          <w:fldChar w:fldCharType="begin"/>
        </w:r>
        <w:r>
          <w:instrText xml:space="preserve"> PAGEREF _Toc29700 \h </w:instrText>
        </w:r>
        <w:r>
          <w:fldChar w:fldCharType="separate"/>
        </w:r>
        <w:r>
          <w:t>12</w:t>
        </w:r>
        <w:r>
          <w:fldChar w:fldCharType="end"/>
        </w:r>
      </w:hyperlink>
    </w:p>
    <w:p>
      <w:pPr>
        <w:pStyle w:val="TOC2"/>
        <w:tabs>
          <w:tab w:val="right" w:leader="dot" w:pos="8306"/>
        </w:tabs>
      </w:pPr>
      <w:hyperlink w:anchor="_Toc12723" w:history="1">
        <w:r>
          <w:rPr>
            <w:rFonts w:ascii="仿宋" w:eastAsia="仿宋" w:hAnsi="仿宋" w:cs="仿宋" w:hint="eastAsia"/>
            <w:lang w:eastAsia="zh-CN"/>
          </w:rPr>
          <w:t>(一)、嵌入式软件服务项目背景分析</w:t>
        </w:r>
        <w:r>
          <w:tab/>
        </w:r>
        <w:r>
          <w:fldChar w:fldCharType="begin"/>
        </w:r>
        <w:r>
          <w:instrText xml:space="preserve"> PAGEREF _Toc12723 \h </w:instrText>
        </w:r>
        <w:r>
          <w:fldChar w:fldCharType="separate"/>
        </w:r>
        <w:r>
          <w:t>12</w:t>
        </w:r>
        <w:r>
          <w:fldChar w:fldCharType="end"/>
        </w:r>
      </w:hyperlink>
    </w:p>
    <w:p>
      <w:pPr>
        <w:pStyle w:val="TOC2"/>
        <w:tabs>
          <w:tab w:val="right" w:leader="dot" w:pos="8306"/>
        </w:tabs>
      </w:pPr>
      <w:hyperlink w:anchor="_Toc9236" w:history="1">
        <w:r>
          <w:rPr>
            <w:rFonts w:ascii="仿宋" w:eastAsia="仿宋" w:hAnsi="仿宋" w:cs="仿宋" w:hint="eastAsia"/>
            <w:lang w:eastAsia="zh-CN"/>
          </w:rPr>
          <w:t>(二)、嵌入式软件服务项目建设必要性分析</w:t>
        </w:r>
        <w:r>
          <w:tab/>
        </w:r>
        <w:r>
          <w:fldChar w:fldCharType="begin"/>
        </w:r>
        <w:r>
          <w:instrText xml:space="preserve"> PAGEREF _Toc9236 \h </w:instrText>
        </w:r>
        <w:r>
          <w:fldChar w:fldCharType="separate"/>
        </w:r>
        <w:r>
          <w:t>13</w:t>
        </w:r>
        <w:r>
          <w:fldChar w:fldCharType="end"/>
        </w:r>
      </w:hyperlink>
    </w:p>
    <w:p>
      <w:pPr>
        <w:pStyle w:val="TOC1"/>
        <w:tabs>
          <w:tab w:val="right" w:leader="dot" w:pos="8306"/>
        </w:tabs>
      </w:pPr>
      <w:hyperlink w:anchor="_Toc10066" w:history="1">
        <w:r>
          <w:rPr>
            <w:rFonts w:ascii="仿宋" w:eastAsia="仿宋" w:hAnsi="仿宋" w:cs="仿宋" w:hint="eastAsia"/>
            <w:lang w:eastAsia="zh-CN"/>
          </w:rPr>
          <w:t>四、工艺说明</w:t>
        </w:r>
        <w:r>
          <w:tab/>
        </w:r>
        <w:r>
          <w:fldChar w:fldCharType="begin"/>
        </w:r>
        <w:r>
          <w:instrText xml:space="preserve"> PAGEREF _Toc10066 \h </w:instrText>
        </w:r>
        <w:r>
          <w:fldChar w:fldCharType="separate"/>
        </w:r>
        <w:r>
          <w:t>15</w:t>
        </w:r>
        <w:r>
          <w:fldChar w:fldCharType="end"/>
        </w:r>
      </w:hyperlink>
    </w:p>
    <w:p>
      <w:pPr>
        <w:pStyle w:val="TOC2"/>
        <w:tabs>
          <w:tab w:val="right" w:leader="dot" w:pos="8306"/>
        </w:tabs>
      </w:pPr>
      <w:hyperlink w:anchor="_Toc14436" w:history="1">
        <w:r>
          <w:rPr>
            <w:rFonts w:ascii="仿宋" w:eastAsia="仿宋" w:hAnsi="仿宋" w:cs="仿宋" w:hint="eastAsia"/>
            <w:lang w:eastAsia="zh-CN"/>
          </w:rPr>
          <w:t>(一)、技术管理特点</w:t>
        </w:r>
        <w:r>
          <w:tab/>
        </w:r>
        <w:r>
          <w:fldChar w:fldCharType="begin"/>
        </w:r>
        <w:r>
          <w:instrText xml:space="preserve"> PAGEREF _Toc14436 \h </w:instrText>
        </w:r>
        <w:r>
          <w:fldChar w:fldCharType="separate"/>
        </w:r>
        <w:r>
          <w:t>15</w:t>
        </w:r>
        <w:r>
          <w:fldChar w:fldCharType="end"/>
        </w:r>
      </w:hyperlink>
    </w:p>
    <w:p>
      <w:pPr>
        <w:pStyle w:val="TOC2"/>
        <w:tabs>
          <w:tab w:val="right" w:leader="dot" w:pos="8306"/>
        </w:tabs>
      </w:pPr>
      <w:hyperlink w:anchor="_Toc30463" w:history="1">
        <w:r>
          <w:rPr>
            <w:rFonts w:ascii="仿宋" w:eastAsia="仿宋" w:hAnsi="仿宋" w:cs="仿宋" w:hint="eastAsia"/>
            <w:lang w:eastAsia="zh-CN"/>
          </w:rPr>
          <w:t>(二)、嵌入式软件服务项目工艺技术设计方案</w:t>
        </w:r>
        <w:r>
          <w:tab/>
        </w:r>
        <w:r>
          <w:fldChar w:fldCharType="begin"/>
        </w:r>
        <w:r>
          <w:instrText xml:space="preserve"> PAGEREF _Toc30463 \h </w:instrText>
        </w:r>
        <w:r>
          <w:fldChar w:fldCharType="separate"/>
        </w:r>
        <w:r>
          <w:t>16</w:t>
        </w:r>
        <w:r>
          <w:fldChar w:fldCharType="end"/>
        </w:r>
      </w:hyperlink>
    </w:p>
    <w:p>
      <w:pPr>
        <w:pStyle w:val="TOC2"/>
        <w:tabs>
          <w:tab w:val="right" w:leader="dot" w:pos="8306"/>
        </w:tabs>
      </w:pPr>
      <w:hyperlink w:anchor="_Toc24367" w:history="1">
        <w:r>
          <w:rPr>
            <w:rFonts w:ascii="仿宋" w:eastAsia="仿宋" w:hAnsi="仿宋" w:cs="仿宋" w:hint="eastAsia"/>
            <w:lang w:eastAsia="zh-CN"/>
          </w:rPr>
          <w:t>(三)、设备选型方案</w:t>
        </w:r>
        <w:r>
          <w:tab/>
        </w:r>
        <w:r>
          <w:fldChar w:fldCharType="begin"/>
        </w:r>
        <w:r>
          <w:instrText xml:space="preserve"> PAGEREF _Toc24367 \h </w:instrText>
        </w:r>
        <w:r>
          <w:fldChar w:fldCharType="separate"/>
        </w:r>
        <w:r>
          <w:t>17</w:t>
        </w:r>
        <w:r>
          <w:fldChar w:fldCharType="end"/>
        </w:r>
      </w:hyperlink>
    </w:p>
    <w:p>
      <w:pPr>
        <w:pStyle w:val="TOC1"/>
        <w:tabs>
          <w:tab w:val="right" w:leader="dot" w:pos="8306"/>
        </w:tabs>
      </w:pPr>
      <w:hyperlink w:anchor="_Toc3658" w:history="1">
        <w:r>
          <w:rPr>
            <w:rFonts w:ascii="仿宋" w:eastAsia="仿宋" w:hAnsi="仿宋" w:cs="仿宋" w:hint="eastAsia"/>
            <w:lang w:eastAsia="zh-CN"/>
          </w:rPr>
          <w:t>五、市场分析、调研</w:t>
        </w:r>
        <w:r>
          <w:tab/>
        </w:r>
        <w:r>
          <w:fldChar w:fldCharType="begin"/>
        </w:r>
        <w:r>
          <w:instrText xml:space="preserve"> PAGEREF _Toc3658 \h </w:instrText>
        </w:r>
        <w:r>
          <w:fldChar w:fldCharType="separate"/>
        </w:r>
        <w:r>
          <w:t>19</w:t>
        </w:r>
        <w:r>
          <w:fldChar w:fldCharType="end"/>
        </w:r>
      </w:hyperlink>
    </w:p>
    <w:p>
      <w:pPr>
        <w:pStyle w:val="TOC2"/>
        <w:tabs>
          <w:tab w:val="right" w:leader="dot" w:pos="8306"/>
        </w:tabs>
      </w:pPr>
      <w:hyperlink w:anchor="_Toc3813" w:history="1">
        <w:r>
          <w:rPr>
            <w:rFonts w:ascii="仿宋" w:eastAsia="仿宋" w:hAnsi="仿宋" w:cs="仿宋" w:hint="eastAsia"/>
            <w:lang w:eastAsia="zh-CN"/>
          </w:rPr>
          <w:t>(一)、嵌入式软件服务行业分析</w:t>
        </w:r>
        <w:r>
          <w:tab/>
        </w:r>
        <w:r>
          <w:fldChar w:fldCharType="begin"/>
        </w:r>
        <w:r>
          <w:instrText xml:space="preserve"> PAGEREF _Toc3813 \h </w:instrText>
        </w:r>
        <w:r>
          <w:fldChar w:fldCharType="separate"/>
        </w:r>
        <w:r>
          <w:t>19</w:t>
        </w:r>
        <w:r>
          <w:fldChar w:fldCharType="end"/>
        </w:r>
      </w:hyperlink>
    </w:p>
    <w:p>
      <w:pPr>
        <w:pStyle w:val="TOC2"/>
        <w:tabs>
          <w:tab w:val="right" w:leader="dot" w:pos="8306"/>
        </w:tabs>
      </w:pPr>
      <w:hyperlink w:anchor="_Toc21636" w:history="1">
        <w:r>
          <w:rPr>
            <w:rFonts w:ascii="仿宋" w:eastAsia="仿宋" w:hAnsi="仿宋" w:cs="仿宋" w:hint="eastAsia"/>
            <w:lang w:eastAsia="zh-CN"/>
          </w:rPr>
          <w:t>(二)、嵌入式软件服务市场分析预测</w:t>
        </w:r>
        <w:r>
          <w:tab/>
        </w:r>
        <w:r>
          <w:fldChar w:fldCharType="begin"/>
        </w:r>
        <w:r>
          <w:instrText xml:space="preserve"> PAGEREF _Toc21636 \h </w:instrText>
        </w:r>
        <w:r>
          <w:fldChar w:fldCharType="separate"/>
        </w:r>
        <w:r>
          <w:t>19</w:t>
        </w:r>
        <w:r>
          <w:fldChar w:fldCharType="end"/>
        </w:r>
      </w:hyperlink>
    </w:p>
    <w:p>
      <w:pPr>
        <w:pStyle w:val="TOC1"/>
        <w:tabs>
          <w:tab w:val="right" w:leader="dot" w:pos="8306"/>
        </w:tabs>
      </w:pPr>
      <w:hyperlink w:anchor="_Toc6597" w:history="1">
        <w:r>
          <w:rPr>
            <w:rFonts w:ascii="仿宋" w:eastAsia="仿宋" w:hAnsi="仿宋" w:cs="仿宋" w:hint="eastAsia"/>
            <w:lang w:eastAsia="zh-CN"/>
          </w:rPr>
          <w:t>六、产品规划分析</w:t>
        </w:r>
        <w:r>
          <w:tab/>
        </w:r>
        <w:r>
          <w:fldChar w:fldCharType="begin"/>
        </w:r>
        <w:r>
          <w:instrText xml:space="preserve"> PAGEREF _Toc6597 \h </w:instrText>
        </w:r>
        <w:r>
          <w:fldChar w:fldCharType="separate"/>
        </w:r>
        <w:r>
          <w:t>20</w:t>
        </w:r>
        <w:r>
          <w:fldChar w:fldCharType="end"/>
        </w:r>
      </w:hyperlink>
    </w:p>
    <w:p>
      <w:pPr>
        <w:pStyle w:val="TOC2"/>
        <w:tabs>
          <w:tab w:val="right" w:leader="dot" w:pos="8306"/>
        </w:tabs>
      </w:pPr>
      <w:hyperlink w:anchor="_Toc597" w:history="1">
        <w:r>
          <w:rPr>
            <w:rFonts w:ascii="仿宋" w:eastAsia="仿宋" w:hAnsi="仿宋" w:cs="仿宋" w:hint="eastAsia"/>
            <w:lang w:eastAsia="zh-CN"/>
          </w:rPr>
          <w:t>(一)、产品规划</w:t>
        </w:r>
        <w:r>
          <w:tab/>
        </w:r>
        <w:r>
          <w:fldChar w:fldCharType="begin"/>
        </w:r>
        <w:r>
          <w:instrText xml:space="preserve"> PAGEREF _Toc597 \h </w:instrText>
        </w:r>
        <w:r>
          <w:fldChar w:fldCharType="separate"/>
        </w:r>
        <w:r>
          <w:t>20</w:t>
        </w:r>
        <w:r>
          <w:fldChar w:fldCharType="end"/>
        </w:r>
      </w:hyperlink>
    </w:p>
    <w:p>
      <w:pPr>
        <w:pStyle w:val="TOC2"/>
        <w:tabs>
          <w:tab w:val="right" w:leader="dot" w:pos="8306"/>
        </w:tabs>
      </w:pPr>
      <w:hyperlink w:anchor="_Toc28572" w:history="1">
        <w:r>
          <w:rPr>
            <w:rFonts w:ascii="仿宋" w:eastAsia="仿宋" w:hAnsi="仿宋" w:cs="仿宋" w:hint="eastAsia"/>
            <w:lang w:eastAsia="zh-CN"/>
          </w:rPr>
          <w:t>(二)、建设规模</w:t>
        </w:r>
        <w:r>
          <w:tab/>
        </w:r>
        <w:r>
          <w:fldChar w:fldCharType="begin"/>
        </w:r>
        <w:r>
          <w:instrText xml:space="preserve"> PAGEREF _Toc28572 \h </w:instrText>
        </w:r>
        <w:r>
          <w:fldChar w:fldCharType="separate"/>
        </w:r>
        <w:r>
          <w:t>21</w:t>
        </w:r>
        <w:r>
          <w:fldChar w:fldCharType="end"/>
        </w:r>
      </w:hyperlink>
    </w:p>
    <w:p>
      <w:pPr>
        <w:pStyle w:val="TOC1"/>
        <w:tabs>
          <w:tab w:val="right" w:leader="dot" w:pos="8306"/>
        </w:tabs>
      </w:pPr>
      <w:hyperlink w:anchor="_Toc788" w:history="1">
        <w:r>
          <w:rPr>
            <w:rFonts w:ascii="仿宋" w:eastAsia="仿宋" w:hAnsi="仿宋" w:cs="仿宋" w:hint="eastAsia"/>
            <w:lang w:eastAsia="zh-CN"/>
          </w:rPr>
          <w:t>七、嵌入式软件服务项目创新与研发</w:t>
        </w:r>
        <w:r>
          <w:tab/>
        </w:r>
        <w:r>
          <w:fldChar w:fldCharType="begin"/>
        </w:r>
        <w:r>
          <w:instrText xml:space="preserve"> PAGEREF _Toc788 \h </w:instrText>
        </w:r>
        <w:r>
          <w:fldChar w:fldCharType="separate"/>
        </w:r>
        <w:r>
          <w:t>22</w:t>
        </w:r>
        <w:r>
          <w:fldChar w:fldCharType="end"/>
        </w:r>
      </w:hyperlink>
    </w:p>
    <w:p>
      <w:pPr>
        <w:pStyle w:val="TOC2"/>
        <w:tabs>
          <w:tab w:val="right" w:leader="dot" w:pos="8306"/>
        </w:tabs>
      </w:pPr>
      <w:hyperlink w:anchor="_Toc1587" w:history="1">
        <w:r>
          <w:rPr>
            <w:rFonts w:ascii="仿宋" w:eastAsia="仿宋" w:hAnsi="仿宋" w:cs="仿宋" w:hint="eastAsia"/>
            <w:lang w:eastAsia="zh-CN"/>
          </w:rPr>
          <w:t>(一)、创新策略与方向</w:t>
        </w:r>
        <w:r>
          <w:tab/>
        </w:r>
        <w:r>
          <w:fldChar w:fldCharType="begin"/>
        </w:r>
        <w:r>
          <w:instrText xml:space="preserve"> PAGEREF _Toc1587 \h </w:instrText>
        </w:r>
        <w:r>
          <w:fldChar w:fldCharType="separate"/>
        </w:r>
        <w:r>
          <w:t>22</w:t>
        </w:r>
        <w:r>
          <w:fldChar w:fldCharType="end"/>
        </w:r>
      </w:hyperlink>
    </w:p>
    <w:p>
      <w:pPr>
        <w:pStyle w:val="TOC2"/>
        <w:tabs>
          <w:tab w:val="right" w:leader="dot" w:pos="8306"/>
        </w:tabs>
      </w:pPr>
      <w:hyperlink w:anchor="_Toc5612" w:history="1">
        <w:r>
          <w:rPr>
            <w:rFonts w:ascii="仿宋" w:eastAsia="仿宋" w:hAnsi="仿宋" w:cs="仿宋" w:hint="eastAsia"/>
            <w:lang w:eastAsia="zh-CN"/>
          </w:rPr>
          <w:t>(二)、研发规划与投入</w:t>
        </w:r>
        <w:r>
          <w:tab/>
        </w:r>
        <w:r>
          <w:fldChar w:fldCharType="begin"/>
        </w:r>
        <w:r>
          <w:instrText xml:space="preserve"> PAGEREF _Toc5612 \h </w:instrText>
        </w:r>
        <w:r>
          <w:fldChar w:fldCharType="separate"/>
        </w:r>
        <w:r>
          <w:t>24</w:t>
        </w:r>
        <w:r>
          <w:fldChar w:fldCharType="end"/>
        </w:r>
      </w:hyperlink>
    </w:p>
    <w:p>
      <w:pPr>
        <w:pStyle w:val="TOC1"/>
        <w:tabs>
          <w:tab w:val="right" w:leader="dot" w:pos="8306"/>
        </w:tabs>
      </w:pPr>
      <w:hyperlink w:anchor="_Toc26223" w:history="1">
        <w:r>
          <w:rPr>
            <w:rFonts w:ascii="仿宋" w:eastAsia="仿宋" w:hAnsi="仿宋" w:cs="仿宋" w:hint="eastAsia"/>
            <w:lang w:eastAsia="zh-CN"/>
          </w:rPr>
          <w:t>八、嵌入式软件服务项目技术管理</w:t>
        </w:r>
        <w:r>
          <w:tab/>
        </w:r>
        <w:r>
          <w:fldChar w:fldCharType="begin"/>
        </w:r>
        <w:r>
          <w:instrText xml:space="preserve"> PAGEREF _Toc26223 \h </w:instrText>
        </w:r>
        <w:r>
          <w:fldChar w:fldCharType="separate"/>
        </w:r>
        <w:r>
          <w:t>25</w:t>
        </w:r>
        <w:r>
          <w:fldChar w:fldCharType="end"/>
        </w:r>
      </w:hyperlink>
    </w:p>
    <w:p>
      <w:pPr>
        <w:pStyle w:val="TOC2"/>
        <w:tabs>
          <w:tab w:val="right" w:leader="dot" w:pos="8306"/>
        </w:tabs>
      </w:pPr>
      <w:hyperlink w:anchor="_Toc21773" w:history="1">
        <w:r>
          <w:rPr>
            <w:rFonts w:ascii="仿宋" w:eastAsia="仿宋" w:hAnsi="仿宋" w:cs="仿宋" w:hint="eastAsia"/>
            <w:lang w:eastAsia="zh-CN"/>
          </w:rPr>
          <w:t>(一)、技术方案选用方向</w:t>
        </w:r>
        <w:r>
          <w:tab/>
        </w:r>
        <w:r>
          <w:fldChar w:fldCharType="begin"/>
        </w:r>
        <w:r>
          <w:instrText xml:space="preserve"> PAGEREF _Toc21773 \h </w:instrText>
        </w:r>
        <w:r>
          <w:fldChar w:fldCharType="separate"/>
        </w:r>
        <w:r>
          <w:t>25</w:t>
        </w:r>
        <w:r>
          <w:fldChar w:fldCharType="end"/>
        </w:r>
      </w:hyperlink>
    </w:p>
    <w:p>
      <w:pPr>
        <w:pStyle w:val="TOC2"/>
        <w:tabs>
          <w:tab w:val="right" w:leader="dot" w:pos="8306"/>
        </w:tabs>
      </w:pPr>
      <w:hyperlink w:anchor="_Toc2866" w:history="1">
        <w:r>
          <w:rPr>
            <w:rFonts w:ascii="仿宋" w:eastAsia="仿宋" w:hAnsi="仿宋" w:cs="仿宋" w:hint="eastAsia"/>
            <w:lang w:eastAsia="zh-CN"/>
          </w:rPr>
          <w:t>(二)、工艺技术方案选用原则</w:t>
        </w:r>
        <w:r>
          <w:tab/>
        </w:r>
        <w:r>
          <w:fldChar w:fldCharType="begin"/>
        </w:r>
        <w:r>
          <w:instrText xml:space="preserve"> PAGEREF _Toc2866 \h </w:instrText>
        </w:r>
        <w:r>
          <w:fldChar w:fldCharType="separate"/>
        </w:r>
        <w:r>
          <w:t>27</w:t>
        </w:r>
        <w:r>
          <w:fldChar w:fldCharType="end"/>
        </w:r>
      </w:hyperlink>
    </w:p>
    <w:p>
      <w:pPr>
        <w:pStyle w:val="TOC2"/>
        <w:tabs>
          <w:tab w:val="right" w:leader="dot" w:pos="8306"/>
        </w:tabs>
      </w:pPr>
      <w:hyperlink w:anchor="_Toc15223" w:history="1">
        <w:r>
          <w:rPr>
            <w:rFonts w:ascii="仿宋" w:eastAsia="仿宋" w:hAnsi="仿宋" w:cs="仿宋" w:hint="eastAsia"/>
            <w:lang w:eastAsia="zh-CN"/>
          </w:rPr>
          <w:t>(三)、工艺技术方案要求</w:t>
        </w:r>
        <w:r>
          <w:tab/>
        </w:r>
        <w:r>
          <w:fldChar w:fldCharType="begin"/>
        </w:r>
        <w:r>
          <w:instrText xml:space="preserve"> PAGEREF _Toc15223 \h </w:instrText>
        </w:r>
        <w:r>
          <w:fldChar w:fldCharType="separate"/>
        </w:r>
        <w:r>
          <w:t>29</w:t>
        </w:r>
        <w:r>
          <w:fldChar w:fldCharType="end"/>
        </w:r>
      </w:hyperlink>
    </w:p>
    <w:p>
      <w:pPr>
        <w:pStyle w:val="TOC1"/>
        <w:tabs>
          <w:tab w:val="right" w:leader="dot" w:pos="8306"/>
        </w:tabs>
      </w:pPr>
      <w:hyperlink w:anchor="_Toc26746" w:history="1">
        <w:r>
          <w:rPr>
            <w:rFonts w:ascii="仿宋" w:eastAsia="仿宋" w:hAnsi="仿宋" w:cs="仿宋" w:hint="eastAsia"/>
            <w:lang w:eastAsia="zh-CN"/>
          </w:rPr>
          <w:t>九、生产安全保护</w:t>
        </w:r>
        <w:r>
          <w:tab/>
        </w:r>
        <w:r>
          <w:fldChar w:fldCharType="begin"/>
        </w:r>
        <w:r>
          <w:instrText xml:space="preserve"> PAGEREF _Toc26746 \h </w:instrText>
        </w:r>
        <w:r>
          <w:fldChar w:fldCharType="separate"/>
        </w:r>
        <w:r>
          <w:t>32</w:t>
        </w:r>
        <w:r>
          <w:fldChar w:fldCharType="end"/>
        </w:r>
      </w:hyperlink>
    </w:p>
    <w:p>
      <w:pPr>
        <w:pStyle w:val="TOC2"/>
        <w:tabs>
          <w:tab w:val="right" w:leader="dot" w:pos="8306"/>
        </w:tabs>
      </w:pPr>
      <w:hyperlink w:anchor="_Toc17963" w:history="1">
        <w:r>
          <w:rPr>
            <w:rFonts w:ascii="仿宋" w:eastAsia="仿宋" w:hAnsi="仿宋" w:cs="仿宋" w:hint="eastAsia"/>
            <w:lang w:eastAsia="zh-CN"/>
          </w:rPr>
          <w:t>(一)、消防安全</w:t>
        </w:r>
        <w:r>
          <w:tab/>
        </w:r>
        <w:r>
          <w:fldChar w:fldCharType="begin"/>
        </w:r>
        <w:r>
          <w:instrText xml:space="preserve"> PAGEREF _Toc17963 \h </w:instrText>
        </w:r>
        <w:r>
          <w:fldChar w:fldCharType="separate"/>
        </w:r>
        <w:r>
          <w:t>32</w:t>
        </w:r>
        <w:r>
          <w:fldChar w:fldCharType="end"/>
        </w:r>
      </w:hyperlink>
    </w:p>
    <w:p>
      <w:pPr>
        <w:pStyle w:val="TOC2"/>
        <w:tabs>
          <w:tab w:val="right" w:leader="dot" w:pos="8306"/>
        </w:tabs>
      </w:pPr>
      <w:hyperlink w:anchor="_Toc25689" w:history="1">
        <w:r>
          <w:rPr>
            <w:rFonts w:ascii="仿宋" w:eastAsia="仿宋" w:hAnsi="仿宋" w:cs="仿宋" w:hint="eastAsia"/>
            <w:lang w:eastAsia="zh-CN"/>
          </w:rPr>
          <w:t>(二)、防火防爆总图布置措施</w:t>
        </w:r>
        <w:r>
          <w:tab/>
        </w:r>
        <w:r>
          <w:fldChar w:fldCharType="begin"/>
        </w:r>
        <w:r>
          <w:instrText xml:space="preserve"> PAGEREF _Toc25689 \h </w:instrText>
        </w:r>
        <w:r>
          <w:fldChar w:fldCharType="separate"/>
        </w:r>
        <w:r>
          <w:t>33</w:t>
        </w:r>
        <w:r>
          <w:fldChar w:fldCharType="end"/>
        </w:r>
      </w:hyperlink>
    </w:p>
    <w:p>
      <w:pPr>
        <w:pStyle w:val="TOC2"/>
        <w:tabs>
          <w:tab w:val="right" w:leader="dot" w:pos="8306"/>
        </w:tabs>
      </w:pPr>
      <w:hyperlink w:anchor="_Toc29630" w:history="1">
        <w:r>
          <w:rPr>
            <w:rFonts w:ascii="仿宋" w:eastAsia="仿宋" w:hAnsi="仿宋" w:cs="仿宋" w:hint="eastAsia"/>
            <w:lang w:eastAsia="zh-CN"/>
          </w:rPr>
          <w:t>(三)、自然灾害防范措施</w:t>
        </w:r>
        <w:r>
          <w:tab/>
        </w:r>
        <w:r>
          <w:fldChar w:fldCharType="begin"/>
        </w:r>
        <w:r>
          <w:instrText xml:space="preserve"> PAGEREF _Toc29630 \h </w:instrText>
        </w:r>
        <w:r>
          <w:fldChar w:fldCharType="separate"/>
        </w:r>
        <w:r>
          <w:t>34</w:t>
        </w:r>
        <w:r>
          <w:fldChar w:fldCharType="end"/>
        </w:r>
      </w:hyperlink>
    </w:p>
    <w:p>
      <w:pPr>
        <w:pStyle w:val="TOC2"/>
        <w:tabs>
          <w:tab w:val="right" w:leader="dot" w:pos="8306"/>
        </w:tabs>
      </w:pPr>
      <w:hyperlink w:anchor="_Toc6322" w:history="1">
        <w:r>
          <w:rPr>
            <w:rFonts w:ascii="仿宋" w:eastAsia="仿宋" w:hAnsi="仿宋" w:cs="仿宋" w:hint="eastAsia"/>
            <w:lang w:eastAsia="zh-CN"/>
          </w:rPr>
          <w:t>(四)、安全色及安全标志使用要求</w:t>
        </w:r>
        <w:r>
          <w:tab/>
        </w:r>
        <w:r>
          <w:fldChar w:fldCharType="begin"/>
        </w:r>
        <w:r>
          <w:instrText xml:space="preserve"> PAGEREF _Toc6322 \h </w:instrText>
        </w:r>
        <w:r>
          <w:fldChar w:fldCharType="separate"/>
        </w:r>
        <w:r>
          <w:t>35</w:t>
        </w:r>
        <w:r>
          <w:fldChar w:fldCharType="end"/>
        </w:r>
      </w:hyperlink>
    </w:p>
    <w:p>
      <w:pPr>
        <w:pStyle w:val="TOC2"/>
        <w:tabs>
          <w:tab w:val="right" w:leader="dot" w:pos="8306"/>
        </w:tabs>
      </w:pPr>
      <w:hyperlink w:anchor="_Toc15776" w:history="1">
        <w:r>
          <w:rPr>
            <w:rFonts w:ascii="仿宋" w:eastAsia="仿宋" w:hAnsi="仿宋" w:cs="仿宋" w:hint="eastAsia"/>
            <w:lang w:eastAsia="zh-CN"/>
          </w:rPr>
          <w:t>(五)、防尘防毒措施</w:t>
        </w:r>
        <w:r>
          <w:tab/>
        </w:r>
        <w:r>
          <w:fldChar w:fldCharType="begin"/>
        </w:r>
        <w:r>
          <w:instrText xml:space="preserve"> PAGEREF _Toc15776 \h </w:instrText>
        </w:r>
        <w:r>
          <w:fldChar w:fldCharType="separate"/>
        </w:r>
        <w:r>
          <w:t>36</w:t>
        </w:r>
        <w:r>
          <w:fldChar w:fldCharType="end"/>
        </w:r>
      </w:hyperlink>
    </w:p>
    <w:p>
      <w:pPr>
        <w:pStyle w:val="TOC2"/>
        <w:tabs>
          <w:tab w:val="right" w:leader="dot" w:pos="8306"/>
        </w:tabs>
      </w:pPr>
      <w:hyperlink w:anchor="_Toc11236" w:history="1">
        <w:r>
          <w:rPr>
            <w:rFonts w:ascii="仿宋" w:eastAsia="仿宋" w:hAnsi="仿宋" w:cs="仿宋" w:hint="eastAsia"/>
            <w:lang w:eastAsia="zh-CN"/>
          </w:rPr>
          <w:t>(六)、防静电、触电防护及防雷措施</w:t>
        </w:r>
        <w:r>
          <w:tab/>
        </w:r>
        <w:r>
          <w:fldChar w:fldCharType="begin"/>
        </w:r>
        <w:r>
          <w:instrText xml:space="preserve"> PAGEREF _Toc11236 \h </w:instrText>
        </w:r>
        <w:r>
          <w:fldChar w:fldCharType="separate"/>
        </w:r>
        <w:r>
          <w:t>37</w:t>
        </w:r>
        <w:r>
          <w:fldChar w:fldCharType="end"/>
        </w:r>
      </w:hyperlink>
    </w:p>
    <w:p>
      <w:pPr>
        <w:pStyle w:val="TOC2"/>
        <w:tabs>
          <w:tab w:val="right" w:leader="dot" w:pos="8306"/>
        </w:tabs>
      </w:pPr>
      <w:hyperlink w:anchor="_Toc16544" w:history="1">
        <w:r>
          <w:rPr>
            <w:rFonts w:ascii="仿宋" w:eastAsia="仿宋" w:hAnsi="仿宋" w:cs="仿宋" w:hint="eastAsia"/>
            <w:lang w:eastAsia="zh-CN"/>
          </w:rPr>
          <w:t>(七)、机械设备安全保障措施</w:t>
        </w:r>
        <w:r>
          <w:tab/>
        </w:r>
        <w:r>
          <w:fldChar w:fldCharType="begin"/>
        </w:r>
        <w:r>
          <w:instrText xml:space="preserve"> PAGEREF _Toc16544 \h </w:instrText>
        </w:r>
        <w:r>
          <w:fldChar w:fldCharType="separate"/>
        </w:r>
        <w:r>
          <w:t>38</w:t>
        </w:r>
        <w:r>
          <w:fldChar w:fldCharType="end"/>
        </w:r>
      </w:hyperlink>
    </w:p>
    <w:p>
      <w:pPr>
        <w:pStyle w:val="TOC1"/>
        <w:tabs>
          <w:tab w:val="right" w:leader="dot" w:pos="8306"/>
        </w:tabs>
      </w:pPr>
      <w:hyperlink w:anchor="_Toc16328" w:history="1">
        <w:r>
          <w:rPr>
            <w:rFonts w:ascii="仿宋" w:eastAsia="仿宋" w:hAnsi="仿宋" w:cs="仿宋" w:hint="eastAsia"/>
            <w:lang w:eastAsia="zh-CN"/>
          </w:rPr>
          <w:t>十、嵌入式软件服务项目风险管理</w:t>
        </w:r>
        <w:r>
          <w:tab/>
        </w:r>
        <w:r>
          <w:fldChar w:fldCharType="begin"/>
        </w:r>
        <w:r>
          <w:instrText xml:space="preserve"> PAGEREF _Toc16328 \h </w:instrText>
        </w:r>
        <w:r>
          <w:fldChar w:fldCharType="separate"/>
        </w:r>
        <w:r>
          <w:t>40</w:t>
        </w:r>
        <w:r>
          <w:fldChar w:fldCharType="end"/>
        </w:r>
      </w:hyperlink>
    </w:p>
    <w:p>
      <w:pPr>
        <w:pStyle w:val="TOC2"/>
        <w:tabs>
          <w:tab w:val="right" w:leader="dot" w:pos="8306"/>
        </w:tabs>
      </w:pPr>
      <w:hyperlink w:anchor="_Toc13927" w:history="1">
        <w:r>
          <w:rPr>
            <w:rFonts w:ascii="仿宋" w:eastAsia="仿宋" w:hAnsi="仿宋" w:cs="仿宋" w:hint="eastAsia"/>
            <w:lang w:eastAsia="zh-CN"/>
          </w:rPr>
          <w:t>(一)、风险识别与评估</w:t>
        </w:r>
        <w:r>
          <w:tab/>
        </w:r>
        <w:r>
          <w:fldChar w:fldCharType="begin"/>
        </w:r>
        <w:r>
          <w:instrText xml:space="preserve"> PAGEREF _Toc13927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5" w:history="1">
        <w:r>
          <w:rPr>
            <w:rFonts w:ascii="仿宋" w:eastAsia="仿宋" w:hAnsi="仿宋" w:cs="仿宋" w:hint="eastAsia"/>
            <w:lang w:eastAsia="zh-CN"/>
          </w:rPr>
          <w:t>(二)、风险应对策略</w:t>
        </w:r>
        <w:r>
          <w:tab/>
        </w:r>
        <w:r>
          <w:fldChar w:fldCharType="begin"/>
        </w:r>
        <w:r>
          <w:instrText xml:space="preserve"> PAGEREF _Toc12295 \h </w:instrText>
        </w:r>
        <w:r>
          <w:fldChar w:fldCharType="separate"/>
        </w:r>
        <w:r>
          <w:t>41</w:t>
        </w:r>
        <w:r>
          <w:fldChar w:fldCharType="end"/>
        </w:r>
      </w:hyperlink>
    </w:p>
    <w:p>
      <w:pPr>
        <w:pStyle w:val="TOC2"/>
        <w:tabs>
          <w:tab w:val="right" w:leader="dot" w:pos="8306"/>
        </w:tabs>
      </w:pPr>
      <w:hyperlink w:anchor="_Toc31569" w:history="1">
        <w:r>
          <w:rPr>
            <w:rFonts w:ascii="仿宋" w:eastAsia="仿宋" w:hAnsi="仿宋" w:cs="仿宋" w:hint="eastAsia"/>
            <w:lang w:eastAsia="zh-CN"/>
          </w:rPr>
          <w:t>(三)、风险监控与控制</w:t>
        </w:r>
        <w:r>
          <w:tab/>
        </w:r>
        <w:r>
          <w:fldChar w:fldCharType="begin"/>
        </w:r>
        <w:r>
          <w:instrText xml:space="preserve"> PAGEREF _Toc31569 \h </w:instrText>
        </w:r>
        <w:r>
          <w:fldChar w:fldCharType="separate"/>
        </w:r>
        <w:r>
          <w:t>43</w:t>
        </w:r>
        <w:r>
          <w:fldChar w:fldCharType="end"/>
        </w:r>
      </w:hyperlink>
    </w:p>
    <w:p>
      <w:pPr>
        <w:pStyle w:val="TOC1"/>
        <w:tabs>
          <w:tab w:val="right" w:leader="dot" w:pos="8306"/>
        </w:tabs>
      </w:pPr>
      <w:hyperlink w:anchor="_Toc16853" w:history="1">
        <w:r>
          <w:rPr>
            <w:rFonts w:ascii="仿宋" w:eastAsia="仿宋" w:hAnsi="仿宋" w:cs="仿宋" w:hint="eastAsia"/>
            <w:lang w:eastAsia="zh-CN"/>
          </w:rPr>
          <w:t>十一、嵌入式软件服务项目人力资源管理</w:t>
        </w:r>
        <w:r>
          <w:tab/>
        </w:r>
        <w:r>
          <w:fldChar w:fldCharType="begin"/>
        </w:r>
        <w:r>
          <w:instrText xml:space="preserve"> PAGEREF _Toc16853 \h </w:instrText>
        </w:r>
        <w:r>
          <w:fldChar w:fldCharType="separate"/>
        </w:r>
        <w:r>
          <w:t>44</w:t>
        </w:r>
        <w:r>
          <w:fldChar w:fldCharType="end"/>
        </w:r>
      </w:hyperlink>
    </w:p>
    <w:p>
      <w:pPr>
        <w:pStyle w:val="TOC2"/>
        <w:tabs>
          <w:tab w:val="right" w:leader="dot" w:pos="8306"/>
        </w:tabs>
      </w:pPr>
      <w:hyperlink w:anchor="_Toc17302" w:history="1">
        <w:r>
          <w:rPr>
            <w:rFonts w:ascii="仿宋" w:eastAsia="仿宋" w:hAnsi="仿宋" w:cs="仿宋" w:hint="eastAsia"/>
            <w:lang w:eastAsia="zh-CN"/>
          </w:rPr>
          <w:t>(一)、建立健全的预算管理制度</w:t>
        </w:r>
        <w:r>
          <w:tab/>
        </w:r>
        <w:r>
          <w:fldChar w:fldCharType="begin"/>
        </w:r>
        <w:r>
          <w:instrText xml:space="preserve"> PAGEREF _Toc17302 \h </w:instrText>
        </w:r>
        <w:r>
          <w:fldChar w:fldCharType="separate"/>
        </w:r>
        <w:r>
          <w:t>44</w:t>
        </w:r>
        <w:r>
          <w:fldChar w:fldCharType="end"/>
        </w:r>
      </w:hyperlink>
    </w:p>
    <w:p>
      <w:pPr>
        <w:pStyle w:val="TOC2"/>
        <w:tabs>
          <w:tab w:val="right" w:leader="dot" w:pos="8306"/>
        </w:tabs>
      </w:pPr>
      <w:hyperlink w:anchor="_Toc4891" w:history="1">
        <w:r>
          <w:rPr>
            <w:rFonts w:ascii="仿宋" w:eastAsia="仿宋" w:hAnsi="仿宋" w:cs="仿宋" w:hint="eastAsia"/>
            <w:lang w:eastAsia="zh-CN"/>
          </w:rPr>
          <w:t>(二)、加强资金流动监控</w:t>
        </w:r>
        <w:r>
          <w:tab/>
        </w:r>
        <w:r>
          <w:fldChar w:fldCharType="begin"/>
        </w:r>
        <w:r>
          <w:instrText xml:space="preserve"> PAGEREF _Toc4891 \h </w:instrText>
        </w:r>
        <w:r>
          <w:fldChar w:fldCharType="separate"/>
        </w:r>
        <w:r>
          <w:t>46</w:t>
        </w:r>
        <w:r>
          <w:fldChar w:fldCharType="end"/>
        </w:r>
      </w:hyperlink>
    </w:p>
    <w:p>
      <w:pPr>
        <w:pStyle w:val="TOC2"/>
        <w:tabs>
          <w:tab w:val="right" w:leader="dot" w:pos="8306"/>
        </w:tabs>
      </w:pPr>
      <w:hyperlink w:anchor="_Toc26659" w:history="1">
        <w:r>
          <w:rPr>
            <w:rFonts w:ascii="仿宋" w:eastAsia="仿宋" w:hAnsi="仿宋" w:cs="仿宋" w:hint="eastAsia"/>
            <w:lang w:eastAsia="zh-CN"/>
          </w:rPr>
          <w:t>(三)、制定完善的风险控制机制</w:t>
        </w:r>
        <w:r>
          <w:tab/>
        </w:r>
        <w:r>
          <w:fldChar w:fldCharType="begin"/>
        </w:r>
        <w:r>
          <w:instrText xml:space="preserve"> PAGEREF _Toc26659 \h </w:instrText>
        </w:r>
        <w:r>
          <w:fldChar w:fldCharType="separate"/>
        </w:r>
        <w:r>
          <w:t>47</w:t>
        </w:r>
        <w:r>
          <w:fldChar w:fldCharType="end"/>
        </w:r>
      </w:hyperlink>
    </w:p>
    <w:p>
      <w:pPr>
        <w:pStyle w:val="TOC2"/>
        <w:tabs>
          <w:tab w:val="right" w:leader="dot" w:pos="8306"/>
        </w:tabs>
      </w:pPr>
      <w:hyperlink w:anchor="_Toc6257" w:history="1">
        <w:r>
          <w:rPr>
            <w:rFonts w:ascii="仿宋" w:eastAsia="仿宋" w:hAnsi="仿宋" w:cs="仿宋" w:hint="eastAsia"/>
            <w:lang w:eastAsia="zh-CN"/>
          </w:rPr>
          <w:t>(四)、优化成本管理</w:t>
        </w:r>
        <w:r>
          <w:tab/>
        </w:r>
        <w:r>
          <w:fldChar w:fldCharType="begin"/>
        </w:r>
        <w:r>
          <w:instrText xml:space="preserve"> PAGEREF _Toc6257 \h </w:instrText>
        </w:r>
        <w:r>
          <w:fldChar w:fldCharType="separate"/>
        </w:r>
        <w:r>
          <w:t>48</w:t>
        </w:r>
        <w:r>
          <w:fldChar w:fldCharType="end"/>
        </w:r>
      </w:hyperlink>
    </w:p>
    <w:p>
      <w:pPr>
        <w:pStyle w:val="TOC1"/>
        <w:tabs>
          <w:tab w:val="right" w:leader="dot" w:pos="8306"/>
        </w:tabs>
      </w:pPr>
      <w:hyperlink w:anchor="_Toc19143" w:history="1">
        <w:r>
          <w:rPr>
            <w:rFonts w:ascii="仿宋" w:eastAsia="仿宋" w:hAnsi="仿宋" w:cs="仿宋" w:hint="eastAsia"/>
            <w:lang w:eastAsia="zh-CN"/>
          </w:rPr>
          <w:t>十二、嵌入式软件服务项目计划安排</w:t>
        </w:r>
        <w:r>
          <w:tab/>
        </w:r>
        <w:r>
          <w:fldChar w:fldCharType="begin"/>
        </w:r>
        <w:r>
          <w:instrText xml:space="preserve"> PAGEREF _Toc19143 \h </w:instrText>
        </w:r>
        <w:r>
          <w:fldChar w:fldCharType="separate"/>
        </w:r>
        <w:r>
          <w:t>50</w:t>
        </w:r>
        <w:r>
          <w:fldChar w:fldCharType="end"/>
        </w:r>
      </w:hyperlink>
    </w:p>
    <w:p>
      <w:pPr>
        <w:pStyle w:val="TOC2"/>
        <w:tabs>
          <w:tab w:val="right" w:leader="dot" w:pos="8306"/>
        </w:tabs>
      </w:pPr>
      <w:hyperlink w:anchor="_Toc13750" w:history="1">
        <w:r>
          <w:rPr>
            <w:rFonts w:ascii="仿宋" w:eastAsia="仿宋" w:hAnsi="仿宋" w:cs="仿宋" w:hint="eastAsia"/>
            <w:lang w:eastAsia="zh-CN"/>
          </w:rPr>
          <w:t>(一)、建设周期</w:t>
        </w:r>
        <w:r>
          <w:tab/>
        </w:r>
        <w:r>
          <w:fldChar w:fldCharType="begin"/>
        </w:r>
        <w:r>
          <w:instrText xml:space="preserve"> PAGEREF _Toc13750 \h </w:instrText>
        </w:r>
        <w:r>
          <w:fldChar w:fldCharType="separate"/>
        </w:r>
        <w:r>
          <w:t>50</w:t>
        </w:r>
        <w:r>
          <w:fldChar w:fldCharType="end"/>
        </w:r>
      </w:hyperlink>
    </w:p>
    <w:p>
      <w:pPr>
        <w:pStyle w:val="TOC2"/>
        <w:tabs>
          <w:tab w:val="right" w:leader="dot" w:pos="8306"/>
        </w:tabs>
      </w:pPr>
      <w:hyperlink w:anchor="_Toc19458" w:history="1">
        <w:r>
          <w:rPr>
            <w:rFonts w:ascii="仿宋" w:eastAsia="仿宋" w:hAnsi="仿宋" w:cs="仿宋" w:hint="eastAsia"/>
            <w:lang w:eastAsia="zh-CN"/>
          </w:rPr>
          <w:t>(二)、建设进度</w:t>
        </w:r>
        <w:r>
          <w:tab/>
        </w:r>
        <w:r>
          <w:fldChar w:fldCharType="begin"/>
        </w:r>
        <w:r>
          <w:instrText xml:space="preserve"> PAGEREF _Toc19458 \h </w:instrText>
        </w:r>
        <w:r>
          <w:fldChar w:fldCharType="separate"/>
        </w:r>
        <w:r>
          <w:t>51</w:t>
        </w:r>
        <w:r>
          <w:fldChar w:fldCharType="end"/>
        </w:r>
      </w:hyperlink>
    </w:p>
    <w:p>
      <w:pPr>
        <w:pStyle w:val="TOC2"/>
        <w:tabs>
          <w:tab w:val="right" w:leader="dot" w:pos="8306"/>
        </w:tabs>
      </w:pPr>
      <w:hyperlink w:anchor="_Toc11525" w:history="1">
        <w:r>
          <w:rPr>
            <w:rFonts w:ascii="仿宋" w:eastAsia="仿宋" w:hAnsi="仿宋" w:cs="仿宋" w:hint="eastAsia"/>
            <w:lang w:eastAsia="zh-CN"/>
          </w:rPr>
          <w:t>(三)、进度安排注意事项</w:t>
        </w:r>
        <w:r>
          <w:tab/>
        </w:r>
        <w:r>
          <w:fldChar w:fldCharType="begin"/>
        </w:r>
        <w:r>
          <w:instrText xml:space="preserve"> PAGEREF _Toc11525 \h </w:instrText>
        </w:r>
        <w:r>
          <w:fldChar w:fldCharType="separate"/>
        </w:r>
        <w:r>
          <w:t>52</w:t>
        </w:r>
        <w:r>
          <w:fldChar w:fldCharType="end"/>
        </w:r>
      </w:hyperlink>
    </w:p>
    <w:p>
      <w:pPr>
        <w:pStyle w:val="TOC2"/>
        <w:tabs>
          <w:tab w:val="right" w:leader="dot" w:pos="8306"/>
        </w:tabs>
      </w:pPr>
      <w:hyperlink w:anchor="_Toc25272" w:history="1">
        <w:r>
          <w:rPr>
            <w:rFonts w:ascii="仿宋" w:eastAsia="仿宋" w:hAnsi="仿宋" w:cs="仿宋" w:hint="eastAsia"/>
            <w:lang w:eastAsia="zh-CN"/>
          </w:rPr>
          <w:t>(四)、人力资源配置</w:t>
        </w:r>
        <w:r>
          <w:tab/>
        </w:r>
        <w:r>
          <w:fldChar w:fldCharType="begin"/>
        </w:r>
        <w:r>
          <w:instrText xml:space="preserve"> PAGEREF _Toc25272 \h </w:instrText>
        </w:r>
        <w:r>
          <w:fldChar w:fldCharType="separate"/>
        </w:r>
        <w:r>
          <w:t>53</w:t>
        </w:r>
        <w:r>
          <w:fldChar w:fldCharType="end"/>
        </w:r>
      </w:hyperlink>
    </w:p>
    <w:p>
      <w:pPr>
        <w:pStyle w:val="TOC1"/>
        <w:tabs>
          <w:tab w:val="right" w:leader="dot" w:pos="8306"/>
        </w:tabs>
      </w:pPr>
      <w:hyperlink w:anchor="_Toc10776" w:history="1">
        <w:r>
          <w:rPr>
            <w:rFonts w:ascii="仿宋" w:eastAsia="仿宋" w:hAnsi="仿宋" w:cs="仿宋" w:hint="eastAsia"/>
            <w:lang w:eastAsia="zh-CN"/>
          </w:rPr>
          <w:t>十三、嵌入式软件服务项目实施时间节点</w:t>
        </w:r>
        <w:r>
          <w:tab/>
        </w:r>
        <w:r>
          <w:fldChar w:fldCharType="begin"/>
        </w:r>
        <w:r>
          <w:instrText xml:space="preserve"> PAGEREF _Toc10776 \h </w:instrText>
        </w:r>
        <w:r>
          <w:fldChar w:fldCharType="separate"/>
        </w:r>
        <w:r>
          <w:t>54</w:t>
        </w:r>
        <w:r>
          <w:fldChar w:fldCharType="end"/>
        </w:r>
      </w:hyperlink>
    </w:p>
    <w:p>
      <w:pPr>
        <w:pStyle w:val="TOC2"/>
        <w:tabs>
          <w:tab w:val="right" w:leader="dot" w:pos="8306"/>
        </w:tabs>
      </w:pPr>
      <w:hyperlink w:anchor="_Toc636" w:history="1">
        <w:r>
          <w:rPr>
            <w:rFonts w:ascii="仿宋" w:eastAsia="仿宋" w:hAnsi="仿宋" w:cs="仿宋" w:hint="eastAsia"/>
            <w:lang w:eastAsia="zh-CN"/>
          </w:rPr>
          <w:t>(一)、嵌入式软件服务项目启动阶段时间节点</w:t>
        </w:r>
        <w:r>
          <w:tab/>
        </w:r>
        <w:r>
          <w:fldChar w:fldCharType="begin"/>
        </w:r>
        <w:r>
          <w:instrText xml:space="preserve"> PAGEREF _Toc636 \h </w:instrText>
        </w:r>
        <w:r>
          <w:fldChar w:fldCharType="separate"/>
        </w:r>
        <w:r>
          <w:t>54</w:t>
        </w:r>
        <w:r>
          <w:fldChar w:fldCharType="end"/>
        </w:r>
      </w:hyperlink>
    </w:p>
    <w:p>
      <w:pPr>
        <w:pStyle w:val="TOC2"/>
        <w:tabs>
          <w:tab w:val="right" w:leader="dot" w:pos="8306"/>
        </w:tabs>
      </w:pPr>
      <w:hyperlink w:anchor="_Toc30197" w:history="1">
        <w:r>
          <w:rPr>
            <w:rFonts w:ascii="仿宋" w:eastAsia="仿宋" w:hAnsi="仿宋" w:cs="仿宋" w:hint="eastAsia"/>
            <w:lang w:eastAsia="zh-CN"/>
          </w:rPr>
          <w:t>(二)、嵌入式软件服务项目执行阶段时间节点</w:t>
        </w:r>
        <w:r>
          <w:tab/>
        </w:r>
        <w:r>
          <w:fldChar w:fldCharType="begin"/>
        </w:r>
        <w:r>
          <w:instrText xml:space="preserve"> PAGEREF _Toc30197 \h </w:instrText>
        </w:r>
        <w:r>
          <w:fldChar w:fldCharType="separate"/>
        </w:r>
        <w:r>
          <w:t>55</w:t>
        </w:r>
        <w:r>
          <w:fldChar w:fldCharType="end"/>
        </w:r>
      </w:hyperlink>
    </w:p>
    <w:p>
      <w:pPr>
        <w:pStyle w:val="TOC2"/>
        <w:tabs>
          <w:tab w:val="right" w:leader="dot" w:pos="8306"/>
        </w:tabs>
      </w:pPr>
      <w:hyperlink w:anchor="_Toc19727" w:history="1">
        <w:r>
          <w:rPr>
            <w:rFonts w:ascii="仿宋" w:eastAsia="仿宋" w:hAnsi="仿宋" w:cs="仿宋" w:hint="eastAsia"/>
            <w:lang w:eastAsia="zh-CN"/>
          </w:rPr>
          <w:t>(三)、嵌入式软件服务项目完成阶段时间节点</w:t>
        </w:r>
        <w:r>
          <w:tab/>
        </w:r>
        <w:r>
          <w:fldChar w:fldCharType="begin"/>
        </w:r>
        <w:r>
          <w:instrText xml:space="preserve"> PAGEREF _Toc19727 \h </w:instrText>
        </w:r>
        <w:r>
          <w:fldChar w:fldCharType="separate"/>
        </w:r>
        <w:r>
          <w:t>56</w:t>
        </w:r>
        <w:r>
          <w:fldChar w:fldCharType="end"/>
        </w:r>
      </w:hyperlink>
    </w:p>
    <w:p>
      <w:pPr>
        <w:pStyle w:val="TOC1"/>
        <w:tabs>
          <w:tab w:val="right" w:leader="dot" w:pos="8306"/>
        </w:tabs>
      </w:pPr>
      <w:hyperlink w:anchor="_Toc31965" w:history="1">
        <w:r>
          <w:rPr>
            <w:rFonts w:ascii="仿宋" w:eastAsia="仿宋" w:hAnsi="仿宋" w:cs="仿宋" w:hint="eastAsia"/>
            <w:lang w:eastAsia="zh-CN"/>
          </w:rPr>
          <w:t>十四、风险识别与分类</w:t>
        </w:r>
        <w:r>
          <w:tab/>
        </w:r>
        <w:r>
          <w:fldChar w:fldCharType="begin"/>
        </w:r>
        <w:r>
          <w:instrText xml:space="preserve"> PAGEREF _Toc31965 \h </w:instrText>
        </w:r>
        <w:r>
          <w:fldChar w:fldCharType="separate"/>
        </w:r>
        <w:r>
          <w:t>57</w:t>
        </w:r>
        <w:r>
          <w:fldChar w:fldCharType="end"/>
        </w:r>
      </w:hyperlink>
    </w:p>
    <w:p>
      <w:pPr>
        <w:pStyle w:val="TOC2"/>
        <w:tabs>
          <w:tab w:val="right" w:leader="dot" w:pos="8306"/>
        </w:tabs>
      </w:pPr>
      <w:hyperlink w:anchor="_Toc12561" w:history="1">
        <w:r>
          <w:rPr>
            <w:rFonts w:ascii="仿宋" w:eastAsia="仿宋" w:hAnsi="仿宋" w:cs="仿宋" w:hint="eastAsia"/>
            <w:lang w:eastAsia="zh-CN"/>
          </w:rPr>
          <w:t>(一)、风险识别</w:t>
        </w:r>
        <w:r>
          <w:tab/>
        </w:r>
        <w:r>
          <w:fldChar w:fldCharType="begin"/>
        </w:r>
        <w:r>
          <w:instrText xml:space="preserve"> PAGEREF _Toc12561 \h </w:instrText>
        </w:r>
        <w:r>
          <w:fldChar w:fldCharType="separate"/>
        </w:r>
        <w:r>
          <w:t>57</w:t>
        </w:r>
        <w:r>
          <w:fldChar w:fldCharType="end"/>
        </w:r>
      </w:hyperlink>
    </w:p>
    <w:p>
      <w:pPr>
        <w:pStyle w:val="TOC2"/>
        <w:tabs>
          <w:tab w:val="right" w:leader="dot" w:pos="8306"/>
        </w:tabs>
      </w:pPr>
      <w:hyperlink w:anchor="_Toc24784" w:history="1">
        <w:r>
          <w:rPr>
            <w:rFonts w:ascii="仿宋" w:eastAsia="仿宋" w:hAnsi="仿宋" w:cs="仿宋" w:hint="eastAsia"/>
            <w:lang w:eastAsia="zh-CN"/>
          </w:rPr>
          <w:t>(二)、风险分类</w:t>
        </w:r>
        <w:r>
          <w:tab/>
        </w:r>
        <w:r>
          <w:fldChar w:fldCharType="begin"/>
        </w:r>
        <w:r>
          <w:instrText xml:space="preserve"> PAGEREF _Toc24784 \h </w:instrText>
        </w:r>
        <w:r>
          <w:fldChar w:fldCharType="separate"/>
        </w:r>
        <w:r>
          <w:t>59</w:t>
        </w:r>
        <w:r>
          <w:fldChar w:fldCharType="end"/>
        </w:r>
      </w:hyperlink>
    </w:p>
    <w:p>
      <w:pPr>
        <w:pStyle w:val="TOC1"/>
        <w:tabs>
          <w:tab w:val="right" w:leader="dot" w:pos="8306"/>
        </w:tabs>
      </w:pPr>
      <w:hyperlink w:anchor="_Toc26351" w:history="1">
        <w:r>
          <w:rPr>
            <w:rFonts w:ascii="仿宋" w:eastAsia="仿宋" w:hAnsi="仿宋" w:cs="仿宋" w:hint="eastAsia"/>
            <w:lang w:eastAsia="zh-CN"/>
          </w:rPr>
          <w:t>十五、嵌入式软件服务项目变更管理</w:t>
        </w:r>
        <w:r>
          <w:tab/>
        </w:r>
        <w:r>
          <w:fldChar w:fldCharType="begin"/>
        </w:r>
        <w:r>
          <w:instrText xml:space="preserve"> PAGEREF _Toc26351 \h </w:instrText>
        </w:r>
        <w:r>
          <w:fldChar w:fldCharType="separate"/>
        </w:r>
        <w:r>
          <w:t>61</w:t>
        </w:r>
        <w:r>
          <w:fldChar w:fldCharType="end"/>
        </w:r>
      </w:hyperlink>
    </w:p>
    <w:p>
      <w:pPr>
        <w:pStyle w:val="TOC2"/>
        <w:tabs>
          <w:tab w:val="right" w:leader="dot" w:pos="8306"/>
        </w:tabs>
      </w:pPr>
      <w:hyperlink w:anchor="_Toc25900" w:history="1">
        <w:r>
          <w:rPr>
            <w:rFonts w:ascii="仿宋" w:eastAsia="仿宋" w:hAnsi="仿宋" w:cs="仿宋" w:hint="eastAsia"/>
            <w:lang w:eastAsia="zh-CN"/>
          </w:rPr>
          <w:t>(一)、变更申请与评估</w:t>
        </w:r>
        <w:r>
          <w:tab/>
        </w:r>
        <w:r>
          <w:fldChar w:fldCharType="begin"/>
        </w:r>
        <w:r>
          <w:instrText xml:space="preserve"> PAGEREF _Toc25900 \h </w:instrText>
        </w:r>
        <w:r>
          <w:fldChar w:fldCharType="separate"/>
        </w:r>
        <w:r>
          <w:t>61</w:t>
        </w:r>
        <w:r>
          <w:fldChar w:fldCharType="end"/>
        </w:r>
      </w:hyperlink>
    </w:p>
    <w:p>
      <w:pPr>
        <w:pStyle w:val="TOC2"/>
        <w:tabs>
          <w:tab w:val="right" w:leader="dot" w:pos="8306"/>
        </w:tabs>
      </w:pPr>
      <w:hyperlink w:anchor="_Toc1687" w:history="1">
        <w:r>
          <w:rPr>
            <w:rFonts w:ascii="仿宋" w:eastAsia="仿宋" w:hAnsi="仿宋" w:cs="仿宋" w:hint="eastAsia"/>
            <w:lang w:eastAsia="zh-CN"/>
          </w:rPr>
          <w:t>(二)、变更实施与控制</w:t>
        </w:r>
        <w:r>
          <w:tab/>
        </w:r>
        <w:r>
          <w:fldChar w:fldCharType="begin"/>
        </w:r>
        <w:r>
          <w:instrText xml:space="preserve"> PAGEREF _Toc1687 \h </w:instrText>
        </w:r>
        <w:r>
          <w:fldChar w:fldCharType="separate"/>
        </w:r>
        <w:r>
          <w:t>61</w:t>
        </w:r>
        <w:r>
          <w:fldChar w:fldCharType="end"/>
        </w:r>
      </w:hyperlink>
    </w:p>
    <w:p>
      <w:pPr>
        <w:pStyle w:val="TOC1"/>
        <w:tabs>
          <w:tab w:val="right" w:leader="dot" w:pos="8306"/>
        </w:tabs>
      </w:pPr>
      <w:hyperlink w:anchor="_Toc9253" w:history="1">
        <w:r>
          <w:rPr>
            <w:rFonts w:ascii="仿宋" w:eastAsia="仿宋" w:hAnsi="仿宋" w:cs="仿宋" w:hint="eastAsia"/>
            <w:lang w:eastAsia="zh-CN"/>
          </w:rPr>
          <w:t>十六、营销与推广策略</w:t>
        </w:r>
        <w:r>
          <w:tab/>
        </w:r>
        <w:r>
          <w:fldChar w:fldCharType="begin"/>
        </w:r>
        <w:r>
          <w:instrText xml:space="preserve"> PAGEREF _Toc9253 \h </w:instrText>
        </w:r>
        <w:r>
          <w:fldChar w:fldCharType="separate"/>
        </w:r>
        <w:r>
          <w:t>62</w:t>
        </w:r>
        <w:r>
          <w:fldChar w:fldCharType="end"/>
        </w:r>
      </w:hyperlink>
    </w:p>
    <w:p>
      <w:pPr>
        <w:pStyle w:val="TOC2"/>
        <w:tabs>
          <w:tab w:val="right" w:leader="dot" w:pos="8306"/>
        </w:tabs>
      </w:pPr>
      <w:hyperlink w:anchor="_Toc890" w:history="1">
        <w:r>
          <w:rPr>
            <w:rFonts w:ascii="仿宋" w:eastAsia="仿宋" w:hAnsi="仿宋" w:cs="仿宋" w:hint="eastAsia"/>
            <w:lang w:eastAsia="zh-CN"/>
          </w:rPr>
          <w:t>(一)、产品/服务定位与特点</w:t>
        </w:r>
        <w:r>
          <w:tab/>
        </w:r>
        <w:r>
          <w:fldChar w:fldCharType="begin"/>
        </w:r>
        <w:r>
          <w:instrText xml:space="preserve"> PAGEREF _Toc890 \h </w:instrText>
        </w:r>
        <w:r>
          <w:fldChar w:fldCharType="separate"/>
        </w:r>
        <w:r>
          <w:t>62</w:t>
        </w:r>
        <w:r>
          <w:fldChar w:fldCharType="end"/>
        </w:r>
      </w:hyperlink>
    </w:p>
    <w:p>
      <w:pPr>
        <w:pStyle w:val="TOC2"/>
        <w:tabs>
          <w:tab w:val="right" w:leader="dot" w:pos="8306"/>
        </w:tabs>
      </w:pPr>
      <w:hyperlink w:anchor="_Toc17712" w:history="1">
        <w:r>
          <w:rPr>
            <w:rFonts w:ascii="仿宋" w:eastAsia="仿宋" w:hAnsi="仿宋" w:cs="仿宋" w:hint="eastAsia"/>
            <w:lang w:eastAsia="zh-CN"/>
          </w:rPr>
          <w:t>(二)、市场定位与竞争分析</w:t>
        </w:r>
        <w:r>
          <w:tab/>
        </w:r>
        <w:r>
          <w:fldChar w:fldCharType="begin"/>
        </w:r>
        <w:r>
          <w:instrText xml:space="preserve"> PAGEREF _Toc17712 \h </w:instrText>
        </w:r>
        <w:r>
          <w:fldChar w:fldCharType="separate"/>
        </w:r>
        <w:r>
          <w:t>63</w:t>
        </w:r>
        <w:r>
          <w:fldChar w:fldCharType="end"/>
        </w:r>
      </w:hyperlink>
    </w:p>
    <w:p>
      <w:pPr>
        <w:pStyle w:val="TOC2"/>
        <w:tabs>
          <w:tab w:val="right" w:leader="dot" w:pos="8306"/>
        </w:tabs>
      </w:pPr>
      <w:hyperlink w:anchor="_Toc2525" w:history="1">
        <w:r>
          <w:rPr>
            <w:rFonts w:ascii="仿宋" w:eastAsia="仿宋" w:hAnsi="仿宋" w:cs="仿宋" w:hint="eastAsia"/>
            <w:lang w:eastAsia="zh-CN"/>
          </w:rPr>
          <w:t>(三)、营销渠道与策略</w:t>
        </w:r>
        <w:r>
          <w:tab/>
        </w:r>
        <w:r>
          <w:fldChar w:fldCharType="begin"/>
        </w:r>
        <w:r>
          <w:instrText xml:space="preserve"> PAGEREF _Toc2525 \h </w:instrText>
        </w:r>
        <w:r>
          <w:fldChar w:fldCharType="separate"/>
        </w:r>
        <w:r>
          <w:t>65</w:t>
        </w:r>
        <w:r>
          <w:fldChar w:fldCharType="end"/>
        </w:r>
      </w:hyperlink>
    </w:p>
    <w:p>
      <w:pPr>
        <w:pStyle w:val="TOC2"/>
        <w:tabs>
          <w:tab w:val="right" w:leader="dot" w:pos="8306"/>
        </w:tabs>
      </w:pPr>
      <w:hyperlink w:anchor="_Toc25496" w:history="1">
        <w:r>
          <w:rPr>
            <w:rFonts w:ascii="仿宋" w:eastAsia="仿宋" w:hAnsi="仿宋" w:cs="仿宋" w:hint="eastAsia"/>
            <w:lang w:eastAsia="zh-CN"/>
          </w:rPr>
          <w:t>(四)、推广与宣传活动</w:t>
        </w:r>
        <w:r>
          <w:tab/>
        </w:r>
        <w:r>
          <w:fldChar w:fldCharType="begin"/>
        </w:r>
        <w:r>
          <w:instrText xml:space="preserve"> PAGEREF _Toc25496 \h </w:instrText>
        </w:r>
        <w:r>
          <w:fldChar w:fldCharType="separate"/>
        </w:r>
        <w:r>
          <w:t>66</w:t>
        </w:r>
        <w:r>
          <w:fldChar w:fldCharType="end"/>
        </w:r>
      </w:hyperlink>
    </w:p>
    <w:p>
      <w:pPr>
        <w:pStyle w:val="TOC1"/>
        <w:tabs>
          <w:tab w:val="right" w:leader="dot" w:pos="8306"/>
        </w:tabs>
      </w:pPr>
      <w:hyperlink w:anchor="_Toc20372" w:history="1">
        <w:r>
          <w:rPr>
            <w:rFonts w:ascii="仿宋" w:eastAsia="仿宋" w:hAnsi="仿宋" w:cs="仿宋" w:hint="eastAsia"/>
            <w:lang w:eastAsia="zh-CN"/>
          </w:rPr>
          <w:t>十七、嵌入式软件服务项目工程方案分析</w:t>
        </w:r>
        <w:r>
          <w:tab/>
        </w:r>
        <w:r>
          <w:fldChar w:fldCharType="begin"/>
        </w:r>
        <w:r>
          <w:instrText xml:space="preserve"> PAGEREF _Toc20372 \h </w:instrText>
        </w:r>
        <w:r>
          <w:fldChar w:fldCharType="separate"/>
        </w:r>
        <w:r>
          <w:t>71</w:t>
        </w:r>
        <w:r>
          <w:fldChar w:fldCharType="end"/>
        </w:r>
      </w:hyperlink>
    </w:p>
    <w:p>
      <w:pPr>
        <w:pStyle w:val="TOC2"/>
        <w:tabs>
          <w:tab w:val="right" w:leader="dot" w:pos="8306"/>
        </w:tabs>
      </w:pPr>
      <w:hyperlink w:anchor="_Toc3788" w:history="1">
        <w:r>
          <w:rPr>
            <w:rFonts w:ascii="仿宋" w:eastAsia="仿宋" w:hAnsi="仿宋" w:cs="仿宋" w:hint="eastAsia"/>
            <w:lang w:eastAsia="zh-CN"/>
          </w:rPr>
          <w:t>(一)、建筑工程设计原则</w:t>
        </w:r>
        <w:r>
          <w:tab/>
        </w:r>
        <w:r>
          <w:fldChar w:fldCharType="begin"/>
        </w:r>
        <w:r>
          <w:instrText xml:space="preserve"> PAGEREF _Toc3788 \h </w:instrText>
        </w:r>
        <w:r>
          <w:fldChar w:fldCharType="separate"/>
        </w:r>
        <w:r>
          <w:t>71</w:t>
        </w:r>
        <w:r>
          <w:fldChar w:fldCharType="end"/>
        </w:r>
      </w:hyperlink>
    </w:p>
    <w:p>
      <w:pPr>
        <w:pStyle w:val="TOC2"/>
        <w:tabs>
          <w:tab w:val="right" w:leader="dot" w:pos="8306"/>
        </w:tabs>
      </w:pPr>
      <w:hyperlink w:anchor="_Toc15247" w:history="1">
        <w:r>
          <w:rPr>
            <w:rFonts w:ascii="仿宋" w:eastAsia="仿宋" w:hAnsi="仿宋" w:cs="仿宋" w:hint="eastAsia"/>
            <w:lang w:eastAsia="zh-CN"/>
          </w:rPr>
          <w:t>(二)、土建工程建设指标</w:t>
        </w:r>
        <w:r>
          <w:tab/>
        </w:r>
        <w:r>
          <w:fldChar w:fldCharType="begin"/>
        </w:r>
        <w:r>
          <w:instrText xml:space="preserve"> PAGEREF _Toc15247 \h </w:instrText>
        </w:r>
        <w:r>
          <w:fldChar w:fldCharType="separate"/>
        </w:r>
        <w:r>
          <w:t>74</w:t>
        </w:r>
        <w:r>
          <w:fldChar w:fldCharType="end"/>
        </w:r>
      </w:hyperlink>
    </w:p>
    <w:p>
      <w:pPr>
        <w:pStyle w:val="TOC1"/>
        <w:tabs>
          <w:tab w:val="right" w:leader="dot" w:pos="8306"/>
        </w:tabs>
      </w:pPr>
      <w:hyperlink w:anchor="_Toc23092" w:history="1">
        <w:r>
          <w:rPr>
            <w:rFonts w:ascii="仿宋" w:eastAsia="仿宋" w:hAnsi="仿宋" w:cs="仿宋" w:hint="eastAsia"/>
            <w:lang w:eastAsia="zh-CN"/>
          </w:rPr>
          <w:t>十八、嵌入式软件服务项目实施保障措施</w:t>
        </w:r>
        <w:r>
          <w:tab/>
        </w:r>
        <w:r>
          <w:fldChar w:fldCharType="begin"/>
        </w:r>
        <w:r>
          <w:instrText xml:space="preserve"> PAGEREF _Toc23092 \h </w:instrText>
        </w:r>
        <w:r>
          <w:fldChar w:fldCharType="separate"/>
        </w:r>
        <w:r>
          <w:t>76</w:t>
        </w:r>
        <w:r>
          <w:fldChar w:fldCharType="end"/>
        </w:r>
      </w:hyperlink>
    </w:p>
    <w:p>
      <w:pPr>
        <w:pStyle w:val="TOC2"/>
        <w:tabs>
          <w:tab w:val="right" w:leader="dot" w:pos="8306"/>
        </w:tabs>
      </w:pPr>
      <w:hyperlink w:anchor="_Toc8937" w:history="1">
        <w:r>
          <w:rPr>
            <w:rFonts w:ascii="仿宋" w:eastAsia="仿宋" w:hAnsi="仿宋" w:cs="仿宋" w:hint="eastAsia"/>
            <w:lang w:eastAsia="zh-CN"/>
          </w:rPr>
          <w:t>(一)、嵌入式软件服务项目实施保障机制</w:t>
        </w:r>
        <w:r>
          <w:tab/>
        </w:r>
        <w:r>
          <w:fldChar w:fldCharType="begin"/>
        </w:r>
        <w:r>
          <w:instrText xml:space="preserve"> PAGEREF _Toc8937 \h </w:instrText>
        </w:r>
        <w:r>
          <w:fldChar w:fldCharType="separate"/>
        </w:r>
        <w:r>
          <w:t>76</w:t>
        </w:r>
        <w:r>
          <w:fldChar w:fldCharType="end"/>
        </w:r>
      </w:hyperlink>
    </w:p>
    <w:p>
      <w:pPr>
        <w:pStyle w:val="TOC2"/>
        <w:tabs>
          <w:tab w:val="right" w:leader="dot" w:pos="8306"/>
        </w:tabs>
      </w:pPr>
      <w:hyperlink w:anchor="_Toc24714" w:history="1">
        <w:r>
          <w:rPr>
            <w:rFonts w:ascii="仿宋" w:eastAsia="仿宋" w:hAnsi="仿宋" w:cs="仿宋" w:hint="eastAsia"/>
            <w:lang w:eastAsia="zh-CN"/>
          </w:rPr>
          <w:t>(二)、嵌入式软件服务项目法律合规要求</w:t>
        </w:r>
        <w:r>
          <w:tab/>
        </w:r>
        <w:r>
          <w:fldChar w:fldCharType="begin"/>
        </w:r>
        <w:r>
          <w:instrText xml:space="preserve"> PAGEREF _Toc24714 \h </w:instrText>
        </w:r>
        <w:r>
          <w:fldChar w:fldCharType="separate"/>
        </w:r>
        <w:r>
          <w:t>80</w:t>
        </w:r>
        <w:r>
          <w:fldChar w:fldCharType="end"/>
        </w:r>
      </w:hyperlink>
    </w:p>
    <w:p>
      <w:pPr>
        <w:pStyle w:val="TOC2"/>
        <w:tabs>
          <w:tab w:val="right" w:leader="dot" w:pos="8306"/>
        </w:tabs>
      </w:pPr>
      <w:hyperlink w:anchor="_Toc3929" w:history="1">
        <w:r>
          <w:rPr>
            <w:rFonts w:ascii="仿宋" w:eastAsia="仿宋" w:hAnsi="仿宋" w:cs="仿宋" w:hint="eastAsia"/>
            <w:lang w:eastAsia="zh-CN"/>
          </w:rPr>
          <w:t>(三)、嵌入式软件服务项目合同管理与法律事务</w:t>
        </w:r>
        <w:r>
          <w:tab/>
        </w:r>
        <w:r>
          <w:fldChar w:fldCharType="begin"/>
        </w:r>
        <w:r>
          <w:instrText xml:space="preserve"> PAGEREF _Toc3929 \h </w:instrText>
        </w:r>
        <w:r>
          <w:fldChar w:fldCharType="separate"/>
        </w:r>
        <w:r>
          <w:t>84</w:t>
        </w:r>
        <w:r>
          <w:fldChar w:fldCharType="end"/>
        </w:r>
      </w:hyperlink>
    </w:p>
    <w:p>
      <w:pPr>
        <w:pStyle w:val="TOC2"/>
        <w:tabs>
          <w:tab w:val="right" w:leader="dot" w:pos="8306"/>
        </w:tabs>
      </w:pPr>
      <w:hyperlink w:anchor="_Toc32515" w:history="1">
        <w:r>
          <w:rPr>
            <w:rFonts w:ascii="仿宋" w:eastAsia="仿宋" w:hAnsi="仿宋" w:cs="仿宋" w:hint="eastAsia"/>
            <w:lang w:eastAsia="zh-CN"/>
          </w:rPr>
          <w:t>(四)、嵌入式软件服务项目知识产权保护策略</w:t>
        </w:r>
        <w:r>
          <w:tab/>
        </w:r>
        <w:r>
          <w:fldChar w:fldCharType="begin"/>
        </w:r>
        <w:r>
          <w:instrText xml:space="preserve"> PAGEREF _Toc32515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88"/>
      <w:r>
        <w:rPr>
          <w:rFonts w:ascii="仿宋" w:eastAsia="仿宋" w:hAnsi="仿宋" w:cs="仿宋" w:hint="eastAsia"/>
          <w:sz w:val="28"/>
          <w:lang w:eastAsia="zh-CN"/>
        </w:rPr>
        <w:t>一、嵌入式软件服务项目绩效评估</w:t>
      </w:r>
      <w:bookmarkEnd w:id="2"/>
    </w:p>
    <w:p>
      <w:pPr>
        <w:pStyle w:val="Heading2"/>
        <w:rPr>
          <w:rFonts w:ascii="仿宋" w:eastAsia="仿宋" w:hAnsi="仿宋" w:cs="仿宋" w:hint="eastAsia"/>
          <w:lang w:eastAsia="zh-CN"/>
        </w:rPr>
      </w:pPr>
      <w:bookmarkStart w:id="3" w:name="_Toc160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服务项目中，我们设计了一套全面的绩效评估指标，以确保嵌入式软件服务项目的可控和成功交付。这些指标跨足嵌入式软件服务项目目标、成本、进度和质量等多个维度，为我们提供了全面洞察嵌入式软件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目标达成率是我们关注的首要指标。我们设定了明确的目标，并通过定期监测和评估，迅速发现并应对潜在的目标偏差。这为嵌入式软件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成本绩效是另一个核心关注点。通过实际成本与预算成本的对比分析，我们深入了解成本差异的原因，及时调整资源分配，保持嵌入式软件服务项目在经济效益方面的合理水平。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进度作为关键的绩效指标之一，得到了精心的关注。我们制定了详细的嵌入式软件服务项目进度计划，并设立了进度符合度指标，确保实际进度与计划进度保持一致。这使我们能够快速发现和解决潜在的进度问题，保持嵌入式软件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嵌入式软件服务项目绩效的不可或缺的一环。我们引入了一系列的质量标准和客户满意度指标，以确保嵌入式软件服务项目交付的成果在质量上达到或超越预期水平。通过持续监测这些指标，我们努力提升嵌入式软件服务项目整体质量水平，为嵌入式软件服务项目的成功交付提供有力保障。通过这些科学且全面的绩效评估，我们能够更好地引导嵌入式软件服务项目的持续改进，确保嵌入式软件服务项目目标的顺利达成。</w:t>
      </w:r>
    </w:p>
    <w:p>
      <w:pPr>
        <w:pStyle w:val="Heading2"/>
        <w:ind w:firstLine="560" w:firstLineChars="200"/>
        <w:rPr>
          <w:rFonts w:ascii="仿宋" w:eastAsia="仿宋" w:hAnsi="仿宋" w:cs="仿宋" w:hint="eastAsia"/>
          <w:sz w:val="28"/>
          <w:lang w:eastAsia="zh-CN"/>
        </w:rPr>
      </w:pPr>
      <w:bookmarkStart w:id="4" w:name="_Toc2017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绩效评估是嵌入式软件服务项目中的关键环节，为确保嵌入式软件服务项目达到预期目标，我们采用了多层次、多维度的绩效评估方法。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嵌入式软件服务项目的战略目标对齐，确保每个决策和行动都与嵌入式软件服务项目整体目标保持一致。团队会定期召开战略对齐会议，审视当前工作与嵌入式软件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嵌入式软件服务项目进度、质量、成本和风险等方面。这些指标通过数据收集和分析，为嵌入式软件服务项目管理团队提供了客观的评估依据。例如，我们通过嵌入式软件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嵌入式软件服务项目内部，还考虑了嵌入式软件服务项目对外部环境的影响。我们定期进行干系人满意度调查，以了解各利益相关方对嵌入式软件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这种多层次、多角度的绩效评估方法，使得我们能够全面了解嵌入式软件服务项目的运行状态，及时做出调整，确保嵌入式软件服务项目在不断变化的环境中保持稳健前行。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15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为了确保嵌入式软件服务项目的有效管理和不断优化，我们采用了精心设计的绩效评估周期。这个周期旨在实现灵活、实时和全面的评估，以适应嵌入式软件服务项目执行中的各种挑战。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嵌入式软件服务项目的不同需求，分为短期、中期和长期。短期评估关注每个迭代或工作周期，以及时发现和解决当前任务中的问题。中期评估涵盖几个迭代，深入了解整体嵌入式软件服务项目的趋势和性能。长期评估则着眼于整个嵌入式软件服务项目阶段，确保嵌入式软件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嵌入式软件服务项目管理工具和协作平台，团队成员能够随时更新和分享嵌入式软件服务项目数据。这种实时性的反馈机制使我们能够及时察觉潜在问题，快速调整，保持嵌入式软件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嵌入式软件服务项目的决策制定密不可分。每个周期的嵌入式软件服务项目回顾会议成为集体总结经验、识别问题深层次原因并找到创新解决方案的平台。这种定期的反思与调整机制使嵌入式软件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04"/>
      <w:r>
        <w:rPr>
          <w:rFonts w:ascii="仿宋" w:eastAsia="仿宋" w:hAnsi="仿宋" w:cs="仿宋" w:hint="eastAsia"/>
          <w:sz w:val="28"/>
          <w:lang w:eastAsia="zh-CN"/>
        </w:rPr>
        <w:t>二、嵌入式软件服务项目选址可行性分析</w:t>
      </w:r>
      <w:bookmarkEnd w:id="6"/>
    </w:p>
    <w:p>
      <w:pPr>
        <w:pStyle w:val="Heading2"/>
        <w:rPr>
          <w:rFonts w:ascii="仿宋" w:eastAsia="仿宋" w:hAnsi="仿宋" w:cs="仿宋" w:hint="eastAsia"/>
          <w:lang w:eastAsia="zh-CN"/>
        </w:rPr>
      </w:pPr>
      <w:bookmarkStart w:id="7" w:name="_Toc32107"/>
      <w:r>
        <w:rPr>
          <w:rFonts w:ascii="仿宋" w:eastAsia="仿宋" w:hAnsi="仿宋" w:cs="仿宋" w:hint="eastAsia"/>
          <w:lang w:eastAsia="zh-CN"/>
        </w:rPr>
        <w:t>(一)、嵌入式软件服务项目选址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该嵌入式软件服务项目选址位于XX省XX市XX区XXX街道</w:t>
      </w:r>
    </w:p>
    <w:p>
      <w:pPr>
        <w:pStyle w:val="Heading2"/>
        <w:ind w:firstLine="560" w:firstLineChars="200"/>
        <w:rPr>
          <w:rFonts w:ascii="仿宋" w:eastAsia="仿宋" w:hAnsi="仿宋" w:cs="仿宋" w:hint="eastAsia"/>
          <w:sz w:val="28"/>
          <w:lang w:eastAsia="zh-CN"/>
        </w:rPr>
      </w:pPr>
      <w:bookmarkStart w:id="8" w:name="_Toc2953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嵌入式软件服务项目的征地面积将根据嵌入式软件服务项目的实际规模和需求进行精确规划。具体面积XXX平方米，旨在确保嵌入式软件服务项目不仅能够满足当前的发展需求，还能够预留空间以适应未来的扩展。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净用地面积是在征地面积基础上去除不可利用面积后的实际可开发用地。具体面积XXX平方米，考虑到环保、交通、安全等多方面因素，以确保嵌入式软件服务项目在整体利用效率上达到最优。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嵌入式软件服务项目计划建设的建筑总规模具体面积XXX平方米。这一规模的确定综合考虑了嵌入式软件服务项目的性质、规模，以及城市规划的相关要求，确保建筑布局与周边环境协调一致。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绿地率是嵌入式软件服务项目用地中被规划为绿地的比例。具体面积XXX平方米，旨在通过合理规划绿地，改善嵌入式软件服务项目周边环境，提升居民生活质量，并符合城市整体绿化规划。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容积率是用地上可以建设的建筑总体积与用地面积之比。具体面积XXX，通过合理的容积率规划，确保嵌入式软件服务项目建筑规模与周边环境和谐共生。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嵌入式软件服务项目选址与当地城市规划相一致，具体面积XXX平方米。通过与城市规划部门深入沟通，确保嵌入式软件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嵌入式软件服务项目选址符合当地产业政策，具体面积XXX平方米。这包括嵌入式软件服务项目对当地经济的促进作用，以及对相关产业的带动效应，确保嵌入式软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用地总体要求必须符合环保和可持续发展的原则，具体面积XXX平方米。通过采用绿色建筑设计、节能减排等措施，确保嵌入式软件服务项目在建设和运营过程中对环境的影响最小化，达到可持续发展的要求。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确保嵌入式软件服务项目选址具备必要的公共设施配套，具体面积XXX平方米。这包括交通便利性、教育、医疗等基础设施，以提高居民生活品质，使得嵌入式软件服务项目选址更具吸引力。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考虑用地总体要求对当地社会稳定性的影响，具体面积XXX平方米。通过深入了解当地社区反馈，确保嵌入式软件服务项目的选址和建设过程对当地社会和谐稳定产生积极作用。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嵌入式软件服务项目选址不仅符合法规和规划，还在实际操作中具有可行性。这一全面规划将为嵌入式软件服务项目的成功实施提供坚实的基础，确保嵌入式软件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0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嵌入式软件服务项目的设备规划和空间设计中，我们将采取灵活设备布局的措施。设备布局将根据实际需求进行灵活设计，避免不必要的浪费。通过合理规划设备摆放位置，我们将提高设备的利用率，减少设备间距，以确保嵌入式软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嵌入式软件服务项目内部引入共享设施的概念，例如共享会议室、办公区等。通过这种方式，我们可以减少对资源的重复建设，提高资源共享效率，从而减小嵌入式软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8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嵌入式软件服务项目的总图布置中，我们将不同功能区域进行明确的规划，以最大程度满足嵌入式软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3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嵌入式软件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嵌入式软件服务项目对环境的影响是综合评价的重要因素之一。我们将详细考虑选址周边的自然环境、生态保护区、水源地等情况，确保嵌入式软件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对选址的评价还需充分考虑当地政府的产业政策和法规。我们将详细了解嵌入式软件服务项目所在地的相关政策，确保嵌入式软件服务项目的规划和运营与当地法规相符，降低不必要的法律风险。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考虑到社会稳定性对企业运营的重要性，我们将评估选址地区的社会安全情况、劳工关系、社区反馈等方面，以确保嵌入式软件服务项目的建设和运营不会受到社会稳定性的负面影响。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最后，我们将综合考虑用地成本，包括土地购置费用、土地开发成本等。通过对用地成本的详细评估，我们能够做出更为精确的经济效益分析，为嵌入式软件服务项目的投资决策提供有力支持。</w:t>
      </w:r>
    </w:p>
    <w:p>
      <w:pPr>
        <w:pStyle w:val="Heading1"/>
        <w:ind w:firstLine="560" w:firstLineChars="200"/>
        <w:rPr>
          <w:rFonts w:ascii="仿宋" w:eastAsia="仿宋" w:hAnsi="仿宋" w:cs="仿宋" w:hint="eastAsia"/>
          <w:sz w:val="28"/>
          <w:lang w:eastAsia="zh-CN"/>
        </w:rPr>
      </w:pPr>
      <w:bookmarkStart w:id="12" w:name="_Toc29700"/>
      <w:r>
        <w:rPr>
          <w:rFonts w:ascii="仿宋" w:eastAsia="仿宋" w:hAnsi="仿宋" w:cs="仿宋" w:hint="eastAsia"/>
          <w:sz w:val="28"/>
          <w:lang w:eastAsia="zh-CN"/>
        </w:rPr>
        <w:t>三、嵌入式软件服务项目建设背景及必要性分析</w:t>
      </w:r>
      <w:bookmarkEnd w:id="12"/>
    </w:p>
    <w:p>
      <w:pPr>
        <w:pStyle w:val="Heading2"/>
        <w:rPr>
          <w:rFonts w:ascii="仿宋" w:eastAsia="仿宋" w:hAnsi="仿宋" w:cs="仿宋" w:hint="eastAsia"/>
          <w:lang w:eastAsia="zh-CN"/>
        </w:rPr>
      </w:pPr>
      <w:bookmarkStart w:id="13" w:name="_Toc12723"/>
      <w:r>
        <w:rPr>
          <w:rFonts w:ascii="仿宋" w:eastAsia="仿宋" w:hAnsi="仿宋" w:cs="仿宋" w:hint="eastAsia"/>
          <w:lang w:eastAsia="zh-CN"/>
        </w:rPr>
        <w:t>(一)、嵌入式软件服务项目背景分析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嵌入式软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嵌入式软件服务项目在这个潮流中的定位。同时，我们将关注行业内涌现的新兴机遇，以便嵌入式软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嵌入式软件服务项目提供了强大的发展动力。我们将聚焦于行业内最新的技术发展趋势，包括但不限于人工智能、大数据分析、物联网等领域。通过深度的技术研究，我们将确保嵌入式软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嵌入式软件服务项目发展的源泉。我们将投入更多的精力对市场需求进行深入剖析，超越表面的需求，深入挖掘潜在的市场痛点和机遇。通过对市场需求的细致了解，嵌入式软件服务项目将更有针对性地设计解决方案，满足市场的多样化需求，从而更好地促进嵌入式软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嵌入式软件服务项目战略至关重要。我们将对竞争态势进行更为深入的分析，包括但不限于市场份额、产品特点、客户满意度等多个维度。通过深度的竞争分析，嵌入式软件服务项目将能够更准确地把握市场脉搏，制定具有竞争力的嵌入式软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嵌入式软件服务项目的发展具有直接的影响。我们将进行更为全面的法规和政策分析，了解行业发展中的潜在法律风险和合规挑战。通过充分了解和遵守相关法规，嵌入式软件服务项目将确保在法律框架内合法合规运营，为嵌入式软件服务项目的稳健发展提供有力支持。</w:t>
      </w:r>
    </w:p>
    <w:p>
      <w:pPr>
        <w:pStyle w:val="Heading2"/>
        <w:ind w:firstLine="560" w:firstLineChars="200"/>
        <w:rPr>
          <w:rFonts w:ascii="仿宋" w:eastAsia="仿宋" w:hAnsi="仿宋" w:cs="仿宋" w:hint="eastAsia"/>
          <w:sz w:val="28"/>
          <w:lang w:eastAsia="zh-CN"/>
        </w:rPr>
      </w:pPr>
      <w:bookmarkStart w:id="14" w:name="_Toc9236"/>
      <w:r>
        <w:rPr>
          <w:rFonts w:ascii="仿宋" w:eastAsia="仿宋" w:hAnsi="仿宋" w:cs="仿宋" w:hint="eastAsia"/>
          <w:sz w:val="28"/>
          <w:lang w:eastAsia="zh-CN"/>
        </w:rPr>
        <w:t>(二)、嵌入式软件服务项目建设必要性分析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建设的迫切性源于对行业发展趋势的深刻洞察。我们正处于一个行业变革的时代，科技创新、数字化转型成为企业发展的关键动力。嵌入式软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建设不仅仅是为了跟上潮流，更是为了通过技术创新推动企业的持续发展。通过引入先进的技术和解决方案，嵌入式软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嵌入式软件服务项目的建设成为必然选择，通过提高产品质量、拓展服务领域，从而在竞争中获得更多的机会。嵌入式软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嵌入式软件服务项目建设的必要性体现在对客户需求更精准的满足。通过嵌入式软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建设的背后是对企业持续创新的追求。只有通过不断创新，企业才能在竞争中立于不败之地。嵌入式软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06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43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服务项目的技术管理特点体现在其创新导向。通过引入最先进的技术趋势和解决方案，嵌入式软件服务项目致力于提升科技含量、提高质量和效率水平。这意味着我们将采用最新的工具和方法，确保嵌入式软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嵌入式软件服务项目技术管理的显著特征。通过整合不同领域的技术资源，我们实现了跨学科的协同工作。这有助于优化技术架构，提高整体效能。此外，整合性策略还促进了不同技术团队之间的紧密沟通和高效合作，确保嵌入式软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嵌入式软件服务项目所采用的技术。通过不断优化技术方案，嵌入式软件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嵌入式软件服务项目团队将在嵌入式软件服务项目初期识别可能的技术风险，并采取相应的预防和应对措施。通过建立健全的风险评估机制，嵌入式软件服务项目能够在实施过程中及时发现并解决潜在的技术问题，保障嵌入式软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嵌入式软件服务项目中，技术将成为嵌入式软件服务项目成功的有力支持。这一深度剖析揭示了技术管理在嵌入式软件服务项目实施中的关键作用，为嵌入式软件服务项目的技术基础奠定了坚实的基础。</w:t>
      </w:r>
    </w:p>
    <w:p>
      <w:pPr>
        <w:pStyle w:val="Heading2"/>
        <w:ind w:firstLine="560" w:firstLineChars="200"/>
        <w:rPr>
          <w:rFonts w:ascii="仿宋" w:eastAsia="仿宋" w:hAnsi="仿宋" w:cs="仿宋" w:hint="eastAsia"/>
          <w:sz w:val="28"/>
          <w:lang w:eastAsia="zh-CN"/>
        </w:rPr>
      </w:pPr>
      <w:bookmarkStart w:id="17" w:name="_Toc30463"/>
      <w:r>
        <w:rPr>
          <w:rFonts w:ascii="仿宋" w:eastAsia="仿宋" w:hAnsi="仿宋" w:cs="仿宋" w:hint="eastAsia"/>
          <w:sz w:val="28"/>
          <w:lang w:eastAsia="zh-CN"/>
        </w:rPr>
        <w:t>(二)、嵌入式软件服务项目工艺技术设计方案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嵌入式软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嵌入式软件服务项目将严格按照相关行业规范要求进行组织。通过有效控制产品质量，嵌入式软件服务项目将致力于为顾客提供优质的嵌入式软件服务项目产品和良好的服务。这体现了嵌入式软件服务项目对于生产活动合规性和质量标准的高度重视，为嵌入式软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https://d.book118.com/987054045135006054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479BD"/>
    <w:rsid w:val="33947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5404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2024-03-05T06:51:00Z</dcterms:created>
  <dcterms:modified xsi:type="dcterms:W3CDTF">2024-03-05T06:52:16Z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D7E307B89BB44F1CA07186B1A2CA9E1A_11</vt:lpwstr>
  </property>
  <property fmtid="{D5CDD505-2E9C-101B-9397-08002B2CF9AE}" pid="3" name="KSOProductBuildVer">
    <vt:lpwstr>2052-12.1.0.16388</vt:lpwstr>
  </property>
</Properties>
</file>