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5A2E" w:rsidRPr="00E876E4" w:rsidP="00E876E4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E876E4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《医学影像设备学》课程考试复习题库（含答案）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E876E4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1.下列不属于X线机机械辅助装置的是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A、摄影床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B、诊视床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C、滤线器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D、影像增强器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E、遮线器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2.⾼压电缆的结构从内到外顺序分为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A、导电芯线、⾼压绝缘层、保护层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B、导电芯线、⾼压绝缘层、半导体层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C、导电芯线、保护层、⾦属屏蔽层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D、导电芯线、⾼压绝缘层、半导体层、⾦属屏蔽层、保护层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E、导电芯线、⾼压绝缘层、保护层、⾦属屏蔽层、半导体层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3.X线摄影中,应尽可能使⽤⼩焦点,但是要受到什么的限制?()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A、焦点⼀胶⽚距离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B、X线管规格曲线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C、X线管阳极冷却曲线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D、物体-胶⽚距离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E、最⼤物体-胶⽚距离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4.⾼压电缆的⾦属屏蔽层主要作⽤是?()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A、使⼼线的⾼压与地之间绝缘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B、消除绝缘层外表⾯与⾦属屏蔽层之间的静电场;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C、加强电缆的机械保护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D、使之与⼤地同电位,以保护操作者和病⼈的安全;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E、防⽌静电场引起的有害影响。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5.现代⼤多数X线发主器,⽤什么计时器控制照射时间?()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A、电⼦计时器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B、同步计时器;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C、脉冲计时器;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D、机械计时器;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E、⾃动计时器。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6.阳极的主要作⽤是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A、接受⾼速电⼦撞击⽽产⽣X线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B、将阳极热量辐射或传导出管外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C、吸收⼆次电⼦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D、吸收散乱射线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E、以上都是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7.对X线管阳极特性曲线的解释,正确的是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A、灯丝加热电流在某⼀恒定值下,电源电压与管电压的关系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B、管电压在某⼀恒定值下,灯丝加热电流与管电流的关系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C、灯丝加热电流在某⼀恒定值下,管电压与管电流的关系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D、管电流在某⼀恒定值下,灯丝加热电流与管电压的关系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E、电源电压⼀定,管电流与灯丝加热电流的关系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8.X线管的代表容</w:t>
      </w:r>
      <w:r w:rsidRPr="00E876E4">
        <w:rPr>
          <w:rFonts w:ascii="黑体" w:eastAsia="黑体" w:hAnsi="黑体" w:cs="微软雅黑" w:hint="eastAsia"/>
          <w:color w:val="000000"/>
          <w:kern w:val="0"/>
          <w:sz w:val="24"/>
          <w:szCs w:val="27"/>
        </w:rPr>
        <w:t>ᰁ⼜称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A、热容</w:t>
      </w:r>
      <w:r w:rsidRPr="00E876E4">
        <w:rPr>
          <w:rFonts w:ascii="黑体" w:eastAsia="黑体" w:hAnsi="黑体" w:cs="微软雅黑" w:hint="eastAsia"/>
          <w:color w:val="000000"/>
          <w:kern w:val="0"/>
          <w:sz w:val="24"/>
          <w:szCs w:val="27"/>
        </w:rPr>
        <w:t>ᰁ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B、额定容量</w:t>
      </w:r>
      <w:r w:rsidRPr="00E876E4">
        <w:rPr>
          <w:rFonts w:ascii="黑体" w:eastAsia="黑体" w:hAnsi="黑体" w:cs="微软雅黑" w:hint="eastAsia"/>
          <w:color w:val="000000"/>
          <w:kern w:val="0"/>
          <w:sz w:val="24"/>
          <w:szCs w:val="27"/>
        </w:rPr>
        <w:t>ᰁ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C、瞬时负荷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D、连续负荷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E、最⼤负荷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9.X线机电路使⽤哪类计时器可以提供毫秒级精确照射时间?()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A、机械式;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B、电⼦式;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C、同步式;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D、脉冲式;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E、电离室式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10.影像增强管的构成中不包括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A、输⼊屏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B、光电阴极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C、栅极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D、阳极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E、同步机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11.X线机限时电路要完成:()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A、旋转阳极的启动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B、灯丝增温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C、透视到摄影⼯作状态转换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D、曝光时间的控制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12.X线管产⽣X线的条件是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A、阴极灯丝加热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B、阴极能发射电⼦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C、X线管两极加上⾼压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D、阴极灯丝加热发射电⼦且X线管两极加上⾼压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E、阴极灯丝加热且能发射电⼦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13.⽤于控制透视曝光的开关是:()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A、按钮开关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B、⼿开关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C、微动开关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D、脚开关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E、转换开关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14.中频X线机最短曝光时间可达()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A、0.5ms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B、1.0ms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C、1.5ms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D、2.0ms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E、2.5ms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15.下列探测器不属于DR的探测器()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A、增感屏/胶⽚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B、⽓体探测器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C、固体探测器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D、⾮晶态硒平板探测器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E、闪烁探测器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16.在产⽣X线过程中,电⼦的动能百分之⼏变成X线,百分之⼏成热能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A、98,2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B、2,98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C、99.8,0.2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D、0.2,99.8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E、100,0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17.X线机机房的⾼度应⼩于()m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A、2.8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B、3.0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C、3.2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D、3.5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E、4.0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18.⾼压发⽣器的作⽤不包括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A、产⽣并输出⾼压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B、产⽣并输出控制电路所需要的各电压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C、产⽣并输出灯丝加热电压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D、完成X线管管位交换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E、完成对交流⾼压的整流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19.在读取IP板信息时⼀般⽤波⻓()的激光激发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A、600nm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B、400nm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C、200nm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D、300nm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E、800nm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20.X线管实际焦点应为何种形状()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A、椭圆形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B、圆形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C、⻓⽅形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D、⽅形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E、三⻆形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21.关于谐振式磁饱和稳压器的叙述,正确的是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A、稳压器的铁⼼同普通变压器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B、输出电压稳定,变化率仅为1%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C、它是利⽤铁⼼磁化曲线的线性特点来设计的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D、电源能量损耗较⼤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E、⽬前⽣产的稳压器效率还不⾼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22.有效焦点与实际焦点的关系()(θ为靶⻆)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A、有效焦点=实际焦点×sinθ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B、有效焦点=实际焦点×cosθ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C、有效焦点=实际焦点×tgθ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D、有效焦点=实际焦点×ctθ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E、有效焦点=实际焦点×tanθ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23.毫安秒的主要功能是()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A、控制X线照⽚的密度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B、调节对⽐度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C、提⾼穿透⼒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D、提⾼X线机效率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E、保护病⼈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24.X线管阴极是: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A、电⼦发射器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B、电⼦收集器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C、靶⾯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D、⼆极管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E、X线管窗⼝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25.⽤于控制摄影曝光开始的开关是:()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A、按钮开关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B、⼿开关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C、微动开关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D、脚开关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E、转换开关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26.遮线器安装于X线管的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A、左侧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B、右侧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C、上⽅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D、窗⼝处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E、管套内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27.()DSA产⽣条纹伪影和漩涡伪影的主要原因是: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A、投影系统不稳定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B、X线束的密度不均匀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C、X线束过于硬化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D、成像⽅式选择不当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E、空间频率过⾼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28.将管头⽀持装置的轨道与摄影床合⼆为⼀的是:()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A、落地式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B、附着式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C、悬吊式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D、C形臂式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E、U形臂式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29.对于实际焦点,正确的说法是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A、实际焦点的⼤⼩主要取决于槽的形状、宽度、深度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B、形成实际焦点的电⼦密度是均匀的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C、灯丝前端发射的电⼦形成副焦点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D、灯丝侧⾯发射的电⼦形成主焦点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E、实际焦点是正⽅形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30.下列元件中属于控制装置的是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A、稳压器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B、温度限制器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C、滤线器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D、灯丝变压器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E、电源开关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31.()DR中,能将X线直接转换为电信号的载体是: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A、TFT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B、⾮晶硒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C、⾮晶硅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D、CCD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E、IP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32.X线管阳极靶⾯材料的特点不包括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A、原⼦序数⾼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B、X线发⽣效率⾼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C、熔点⾼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D、焦点⼩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E、⾦属蒸发率低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33.⾼频X线机的⾼压电源频率范围是:()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A、50Hz~60Hz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B、50Hz~400Hz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C、400Hz~20kHz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D、⼤于20kHz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34.X线管灯丝电⼦的发射率决定于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A、曝光时间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B、焦点⼤⼩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C、千伏数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D、灯丝温度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E、阳极特性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35.X线管阳极特性曲线是指:()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A、在灯丝电压⼀定的情况下,阳极电流与阴极电压之间的关系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B、在灯丝加热电流为⼀定值情况下,灯丝电压与阳极电流之间的关系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C、在灯丝温度⼀定的情况下,灯丝电流与阳极电压之间的关系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D、在灯丝电压⼀定的情况下,灯丝温度与管电流之间的关系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E、在灯丝热电流为⼀定情况下,管电流与管电压之间的关系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36.灯丝变压器是()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A、升压变压器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B、降压变压器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C、稳压变压器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D、磁饱和变压器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E、电容器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37.胃肠摄影装置的结构和操作注意事项,不包括()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A、送⽚夹和驱动装置;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B、点⽚分格选择器和辅助机件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C、定位器和驱动装置;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D、在床运转或床⾯升降前应提示病⼈,注意安全;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E、在胃肠检查前做好胃肠摄影前的各项准备等。</w:t>
      </w:r>
    </w:p>
    <w:p w:rsidR="00E876E4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38.关于实际焦点,正确的是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A、是阴极电⼦在阳极靶⾯上的实际轰击⾯积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B、近似为⻓⽅形</w:t>
      </w:r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876E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C、形状由灯丝形状决定</w:t>
      </w:r>
      <w:r w:rsidRPr="00E876E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E876E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https://d.book118.com/987055140062006026</w:t>
        </w:r>
      </w:hyperlink>
    </w:p>
    <w:p w:rsidR="004C5A2E" w:rsidRPr="00E876E4" w:rsidP="00E876E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E876E4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6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89C"/>
    <w:rsid w:val="0046089C"/>
    <w:rsid w:val="004C5A2E"/>
    <w:rsid w:val="00835923"/>
    <w:rsid w:val="00B126FF"/>
    <w:rsid w:val="00E876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4C5A2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4C5A2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4C5A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4C5A2E"/>
  </w:style>
  <w:style w:type="paragraph" w:customStyle="1" w:styleId="question-title">
    <w:name w:val="question-title"/>
    <w:basedOn w:val="Normal"/>
    <w:rsid w:val="004C5A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4C5A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4C5A2E"/>
  </w:style>
  <w:style w:type="paragraph" w:styleId="NormalWeb">
    <w:name w:val="Normal (Web)"/>
    <w:basedOn w:val="Normal"/>
    <w:uiPriority w:val="99"/>
    <w:semiHidden/>
    <w:unhideWhenUsed/>
    <w:rsid w:val="004C5A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E87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876E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E87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876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7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987055140062006026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2283</Words>
  <Characters>13019</Characters>
  <Application>Microsoft Office Word</Application>
  <DocSecurity>0</DocSecurity>
  <Lines>108</Lines>
  <Paragraphs>30</Paragraphs>
  <ScaleCrop>false</ScaleCrop>
  <Company>Microsoft</Company>
  <LinksUpToDate>false</LinksUpToDate>
  <CharactersWithSpaces>15272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2024-01-05T04:21:00Z</dcterms:created>
  <dcterms:modified xsi:type="dcterms:W3CDTF">2024-01-05T07:56:00Z</dcterms:modified>
</cp:coreProperties>
</file>