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电子测量仪器项目建设方案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60" w:history="1">
        <w:r>
          <w:rPr>
            <w:rFonts w:ascii="仿宋" w:eastAsia="仿宋" w:hAnsi="仿宋" w:cs="仿宋" w:hint="eastAsia"/>
            <w:lang w:eastAsia="zh-CN"/>
          </w:rPr>
          <w:t>序言</w:t>
        </w:r>
        <w:r>
          <w:tab/>
        </w:r>
        <w:r>
          <w:fldChar w:fldCharType="begin"/>
        </w:r>
        <w:r>
          <w:instrText xml:space="preserve"> PAGEREF _Toc16660 \h </w:instrText>
        </w:r>
        <w:r>
          <w:fldChar w:fldCharType="separate"/>
        </w:r>
        <w:r>
          <w:t>3</w:t>
        </w:r>
        <w:r>
          <w:fldChar w:fldCharType="end"/>
        </w:r>
      </w:hyperlink>
    </w:p>
    <w:p>
      <w:pPr>
        <w:pStyle w:val="TOC1"/>
        <w:tabs>
          <w:tab w:val="right" w:leader="dot" w:pos="8306"/>
        </w:tabs>
      </w:pPr>
      <w:hyperlink w:anchor="_Toc28756" w:history="1">
        <w:r>
          <w:rPr>
            <w:rFonts w:ascii="仿宋" w:eastAsia="仿宋" w:hAnsi="仿宋" w:cs="仿宋" w:hint="eastAsia"/>
            <w:lang w:eastAsia="zh-CN"/>
          </w:rPr>
          <w:t>一、项目选址研究</w:t>
        </w:r>
        <w:r>
          <w:tab/>
        </w:r>
        <w:r>
          <w:fldChar w:fldCharType="begin"/>
        </w:r>
        <w:r>
          <w:instrText xml:space="preserve"> PAGEREF _Toc28756 \h </w:instrText>
        </w:r>
        <w:r>
          <w:fldChar w:fldCharType="separate"/>
        </w:r>
        <w:r>
          <w:t>3</w:t>
        </w:r>
        <w:r>
          <w:fldChar w:fldCharType="end"/>
        </w:r>
      </w:hyperlink>
    </w:p>
    <w:p>
      <w:pPr>
        <w:pStyle w:val="TOC2"/>
        <w:tabs>
          <w:tab w:val="right" w:leader="dot" w:pos="8306"/>
        </w:tabs>
      </w:pPr>
      <w:hyperlink w:anchor="_Toc7358" w:history="1">
        <w:r>
          <w:rPr>
            <w:rFonts w:ascii="仿宋" w:eastAsia="仿宋" w:hAnsi="仿宋" w:cs="仿宋" w:hint="eastAsia"/>
            <w:lang w:eastAsia="zh-CN"/>
          </w:rPr>
          <w:t>(一)、项目选址原则</w:t>
        </w:r>
        <w:r>
          <w:tab/>
        </w:r>
        <w:r>
          <w:fldChar w:fldCharType="begin"/>
        </w:r>
        <w:r>
          <w:instrText xml:space="preserve"> PAGEREF _Toc7358 \h </w:instrText>
        </w:r>
        <w:r>
          <w:fldChar w:fldCharType="separate"/>
        </w:r>
        <w:r>
          <w:t>3</w:t>
        </w:r>
        <w:r>
          <w:fldChar w:fldCharType="end"/>
        </w:r>
      </w:hyperlink>
    </w:p>
    <w:p>
      <w:pPr>
        <w:pStyle w:val="TOC2"/>
        <w:tabs>
          <w:tab w:val="right" w:leader="dot" w:pos="8306"/>
        </w:tabs>
      </w:pPr>
      <w:hyperlink w:anchor="_Toc11699" w:history="1">
        <w:r>
          <w:rPr>
            <w:rFonts w:ascii="仿宋" w:eastAsia="仿宋" w:hAnsi="仿宋" w:cs="仿宋" w:hint="eastAsia"/>
            <w:lang w:eastAsia="zh-CN"/>
          </w:rPr>
          <w:t>(二)、项目选址</w:t>
        </w:r>
        <w:r>
          <w:tab/>
        </w:r>
        <w:r>
          <w:fldChar w:fldCharType="begin"/>
        </w:r>
        <w:r>
          <w:instrText xml:space="preserve"> PAGEREF _Toc11699 \h </w:instrText>
        </w:r>
        <w:r>
          <w:fldChar w:fldCharType="separate"/>
        </w:r>
        <w:r>
          <w:t>6</w:t>
        </w:r>
        <w:r>
          <w:fldChar w:fldCharType="end"/>
        </w:r>
      </w:hyperlink>
    </w:p>
    <w:p>
      <w:pPr>
        <w:pStyle w:val="TOC2"/>
        <w:tabs>
          <w:tab w:val="right" w:leader="dot" w:pos="8306"/>
        </w:tabs>
      </w:pPr>
      <w:hyperlink w:anchor="_Toc10792" w:history="1">
        <w:r>
          <w:rPr>
            <w:rFonts w:ascii="仿宋" w:eastAsia="仿宋" w:hAnsi="仿宋" w:cs="仿宋" w:hint="eastAsia"/>
            <w:lang w:eastAsia="zh-CN"/>
          </w:rPr>
          <w:t>(三)、建设条件分析</w:t>
        </w:r>
        <w:r>
          <w:tab/>
        </w:r>
        <w:r>
          <w:fldChar w:fldCharType="begin"/>
        </w:r>
        <w:r>
          <w:instrText xml:space="preserve"> PAGEREF _Toc10792 \h </w:instrText>
        </w:r>
        <w:r>
          <w:fldChar w:fldCharType="separate"/>
        </w:r>
        <w:r>
          <w:t>8</w:t>
        </w:r>
        <w:r>
          <w:fldChar w:fldCharType="end"/>
        </w:r>
      </w:hyperlink>
    </w:p>
    <w:p>
      <w:pPr>
        <w:pStyle w:val="TOC2"/>
        <w:tabs>
          <w:tab w:val="right" w:leader="dot" w:pos="8306"/>
        </w:tabs>
      </w:pPr>
      <w:hyperlink w:anchor="_Toc4347" w:history="1">
        <w:r>
          <w:rPr>
            <w:rFonts w:ascii="仿宋" w:eastAsia="仿宋" w:hAnsi="仿宋" w:cs="仿宋" w:hint="eastAsia"/>
            <w:lang w:eastAsia="zh-CN"/>
          </w:rPr>
          <w:t>(四)、用地控制指标</w:t>
        </w:r>
        <w:r>
          <w:tab/>
        </w:r>
        <w:r>
          <w:fldChar w:fldCharType="begin"/>
        </w:r>
        <w:r>
          <w:instrText xml:space="preserve"> PAGEREF _Toc4347 \h </w:instrText>
        </w:r>
        <w:r>
          <w:fldChar w:fldCharType="separate"/>
        </w:r>
        <w:r>
          <w:t>10</w:t>
        </w:r>
        <w:r>
          <w:fldChar w:fldCharType="end"/>
        </w:r>
      </w:hyperlink>
    </w:p>
    <w:p>
      <w:pPr>
        <w:pStyle w:val="TOC2"/>
        <w:tabs>
          <w:tab w:val="right" w:leader="dot" w:pos="8306"/>
        </w:tabs>
      </w:pPr>
      <w:hyperlink w:anchor="_Toc18781" w:history="1">
        <w:r>
          <w:rPr>
            <w:rFonts w:ascii="仿宋" w:eastAsia="仿宋" w:hAnsi="仿宋" w:cs="仿宋" w:hint="eastAsia"/>
            <w:lang w:eastAsia="zh-CN"/>
          </w:rPr>
          <w:t>(五)、地总体要求</w:t>
        </w:r>
        <w:r>
          <w:tab/>
        </w:r>
        <w:r>
          <w:fldChar w:fldCharType="begin"/>
        </w:r>
        <w:r>
          <w:instrText xml:space="preserve"> PAGEREF _Toc18781 \h </w:instrText>
        </w:r>
        <w:r>
          <w:fldChar w:fldCharType="separate"/>
        </w:r>
        <w:r>
          <w:t>11</w:t>
        </w:r>
        <w:r>
          <w:fldChar w:fldCharType="end"/>
        </w:r>
      </w:hyperlink>
    </w:p>
    <w:p>
      <w:pPr>
        <w:pStyle w:val="TOC2"/>
        <w:tabs>
          <w:tab w:val="right" w:leader="dot" w:pos="8306"/>
        </w:tabs>
      </w:pPr>
      <w:hyperlink w:anchor="_Toc5463" w:history="1">
        <w:r>
          <w:rPr>
            <w:rFonts w:ascii="仿宋" w:eastAsia="仿宋" w:hAnsi="仿宋" w:cs="仿宋" w:hint="eastAsia"/>
            <w:lang w:eastAsia="zh-CN"/>
          </w:rPr>
          <w:t>(六)、节约用地措施</w:t>
        </w:r>
        <w:r>
          <w:tab/>
        </w:r>
        <w:r>
          <w:fldChar w:fldCharType="begin"/>
        </w:r>
        <w:r>
          <w:instrText xml:space="preserve"> PAGEREF _Toc5463 \h </w:instrText>
        </w:r>
        <w:r>
          <w:fldChar w:fldCharType="separate"/>
        </w:r>
        <w:r>
          <w:t>12</w:t>
        </w:r>
        <w:r>
          <w:fldChar w:fldCharType="end"/>
        </w:r>
      </w:hyperlink>
    </w:p>
    <w:p>
      <w:pPr>
        <w:pStyle w:val="TOC2"/>
        <w:tabs>
          <w:tab w:val="right" w:leader="dot" w:pos="8306"/>
        </w:tabs>
      </w:pPr>
      <w:hyperlink w:anchor="_Toc24316" w:history="1">
        <w:r>
          <w:rPr>
            <w:rFonts w:ascii="仿宋" w:eastAsia="仿宋" w:hAnsi="仿宋" w:cs="仿宋" w:hint="eastAsia"/>
            <w:lang w:eastAsia="zh-CN"/>
          </w:rPr>
          <w:t>(七)、选址综合评价</w:t>
        </w:r>
        <w:r>
          <w:tab/>
        </w:r>
        <w:r>
          <w:fldChar w:fldCharType="begin"/>
        </w:r>
        <w:r>
          <w:instrText xml:space="preserve"> PAGEREF _Toc24316 \h </w:instrText>
        </w:r>
        <w:r>
          <w:fldChar w:fldCharType="separate"/>
        </w:r>
        <w:r>
          <w:t>14</w:t>
        </w:r>
        <w:r>
          <w:fldChar w:fldCharType="end"/>
        </w:r>
      </w:hyperlink>
    </w:p>
    <w:p>
      <w:pPr>
        <w:pStyle w:val="TOC1"/>
        <w:tabs>
          <w:tab w:val="right" w:leader="dot" w:pos="8306"/>
        </w:tabs>
      </w:pPr>
      <w:hyperlink w:anchor="_Toc4735" w:history="1">
        <w:r>
          <w:rPr>
            <w:rFonts w:ascii="仿宋" w:eastAsia="仿宋" w:hAnsi="仿宋" w:cs="仿宋" w:hint="eastAsia"/>
            <w:lang w:eastAsia="zh-CN"/>
          </w:rPr>
          <w:t>二、经济影响分析</w:t>
        </w:r>
        <w:r>
          <w:tab/>
        </w:r>
        <w:r>
          <w:fldChar w:fldCharType="begin"/>
        </w:r>
        <w:r>
          <w:instrText xml:space="preserve"> PAGEREF _Toc4735 \h </w:instrText>
        </w:r>
        <w:r>
          <w:fldChar w:fldCharType="separate"/>
        </w:r>
        <w:r>
          <w:t>15</w:t>
        </w:r>
        <w:r>
          <w:fldChar w:fldCharType="end"/>
        </w:r>
      </w:hyperlink>
    </w:p>
    <w:p>
      <w:pPr>
        <w:pStyle w:val="TOC2"/>
        <w:tabs>
          <w:tab w:val="right" w:leader="dot" w:pos="8306"/>
        </w:tabs>
      </w:pPr>
      <w:hyperlink w:anchor="_Toc15121" w:history="1">
        <w:r>
          <w:rPr>
            <w:rFonts w:ascii="仿宋" w:eastAsia="仿宋" w:hAnsi="仿宋" w:cs="仿宋" w:hint="eastAsia"/>
            <w:lang w:eastAsia="zh-CN"/>
          </w:rPr>
          <w:t>(一)、经济费用效益或费用效果分析</w:t>
        </w:r>
        <w:r>
          <w:tab/>
        </w:r>
        <w:r>
          <w:fldChar w:fldCharType="begin"/>
        </w:r>
        <w:r>
          <w:instrText xml:space="preserve"> PAGEREF _Toc15121 \h </w:instrText>
        </w:r>
        <w:r>
          <w:fldChar w:fldCharType="separate"/>
        </w:r>
        <w:r>
          <w:t>15</w:t>
        </w:r>
        <w:r>
          <w:fldChar w:fldCharType="end"/>
        </w:r>
      </w:hyperlink>
    </w:p>
    <w:p>
      <w:pPr>
        <w:pStyle w:val="TOC2"/>
        <w:tabs>
          <w:tab w:val="right" w:leader="dot" w:pos="8306"/>
        </w:tabs>
      </w:pPr>
      <w:hyperlink w:anchor="_Toc23231" w:history="1">
        <w:r>
          <w:rPr>
            <w:rFonts w:ascii="仿宋" w:eastAsia="仿宋" w:hAnsi="仿宋" w:cs="仿宋" w:hint="eastAsia"/>
            <w:lang w:eastAsia="zh-CN"/>
          </w:rPr>
          <w:t>(二)、行业影响分析</w:t>
        </w:r>
        <w:r>
          <w:tab/>
        </w:r>
        <w:r>
          <w:fldChar w:fldCharType="begin"/>
        </w:r>
        <w:r>
          <w:instrText xml:space="preserve"> PAGEREF _Toc23231 \h </w:instrText>
        </w:r>
        <w:r>
          <w:fldChar w:fldCharType="separate"/>
        </w:r>
        <w:r>
          <w:t>17</w:t>
        </w:r>
        <w:r>
          <w:fldChar w:fldCharType="end"/>
        </w:r>
      </w:hyperlink>
    </w:p>
    <w:p>
      <w:pPr>
        <w:pStyle w:val="TOC2"/>
        <w:tabs>
          <w:tab w:val="right" w:leader="dot" w:pos="8306"/>
        </w:tabs>
      </w:pPr>
      <w:hyperlink w:anchor="_Toc18292" w:history="1">
        <w:r>
          <w:rPr>
            <w:rFonts w:ascii="仿宋" w:eastAsia="仿宋" w:hAnsi="仿宋" w:cs="仿宋" w:hint="eastAsia"/>
            <w:lang w:eastAsia="zh-CN"/>
          </w:rPr>
          <w:t>(三)、区域经济影响分析</w:t>
        </w:r>
        <w:r>
          <w:tab/>
        </w:r>
        <w:r>
          <w:fldChar w:fldCharType="begin"/>
        </w:r>
        <w:r>
          <w:instrText xml:space="preserve"> PAGEREF _Toc18292 \h </w:instrText>
        </w:r>
        <w:r>
          <w:fldChar w:fldCharType="separate"/>
        </w:r>
        <w:r>
          <w:t>19</w:t>
        </w:r>
        <w:r>
          <w:fldChar w:fldCharType="end"/>
        </w:r>
      </w:hyperlink>
    </w:p>
    <w:p>
      <w:pPr>
        <w:pStyle w:val="TOC2"/>
        <w:tabs>
          <w:tab w:val="right" w:leader="dot" w:pos="8306"/>
        </w:tabs>
      </w:pPr>
      <w:hyperlink w:anchor="_Toc5701" w:history="1">
        <w:r>
          <w:rPr>
            <w:rFonts w:ascii="仿宋" w:eastAsia="仿宋" w:hAnsi="仿宋" w:cs="仿宋" w:hint="eastAsia"/>
            <w:lang w:eastAsia="zh-CN"/>
          </w:rPr>
          <w:t>(四)、宏观经济影响分析</w:t>
        </w:r>
        <w:r>
          <w:tab/>
        </w:r>
        <w:r>
          <w:fldChar w:fldCharType="begin"/>
        </w:r>
        <w:r>
          <w:instrText xml:space="preserve"> PAGEREF _Toc5701 \h </w:instrText>
        </w:r>
        <w:r>
          <w:fldChar w:fldCharType="separate"/>
        </w:r>
        <w:r>
          <w:t>19</w:t>
        </w:r>
        <w:r>
          <w:fldChar w:fldCharType="end"/>
        </w:r>
      </w:hyperlink>
    </w:p>
    <w:p>
      <w:pPr>
        <w:pStyle w:val="TOC1"/>
        <w:tabs>
          <w:tab w:val="right" w:leader="dot" w:pos="8306"/>
        </w:tabs>
      </w:pPr>
      <w:hyperlink w:anchor="_Toc17014" w:history="1">
        <w:r>
          <w:rPr>
            <w:rFonts w:ascii="仿宋" w:eastAsia="仿宋" w:hAnsi="仿宋" w:cs="仿宋" w:hint="eastAsia"/>
            <w:lang w:eastAsia="zh-CN"/>
          </w:rPr>
          <w:t>三、背景、必要性分析</w:t>
        </w:r>
        <w:r>
          <w:tab/>
        </w:r>
        <w:r>
          <w:fldChar w:fldCharType="begin"/>
        </w:r>
        <w:r>
          <w:instrText xml:space="preserve"> PAGEREF _Toc17014 \h </w:instrText>
        </w:r>
        <w:r>
          <w:fldChar w:fldCharType="separate"/>
        </w:r>
        <w:r>
          <w:t>21</w:t>
        </w:r>
        <w:r>
          <w:fldChar w:fldCharType="end"/>
        </w:r>
      </w:hyperlink>
    </w:p>
    <w:p>
      <w:pPr>
        <w:pStyle w:val="TOC2"/>
        <w:tabs>
          <w:tab w:val="right" w:leader="dot" w:pos="8306"/>
        </w:tabs>
      </w:pPr>
      <w:hyperlink w:anchor="_Toc11691" w:history="1">
        <w:r>
          <w:rPr>
            <w:rFonts w:ascii="仿宋" w:eastAsia="仿宋" w:hAnsi="仿宋" w:cs="仿宋" w:hint="eastAsia"/>
            <w:lang w:eastAsia="zh-CN"/>
          </w:rPr>
          <w:t>(一)、项目建设背景</w:t>
        </w:r>
        <w:r>
          <w:tab/>
        </w:r>
        <w:r>
          <w:fldChar w:fldCharType="begin"/>
        </w:r>
        <w:r>
          <w:instrText xml:space="preserve"> PAGEREF _Toc11691 \h </w:instrText>
        </w:r>
        <w:r>
          <w:fldChar w:fldCharType="separate"/>
        </w:r>
        <w:r>
          <w:t>21</w:t>
        </w:r>
        <w:r>
          <w:fldChar w:fldCharType="end"/>
        </w:r>
      </w:hyperlink>
    </w:p>
    <w:p>
      <w:pPr>
        <w:pStyle w:val="TOC2"/>
        <w:tabs>
          <w:tab w:val="right" w:leader="dot" w:pos="8306"/>
        </w:tabs>
      </w:pPr>
      <w:hyperlink w:anchor="_Toc12196" w:history="1">
        <w:r>
          <w:rPr>
            <w:rFonts w:ascii="仿宋" w:eastAsia="仿宋" w:hAnsi="仿宋" w:cs="仿宋" w:hint="eastAsia"/>
            <w:lang w:eastAsia="zh-CN"/>
          </w:rPr>
          <w:t>(二)、必要性分析</w:t>
        </w:r>
        <w:r>
          <w:tab/>
        </w:r>
        <w:r>
          <w:fldChar w:fldCharType="begin"/>
        </w:r>
        <w:r>
          <w:instrText xml:space="preserve"> PAGEREF _Toc12196 \h </w:instrText>
        </w:r>
        <w:r>
          <w:fldChar w:fldCharType="separate"/>
        </w:r>
        <w:r>
          <w:t>22</w:t>
        </w:r>
        <w:r>
          <w:fldChar w:fldCharType="end"/>
        </w:r>
      </w:hyperlink>
    </w:p>
    <w:p>
      <w:pPr>
        <w:pStyle w:val="TOC2"/>
        <w:tabs>
          <w:tab w:val="right" w:leader="dot" w:pos="8306"/>
        </w:tabs>
      </w:pPr>
      <w:hyperlink w:anchor="_Toc26145" w:history="1">
        <w:r>
          <w:rPr>
            <w:rFonts w:ascii="仿宋" w:eastAsia="仿宋" w:hAnsi="仿宋" w:cs="仿宋" w:hint="eastAsia"/>
            <w:lang w:eastAsia="zh-CN"/>
          </w:rPr>
          <w:t>(三)、项目建设有利条件</w:t>
        </w:r>
        <w:r>
          <w:tab/>
        </w:r>
        <w:r>
          <w:fldChar w:fldCharType="begin"/>
        </w:r>
        <w:r>
          <w:instrText xml:space="preserve"> PAGEREF _Toc26145 \h </w:instrText>
        </w:r>
        <w:r>
          <w:fldChar w:fldCharType="separate"/>
        </w:r>
        <w:r>
          <w:t>24</w:t>
        </w:r>
        <w:r>
          <w:fldChar w:fldCharType="end"/>
        </w:r>
      </w:hyperlink>
    </w:p>
    <w:p>
      <w:pPr>
        <w:pStyle w:val="TOC1"/>
        <w:tabs>
          <w:tab w:val="right" w:leader="dot" w:pos="8306"/>
        </w:tabs>
      </w:pPr>
      <w:hyperlink w:anchor="_Toc14306" w:history="1">
        <w:r>
          <w:rPr>
            <w:rFonts w:ascii="仿宋" w:eastAsia="仿宋" w:hAnsi="仿宋" w:cs="仿宋" w:hint="eastAsia"/>
            <w:lang w:eastAsia="zh-CN"/>
          </w:rPr>
          <w:t>四、项目监理与质量保证</w:t>
        </w:r>
        <w:r>
          <w:tab/>
        </w:r>
        <w:r>
          <w:fldChar w:fldCharType="begin"/>
        </w:r>
        <w:r>
          <w:instrText xml:space="preserve"> PAGEREF _Toc14306 \h </w:instrText>
        </w:r>
        <w:r>
          <w:fldChar w:fldCharType="separate"/>
        </w:r>
        <w:r>
          <w:t>25</w:t>
        </w:r>
        <w:r>
          <w:fldChar w:fldCharType="end"/>
        </w:r>
      </w:hyperlink>
    </w:p>
    <w:p>
      <w:pPr>
        <w:pStyle w:val="TOC2"/>
        <w:tabs>
          <w:tab w:val="right" w:leader="dot" w:pos="8306"/>
        </w:tabs>
      </w:pPr>
      <w:hyperlink w:anchor="_Toc9126" w:history="1">
        <w:r>
          <w:rPr>
            <w:rFonts w:ascii="仿宋" w:eastAsia="仿宋" w:hAnsi="仿宋" w:cs="仿宋" w:hint="eastAsia"/>
            <w:lang w:eastAsia="zh-CN"/>
          </w:rPr>
          <w:t>(一)、监理体系构建</w:t>
        </w:r>
        <w:r>
          <w:tab/>
        </w:r>
        <w:r>
          <w:fldChar w:fldCharType="begin"/>
        </w:r>
        <w:r>
          <w:instrText xml:space="preserve"> PAGEREF _Toc9126 \h </w:instrText>
        </w:r>
        <w:r>
          <w:fldChar w:fldCharType="separate"/>
        </w:r>
        <w:r>
          <w:t>25</w:t>
        </w:r>
        <w:r>
          <w:fldChar w:fldCharType="end"/>
        </w:r>
      </w:hyperlink>
    </w:p>
    <w:p>
      <w:pPr>
        <w:pStyle w:val="TOC2"/>
        <w:tabs>
          <w:tab w:val="right" w:leader="dot" w:pos="8306"/>
        </w:tabs>
      </w:pPr>
      <w:hyperlink w:anchor="_Toc15156" w:history="1">
        <w:r>
          <w:rPr>
            <w:rFonts w:ascii="仿宋" w:eastAsia="仿宋" w:hAnsi="仿宋" w:cs="仿宋" w:hint="eastAsia"/>
            <w:lang w:eastAsia="zh-CN"/>
          </w:rPr>
          <w:t>(二)、质量保证体系实施</w:t>
        </w:r>
        <w:r>
          <w:tab/>
        </w:r>
        <w:r>
          <w:fldChar w:fldCharType="begin"/>
        </w:r>
        <w:r>
          <w:instrText xml:space="preserve"> PAGEREF _Toc15156 \h </w:instrText>
        </w:r>
        <w:r>
          <w:fldChar w:fldCharType="separate"/>
        </w:r>
        <w:r>
          <w:t>26</w:t>
        </w:r>
        <w:r>
          <w:fldChar w:fldCharType="end"/>
        </w:r>
      </w:hyperlink>
    </w:p>
    <w:p>
      <w:pPr>
        <w:pStyle w:val="TOC2"/>
        <w:tabs>
          <w:tab w:val="right" w:leader="dot" w:pos="8306"/>
        </w:tabs>
      </w:pPr>
      <w:hyperlink w:anchor="_Toc10790" w:history="1">
        <w:r>
          <w:rPr>
            <w:rFonts w:ascii="仿宋" w:eastAsia="仿宋" w:hAnsi="仿宋" w:cs="仿宋" w:hint="eastAsia"/>
            <w:lang w:eastAsia="zh-CN"/>
          </w:rPr>
          <w:t>(三)、监理与质量控制流程</w:t>
        </w:r>
        <w:r>
          <w:tab/>
        </w:r>
        <w:r>
          <w:fldChar w:fldCharType="begin"/>
        </w:r>
        <w:r>
          <w:instrText xml:space="preserve"> PAGEREF _Toc10790 \h </w:instrText>
        </w:r>
        <w:r>
          <w:fldChar w:fldCharType="separate"/>
        </w:r>
        <w:r>
          <w:t>26</w:t>
        </w:r>
        <w:r>
          <w:fldChar w:fldCharType="end"/>
        </w:r>
      </w:hyperlink>
    </w:p>
    <w:p>
      <w:pPr>
        <w:pStyle w:val="TOC1"/>
        <w:tabs>
          <w:tab w:val="right" w:leader="dot" w:pos="8306"/>
        </w:tabs>
      </w:pPr>
      <w:hyperlink w:anchor="_Toc10730" w:history="1">
        <w:r>
          <w:rPr>
            <w:rFonts w:ascii="仿宋" w:eastAsia="仿宋" w:hAnsi="仿宋" w:cs="仿宋" w:hint="eastAsia"/>
            <w:lang w:eastAsia="zh-CN"/>
          </w:rPr>
          <w:t>五、发展规划、产业政策和行业准入分析</w:t>
        </w:r>
        <w:r>
          <w:tab/>
        </w:r>
        <w:r>
          <w:fldChar w:fldCharType="begin"/>
        </w:r>
        <w:r>
          <w:instrText xml:space="preserve"> PAGEREF _Toc10730 \h </w:instrText>
        </w:r>
        <w:r>
          <w:fldChar w:fldCharType="separate"/>
        </w:r>
        <w:r>
          <w:t>27</w:t>
        </w:r>
        <w:r>
          <w:fldChar w:fldCharType="end"/>
        </w:r>
      </w:hyperlink>
    </w:p>
    <w:p>
      <w:pPr>
        <w:pStyle w:val="TOC2"/>
        <w:tabs>
          <w:tab w:val="right" w:leader="dot" w:pos="8306"/>
        </w:tabs>
      </w:pPr>
      <w:hyperlink w:anchor="_Toc15489" w:history="1">
        <w:r>
          <w:rPr>
            <w:rFonts w:ascii="仿宋" w:eastAsia="仿宋" w:hAnsi="仿宋" w:cs="仿宋" w:hint="eastAsia"/>
            <w:lang w:eastAsia="zh-CN"/>
          </w:rPr>
          <w:t>(一)、发展规划分析</w:t>
        </w:r>
        <w:r>
          <w:tab/>
        </w:r>
        <w:r>
          <w:fldChar w:fldCharType="begin"/>
        </w:r>
        <w:r>
          <w:instrText xml:space="preserve"> PAGEREF _Toc15489 \h </w:instrText>
        </w:r>
        <w:r>
          <w:fldChar w:fldCharType="separate"/>
        </w:r>
        <w:r>
          <w:t>27</w:t>
        </w:r>
        <w:r>
          <w:fldChar w:fldCharType="end"/>
        </w:r>
      </w:hyperlink>
    </w:p>
    <w:p>
      <w:pPr>
        <w:pStyle w:val="TOC2"/>
        <w:tabs>
          <w:tab w:val="right" w:leader="dot" w:pos="8306"/>
        </w:tabs>
      </w:pPr>
      <w:hyperlink w:anchor="_Toc10249" w:history="1">
        <w:r>
          <w:rPr>
            <w:rFonts w:ascii="仿宋" w:eastAsia="仿宋" w:hAnsi="仿宋" w:cs="仿宋" w:hint="eastAsia"/>
            <w:lang w:eastAsia="zh-CN"/>
          </w:rPr>
          <w:t>(二)、产业政策分析</w:t>
        </w:r>
        <w:r>
          <w:tab/>
        </w:r>
        <w:r>
          <w:fldChar w:fldCharType="begin"/>
        </w:r>
        <w:r>
          <w:instrText xml:space="preserve"> PAGEREF _Toc10249 \h </w:instrText>
        </w:r>
        <w:r>
          <w:fldChar w:fldCharType="separate"/>
        </w:r>
        <w:r>
          <w:t>29</w:t>
        </w:r>
        <w:r>
          <w:fldChar w:fldCharType="end"/>
        </w:r>
      </w:hyperlink>
    </w:p>
    <w:p>
      <w:pPr>
        <w:pStyle w:val="TOC2"/>
        <w:tabs>
          <w:tab w:val="right" w:leader="dot" w:pos="8306"/>
        </w:tabs>
      </w:pPr>
      <w:hyperlink w:anchor="_Toc12477" w:history="1">
        <w:r>
          <w:rPr>
            <w:rFonts w:ascii="仿宋" w:eastAsia="仿宋" w:hAnsi="仿宋" w:cs="仿宋" w:hint="eastAsia"/>
            <w:lang w:eastAsia="zh-CN"/>
          </w:rPr>
          <w:t>(三)、行业准入分析</w:t>
        </w:r>
        <w:r>
          <w:tab/>
        </w:r>
        <w:r>
          <w:fldChar w:fldCharType="begin"/>
        </w:r>
        <w:r>
          <w:instrText xml:space="preserve"> PAGEREF _Toc12477 \h </w:instrText>
        </w:r>
        <w:r>
          <w:fldChar w:fldCharType="separate"/>
        </w:r>
        <w:r>
          <w:t>30</w:t>
        </w:r>
        <w:r>
          <w:fldChar w:fldCharType="end"/>
        </w:r>
      </w:hyperlink>
    </w:p>
    <w:p>
      <w:pPr>
        <w:pStyle w:val="TOC1"/>
        <w:tabs>
          <w:tab w:val="right" w:leader="dot" w:pos="8306"/>
        </w:tabs>
      </w:pPr>
      <w:hyperlink w:anchor="_Toc21800" w:history="1">
        <w:r>
          <w:rPr>
            <w:rFonts w:ascii="仿宋" w:eastAsia="仿宋" w:hAnsi="仿宋" w:cs="仿宋" w:hint="eastAsia"/>
            <w:lang w:eastAsia="zh-CN"/>
          </w:rPr>
          <w:t>六、资源开发及综合利用分析</w:t>
        </w:r>
        <w:r>
          <w:tab/>
        </w:r>
        <w:r>
          <w:fldChar w:fldCharType="begin"/>
        </w:r>
        <w:r>
          <w:instrText xml:space="preserve"> PAGEREF _Toc21800 \h </w:instrText>
        </w:r>
        <w:r>
          <w:fldChar w:fldCharType="separate"/>
        </w:r>
        <w:r>
          <w:t>32</w:t>
        </w:r>
        <w:r>
          <w:fldChar w:fldCharType="end"/>
        </w:r>
      </w:hyperlink>
    </w:p>
    <w:p>
      <w:pPr>
        <w:pStyle w:val="TOC2"/>
        <w:tabs>
          <w:tab w:val="right" w:leader="dot" w:pos="8306"/>
        </w:tabs>
      </w:pPr>
      <w:hyperlink w:anchor="_Toc2815" w:history="1">
        <w:r>
          <w:rPr>
            <w:rFonts w:ascii="仿宋" w:eastAsia="仿宋" w:hAnsi="仿宋" w:cs="仿宋" w:hint="eastAsia"/>
            <w:lang w:eastAsia="zh-CN"/>
          </w:rPr>
          <w:t>(一)、资源开发方案</w:t>
        </w:r>
        <w:r>
          <w:tab/>
        </w:r>
        <w:r>
          <w:fldChar w:fldCharType="begin"/>
        </w:r>
        <w:r>
          <w:instrText xml:space="preserve"> PAGEREF _Toc2815 \h </w:instrText>
        </w:r>
        <w:r>
          <w:fldChar w:fldCharType="separate"/>
        </w:r>
        <w:r>
          <w:t>32</w:t>
        </w:r>
        <w:r>
          <w:fldChar w:fldCharType="end"/>
        </w:r>
      </w:hyperlink>
    </w:p>
    <w:p>
      <w:pPr>
        <w:pStyle w:val="TOC2"/>
        <w:tabs>
          <w:tab w:val="right" w:leader="dot" w:pos="8306"/>
        </w:tabs>
      </w:pPr>
      <w:hyperlink w:anchor="_Toc9249" w:history="1">
        <w:r>
          <w:rPr>
            <w:rFonts w:ascii="仿宋" w:eastAsia="仿宋" w:hAnsi="仿宋" w:cs="仿宋" w:hint="eastAsia"/>
            <w:lang w:eastAsia="zh-CN"/>
          </w:rPr>
          <w:t>(二)、资源利用方案</w:t>
        </w:r>
        <w:r>
          <w:tab/>
        </w:r>
        <w:r>
          <w:fldChar w:fldCharType="begin"/>
        </w:r>
        <w:r>
          <w:instrText xml:space="preserve"> PAGEREF _Toc9249 \h </w:instrText>
        </w:r>
        <w:r>
          <w:fldChar w:fldCharType="separate"/>
        </w:r>
        <w:r>
          <w:t>33</w:t>
        </w:r>
        <w:r>
          <w:fldChar w:fldCharType="end"/>
        </w:r>
      </w:hyperlink>
    </w:p>
    <w:p>
      <w:pPr>
        <w:pStyle w:val="TOC2"/>
        <w:tabs>
          <w:tab w:val="right" w:leader="dot" w:pos="8306"/>
        </w:tabs>
      </w:pPr>
      <w:hyperlink w:anchor="_Toc31989" w:history="1">
        <w:r>
          <w:rPr>
            <w:rFonts w:ascii="仿宋" w:eastAsia="仿宋" w:hAnsi="仿宋" w:cs="仿宋" w:hint="eastAsia"/>
            <w:lang w:eastAsia="zh-CN"/>
          </w:rPr>
          <w:t>(三)、资源节约措施</w:t>
        </w:r>
        <w:r>
          <w:tab/>
        </w:r>
        <w:r>
          <w:fldChar w:fldCharType="begin"/>
        </w:r>
        <w:r>
          <w:instrText xml:space="preserve"> PAGEREF _Toc31989 \h </w:instrText>
        </w:r>
        <w:r>
          <w:fldChar w:fldCharType="separate"/>
        </w:r>
        <w:r>
          <w:t>34</w:t>
        </w:r>
        <w:r>
          <w:fldChar w:fldCharType="end"/>
        </w:r>
      </w:hyperlink>
    </w:p>
    <w:p>
      <w:pPr>
        <w:pStyle w:val="TOC1"/>
        <w:tabs>
          <w:tab w:val="right" w:leader="dot" w:pos="8306"/>
        </w:tabs>
      </w:pPr>
      <w:hyperlink w:anchor="_Toc18748" w:history="1">
        <w:r>
          <w:rPr>
            <w:rFonts w:ascii="仿宋" w:eastAsia="仿宋" w:hAnsi="仿宋" w:cs="仿宋" w:hint="eastAsia"/>
            <w:lang w:eastAsia="zh-CN"/>
          </w:rPr>
          <w:t>七、经济效益与社会效益优化</w:t>
        </w:r>
        <w:r>
          <w:tab/>
        </w:r>
        <w:r>
          <w:fldChar w:fldCharType="begin"/>
        </w:r>
        <w:r>
          <w:instrText xml:space="preserve"> PAGEREF _Toc18748 \h </w:instrText>
        </w:r>
        <w:r>
          <w:fldChar w:fldCharType="separate"/>
        </w:r>
        <w:r>
          <w:t>35</w:t>
        </w:r>
        <w:r>
          <w:fldChar w:fldCharType="end"/>
        </w:r>
      </w:hyperlink>
    </w:p>
    <w:p>
      <w:pPr>
        <w:pStyle w:val="TOC2"/>
        <w:tabs>
          <w:tab w:val="right" w:leader="dot" w:pos="8306"/>
        </w:tabs>
      </w:pPr>
      <w:hyperlink w:anchor="_Toc21970" w:history="1">
        <w:r>
          <w:rPr>
            <w:rFonts w:ascii="仿宋" w:eastAsia="仿宋" w:hAnsi="仿宋" w:cs="仿宋" w:hint="eastAsia"/>
            <w:lang w:eastAsia="zh-CN"/>
          </w:rPr>
          <w:t>(一)、经济效益提升策略</w:t>
        </w:r>
        <w:r>
          <w:tab/>
        </w:r>
        <w:r>
          <w:fldChar w:fldCharType="begin"/>
        </w:r>
        <w:r>
          <w:instrText xml:space="preserve"> PAGEREF _Toc21970 \h </w:instrText>
        </w:r>
        <w:r>
          <w:fldChar w:fldCharType="separate"/>
        </w:r>
        <w:r>
          <w:t>35</w:t>
        </w:r>
        <w:r>
          <w:fldChar w:fldCharType="end"/>
        </w:r>
      </w:hyperlink>
    </w:p>
    <w:p>
      <w:pPr>
        <w:pStyle w:val="TOC2"/>
        <w:tabs>
          <w:tab w:val="right" w:leader="dot" w:pos="8306"/>
        </w:tabs>
      </w:pPr>
      <w:hyperlink w:anchor="_Toc15039" w:history="1">
        <w:r>
          <w:rPr>
            <w:rFonts w:ascii="仿宋" w:eastAsia="仿宋" w:hAnsi="仿宋" w:cs="仿宋" w:hint="eastAsia"/>
            <w:lang w:eastAsia="zh-CN"/>
          </w:rPr>
          <w:t>(二)、社会效益增强方案</w:t>
        </w:r>
        <w:r>
          <w:tab/>
        </w:r>
        <w:r>
          <w:fldChar w:fldCharType="begin"/>
        </w:r>
        <w:r>
          <w:instrText xml:space="preserve"> PAGEREF _Toc15039 \h </w:instrText>
        </w:r>
        <w:r>
          <w:fldChar w:fldCharType="separate"/>
        </w:r>
        <w:r>
          <w:t>36</w:t>
        </w:r>
        <w:r>
          <w:fldChar w:fldCharType="end"/>
        </w:r>
      </w:hyperlink>
    </w:p>
    <w:p>
      <w:pPr>
        <w:pStyle w:val="TOC1"/>
        <w:tabs>
          <w:tab w:val="right" w:leader="dot" w:pos="8306"/>
        </w:tabs>
      </w:pPr>
      <w:hyperlink w:anchor="_Toc3866" w:history="1">
        <w:r>
          <w:rPr>
            <w:rFonts w:ascii="仿宋" w:eastAsia="仿宋" w:hAnsi="仿宋" w:cs="仿宋" w:hint="eastAsia"/>
            <w:lang w:eastAsia="zh-CN"/>
          </w:rPr>
          <w:t>八、项目实施与管理方案</w:t>
        </w:r>
        <w:r>
          <w:tab/>
        </w:r>
        <w:r>
          <w:fldChar w:fldCharType="begin"/>
        </w:r>
        <w:r>
          <w:instrText xml:space="preserve"> PAGEREF _Toc3866 \h </w:instrText>
        </w:r>
        <w:r>
          <w:fldChar w:fldCharType="separate"/>
        </w:r>
        <w:r>
          <w:t>37</w:t>
        </w:r>
        <w:r>
          <w:fldChar w:fldCharType="end"/>
        </w:r>
      </w:hyperlink>
    </w:p>
    <w:p>
      <w:pPr>
        <w:pStyle w:val="TOC2"/>
        <w:tabs>
          <w:tab w:val="right" w:leader="dot" w:pos="8306"/>
        </w:tabs>
      </w:pPr>
      <w:hyperlink w:anchor="_Toc24337" w:history="1">
        <w:r>
          <w:rPr>
            <w:rFonts w:ascii="仿宋" w:eastAsia="仿宋" w:hAnsi="仿宋" w:cs="仿宋" w:hint="eastAsia"/>
            <w:lang w:eastAsia="zh-CN"/>
          </w:rPr>
          <w:t>(一)、项目实施计划</w:t>
        </w:r>
        <w:r>
          <w:tab/>
        </w:r>
        <w:r>
          <w:fldChar w:fldCharType="begin"/>
        </w:r>
        <w:r>
          <w:instrText xml:space="preserve"> PAGEREF _Toc24337 \h </w:instrText>
        </w:r>
        <w:r>
          <w:fldChar w:fldCharType="separate"/>
        </w:r>
        <w:r>
          <w:t>37</w:t>
        </w:r>
        <w:r>
          <w:fldChar w:fldCharType="end"/>
        </w:r>
      </w:hyperlink>
    </w:p>
    <w:p>
      <w:pPr>
        <w:pStyle w:val="TOC2"/>
        <w:tabs>
          <w:tab w:val="right" w:leader="dot" w:pos="8306"/>
        </w:tabs>
      </w:pPr>
      <w:hyperlink w:anchor="_Toc17606" w:history="1">
        <w:r>
          <w:rPr>
            <w:rFonts w:ascii="仿宋" w:eastAsia="仿宋" w:hAnsi="仿宋" w:cs="仿宋" w:hint="eastAsia"/>
            <w:lang w:eastAsia="zh-CN"/>
          </w:rPr>
          <w:t>(二)、项目组织机构与职责</w:t>
        </w:r>
        <w:r>
          <w:tab/>
        </w:r>
        <w:r>
          <w:fldChar w:fldCharType="begin"/>
        </w:r>
        <w:r>
          <w:instrText xml:space="preserve"> PAGEREF _Toc17606 \h </w:instrText>
        </w:r>
        <w:r>
          <w:fldChar w:fldCharType="separate"/>
        </w:r>
        <w:r>
          <w:t>39</w:t>
        </w:r>
        <w:r>
          <w:fldChar w:fldCharType="end"/>
        </w:r>
      </w:hyperlink>
    </w:p>
    <w:p>
      <w:pPr>
        <w:pStyle w:val="TOC2"/>
        <w:tabs>
          <w:tab w:val="right" w:leader="dot" w:pos="8306"/>
        </w:tabs>
      </w:pPr>
      <w:hyperlink w:anchor="_Toc7369" w:history="1">
        <w:r>
          <w:rPr>
            <w:rFonts w:ascii="仿宋" w:eastAsia="仿宋" w:hAnsi="仿宋" w:cs="仿宋" w:hint="eastAsia"/>
            <w:lang w:eastAsia="zh-CN"/>
          </w:rPr>
          <w:t>(三)、项目管理与监控体系</w:t>
        </w:r>
        <w:r>
          <w:tab/>
        </w:r>
        <w:r>
          <w:fldChar w:fldCharType="begin"/>
        </w:r>
        <w:r>
          <w:instrText xml:space="preserve"> PAGEREF _Toc7369 \h </w:instrText>
        </w:r>
        <w:r>
          <w:fldChar w:fldCharType="separate"/>
        </w:r>
        <w:r>
          <w:t>41</w:t>
        </w:r>
        <w:r>
          <w:fldChar w:fldCharType="end"/>
        </w:r>
      </w:hyperlink>
    </w:p>
    <w:p>
      <w:pPr>
        <w:pStyle w:val="TOC1"/>
        <w:tabs>
          <w:tab w:val="right" w:leader="dot" w:pos="8306"/>
        </w:tabs>
      </w:pPr>
      <w:hyperlink w:anchor="_Toc7049" w:history="1">
        <w:r>
          <w:rPr>
            <w:rFonts w:ascii="仿宋" w:eastAsia="仿宋" w:hAnsi="仿宋" w:cs="仿宋" w:hint="eastAsia"/>
            <w:lang w:eastAsia="zh-CN"/>
          </w:rPr>
          <w:t>九、土地利用与规划方案</w:t>
        </w:r>
        <w:r>
          <w:tab/>
        </w:r>
        <w:r>
          <w:fldChar w:fldCharType="begin"/>
        </w:r>
        <w:r>
          <w:instrText xml:space="preserve"> PAGEREF _Toc7049 \h </w:instrText>
        </w:r>
        <w:r>
          <w:fldChar w:fldCharType="separate"/>
        </w:r>
        <w:r>
          <w:t>43</w:t>
        </w:r>
        <w:r>
          <w:fldChar w:fldCharType="end"/>
        </w:r>
      </w:hyperlink>
    </w:p>
    <w:p>
      <w:pPr>
        <w:pStyle w:val="TOC2"/>
        <w:tabs>
          <w:tab w:val="right" w:leader="dot" w:pos="8306"/>
        </w:tabs>
      </w:pPr>
      <w:hyperlink w:anchor="_Toc25698" w:history="1">
        <w:r>
          <w:rPr>
            <w:rFonts w:ascii="仿宋" w:eastAsia="仿宋" w:hAnsi="仿宋" w:cs="仿宋" w:hint="eastAsia"/>
            <w:lang w:eastAsia="zh-CN"/>
          </w:rPr>
          <w:t>(一)、项目用地情况分析</w:t>
        </w:r>
        <w:r>
          <w:tab/>
        </w:r>
        <w:r>
          <w:fldChar w:fldCharType="begin"/>
        </w:r>
        <w:r>
          <w:instrText xml:space="preserve"> PAGEREF _Toc25698 \h </w:instrText>
        </w:r>
        <w:r>
          <w:fldChar w:fldCharType="separate"/>
        </w:r>
        <w:r>
          <w:t>43</w:t>
        </w:r>
        <w:r>
          <w:fldChar w:fldCharType="end"/>
        </w:r>
      </w:hyperlink>
    </w:p>
    <w:p>
      <w:pPr>
        <w:pStyle w:val="TOC2"/>
        <w:tabs>
          <w:tab w:val="right" w:leader="dot" w:pos="8306"/>
        </w:tabs>
      </w:pPr>
      <w:hyperlink w:anchor="_Toc28221" w:history="1">
        <w:r>
          <w:rPr>
            <w:rFonts w:ascii="仿宋" w:eastAsia="仿宋" w:hAnsi="仿宋" w:cs="仿宋" w:hint="eastAsia"/>
            <w:lang w:eastAsia="zh-CN"/>
          </w:rPr>
          <w:t>(二)、土地利用规划方案</w:t>
        </w:r>
        <w:r>
          <w:tab/>
        </w:r>
        <w:r>
          <w:fldChar w:fldCharType="begin"/>
        </w:r>
        <w:r>
          <w:instrText xml:space="preserve"> PAGEREF _Toc28221 \h </w:instrText>
        </w:r>
        <w:r>
          <w:fldChar w:fldCharType="separate"/>
        </w:r>
        <w:r>
          <w:t>44</w:t>
        </w:r>
        <w:r>
          <w:fldChar w:fldCharType="end"/>
        </w:r>
      </w:hyperlink>
    </w:p>
    <w:p>
      <w:pPr>
        <w:pStyle w:val="TOC1"/>
        <w:tabs>
          <w:tab w:val="right" w:leader="dot" w:pos="8306"/>
        </w:tabs>
      </w:pPr>
      <w:hyperlink w:anchor="_Toc18542" w:history="1">
        <w:r>
          <w:rPr>
            <w:rFonts w:ascii="仿宋" w:eastAsia="仿宋" w:hAnsi="仿宋" w:cs="仿宋" w:hint="eastAsia"/>
            <w:lang w:eastAsia="zh-CN"/>
          </w:rPr>
          <w:t>十、资金管理与财务规划</w:t>
        </w:r>
        <w:r>
          <w:tab/>
        </w:r>
        <w:r>
          <w:fldChar w:fldCharType="begin"/>
        </w:r>
        <w:r>
          <w:instrText xml:space="preserve"> PAGEREF _Toc18542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54" w:history="1">
        <w:r>
          <w:rPr>
            <w:rFonts w:ascii="仿宋" w:eastAsia="仿宋" w:hAnsi="仿宋" w:cs="仿宋" w:hint="eastAsia"/>
            <w:lang w:eastAsia="zh-CN"/>
          </w:rPr>
          <w:t>(一)、项目资金来源与筹措</w:t>
        </w:r>
        <w:r>
          <w:tab/>
        </w:r>
        <w:r>
          <w:fldChar w:fldCharType="begin"/>
        </w:r>
        <w:r>
          <w:instrText xml:space="preserve"> PAGEREF _Toc9154 \h </w:instrText>
        </w:r>
        <w:r>
          <w:fldChar w:fldCharType="separate"/>
        </w:r>
        <w:r>
          <w:t>45</w:t>
        </w:r>
        <w:r>
          <w:fldChar w:fldCharType="end"/>
        </w:r>
      </w:hyperlink>
    </w:p>
    <w:p>
      <w:pPr>
        <w:pStyle w:val="TOC2"/>
        <w:tabs>
          <w:tab w:val="right" w:leader="dot" w:pos="8306"/>
        </w:tabs>
      </w:pPr>
      <w:hyperlink w:anchor="_Toc8316" w:history="1">
        <w:r>
          <w:rPr>
            <w:rFonts w:ascii="仿宋" w:eastAsia="仿宋" w:hAnsi="仿宋" w:cs="仿宋" w:hint="eastAsia"/>
            <w:lang w:eastAsia="zh-CN"/>
          </w:rPr>
          <w:t>(二)、资金使用与监管</w:t>
        </w:r>
        <w:r>
          <w:tab/>
        </w:r>
        <w:r>
          <w:fldChar w:fldCharType="begin"/>
        </w:r>
        <w:r>
          <w:instrText xml:space="preserve"> PAGEREF _Toc8316 \h </w:instrText>
        </w:r>
        <w:r>
          <w:fldChar w:fldCharType="separate"/>
        </w:r>
        <w:r>
          <w:t>46</w:t>
        </w:r>
        <w:r>
          <w:fldChar w:fldCharType="end"/>
        </w:r>
      </w:hyperlink>
    </w:p>
    <w:p>
      <w:pPr>
        <w:pStyle w:val="TOC2"/>
        <w:tabs>
          <w:tab w:val="right" w:leader="dot" w:pos="8306"/>
        </w:tabs>
      </w:pPr>
      <w:hyperlink w:anchor="_Toc22747" w:history="1">
        <w:r>
          <w:rPr>
            <w:rFonts w:ascii="仿宋" w:eastAsia="仿宋" w:hAnsi="仿宋" w:cs="仿宋" w:hint="eastAsia"/>
            <w:lang w:eastAsia="zh-CN"/>
          </w:rPr>
          <w:t>(三)、财务规划与预测</w:t>
        </w:r>
        <w:r>
          <w:tab/>
        </w:r>
        <w:r>
          <w:fldChar w:fldCharType="begin"/>
        </w:r>
        <w:r>
          <w:instrText xml:space="preserve"> PAGEREF _Toc22747 \h </w:instrText>
        </w:r>
        <w:r>
          <w:fldChar w:fldCharType="separate"/>
        </w:r>
        <w:r>
          <w:t>48</w:t>
        </w:r>
        <w:r>
          <w:fldChar w:fldCharType="end"/>
        </w:r>
      </w:hyperlink>
    </w:p>
    <w:p>
      <w:pPr>
        <w:pStyle w:val="TOC1"/>
        <w:tabs>
          <w:tab w:val="right" w:leader="dot" w:pos="8306"/>
        </w:tabs>
      </w:pPr>
      <w:hyperlink w:anchor="_Toc21515" w:history="1">
        <w:r>
          <w:rPr>
            <w:rFonts w:ascii="仿宋" w:eastAsia="仿宋" w:hAnsi="仿宋" w:cs="仿宋" w:hint="eastAsia"/>
            <w:lang w:eastAsia="zh-CN"/>
          </w:rPr>
          <w:t>十一、客户关系管理与市场拓展</w:t>
        </w:r>
        <w:r>
          <w:tab/>
        </w:r>
        <w:r>
          <w:fldChar w:fldCharType="begin"/>
        </w:r>
        <w:r>
          <w:instrText xml:space="preserve"> PAGEREF _Toc21515 \h </w:instrText>
        </w:r>
        <w:r>
          <w:fldChar w:fldCharType="separate"/>
        </w:r>
        <w:r>
          <w:t>49</w:t>
        </w:r>
        <w:r>
          <w:fldChar w:fldCharType="end"/>
        </w:r>
      </w:hyperlink>
    </w:p>
    <w:p>
      <w:pPr>
        <w:pStyle w:val="TOC2"/>
        <w:tabs>
          <w:tab w:val="right" w:leader="dot" w:pos="8306"/>
        </w:tabs>
      </w:pPr>
      <w:hyperlink w:anchor="_Toc9663" w:history="1">
        <w:r>
          <w:rPr>
            <w:rFonts w:ascii="仿宋" w:eastAsia="仿宋" w:hAnsi="仿宋" w:cs="仿宋" w:hint="eastAsia"/>
            <w:lang w:eastAsia="zh-CN"/>
          </w:rPr>
          <w:t>(一)、客户关系管理策略</w:t>
        </w:r>
        <w:r>
          <w:tab/>
        </w:r>
        <w:r>
          <w:fldChar w:fldCharType="begin"/>
        </w:r>
        <w:r>
          <w:instrText xml:space="preserve"> PAGEREF _Toc9663 \h </w:instrText>
        </w:r>
        <w:r>
          <w:fldChar w:fldCharType="separate"/>
        </w:r>
        <w:r>
          <w:t>49</w:t>
        </w:r>
        <w:r>
          <w:fldChar w:fldCharType="end"/>
        </w:r>
      </w:hyperlink>
    </w:p>
    <w:p>
      <w:pPr>
        <w:pStyle w:val="TOC2"/>
        <w:tabs>
          <w:tab w:val="right" w:leader="dot" w:pos="8306"/>
        </w:tabs>
      </w:pPr>
      <w:hyperlink w:anchor="_Toc17794" w:history="1">
        <w:r>
          <w:rPr>
            <w:rFonts w:ascii="仿宋" w:eastAsia="仿宋" w:hAnsi="仿宋" w:cs="仿宋" w:hint="eastAsia"/>
            <w:lang w:eastAsia="zh-CN"/>
          </w:rPr>
          <w:t>(二)、市场拓展方案</w:t>
        </w:r>
        <w:r>
          <w:tab/>
        </w:r>
        <w:r>
          <w:fldChar w:fldCharType="begin"/>
        </w:r>
        <w:r>
          <w:instrText xml:space="preserve"> PAGEREF _Toc17794 \h </w:instrText>
        </w:r>
        <w:r>
          <w:fldChar w:fldCharType="separate"/>
        </w:r>
        <w:r>
          <w:t>50</w:t>
        </w:r>
        <w:r>
          <w:fldChar w:fldCharType="end"/>
        </w:r>
      </w:hyperlink>
    </w:p>
    <w:p>
      <w:pPr>
        <w:pStyle w:val="TOC1"/>
        <w:tabs>
          <w:tab w:val="right" w:leader="dot" w:pos="8306"/>
        </w:tabs>
      </w:pPr>
      <w:hyperlink w:anchor="_Toc24656" w:history="1">
        <w:r>
          <w:rPr>
            <w:rFonts w:ascii="仿宋" w:eastAsia="仿宋" w:hAnsi="仿宋" w:cs="仿宋" w:hint="eastAsia"/>
            <w:lang w:eastAsia="zh-CN"/>
          </w:rPr>
          <w:t>十二、项目变更管理</w:t>
        </w:r>
        <w:r>
          <w:tab/>
        </w:r>
        <w:r>
          <w:fldChar w:fldCharType="begin"/>
        </w:r>
        <w:r>
          <w:instrText xml:space="preserve"> PAGEREF _Toc24656 \h </w:instrText>
        </w:r>
        <w:r>
          <w:fldChar w:fldCharType="separate"/>
        </w:r>
        <w:r>
          <w:t>51</w:t>
        </w:r>
        <w:r>
          <w:fldChar w:fldCharType="end"/>
        </w:r>
      </w:hyperlink>
    </w:p>
    <w:p>
      <w:pPr>
        <w:pStyle w:val="TOC2"/>
        <w:tabs>
          <w:tab w:val="right" w:leader="dot" w:pos="8306"/>
        </w:tabs>
      </w:pPr>
      <w:hyperlink w:anchor="_Toc21893" w:history="1">
        <w:r>
          <w:rPr>
            <w:rFonts w:ascii="仿宋" w:eastAsia="仿宋" w:hAnsi="仿宋" w:cs="仿宋" w:hint="eastAsia"/>
            <w:lang w:eastAsia="zh-CN"/>
          </w:rPr>
          <w:t>(一)、变更控制流程</w:t>
        </w:r>
        <w:r>
          <w:tab/>
        </w:r>
        <w:r>
          <w:fldChar w:fldCharType="begin"/>
        </w:r>
        <w:r>
          <w:instrText xml:space="preserve"> PAGEREF _Toc21893 \h </w:instrText>
        </w:r>
        <w:r>
          <w:fldChar w:fldCharType="separate"/>
        </w:r>
        <w:r>
          <w:t>51</w:t>
        </w:r>
        <w:r>
          <w:fldChar w:fldCharType="end"/>
        </w:r>
      </w:hyperlink>
    </w:p>
    <w:p>
      <w:pPr>
        <w:pStyle w:val="TOC2"/>
        <w:tabs>
          <w:tab w:val="right" w:leader="dot" w:pos="8306"/>
        </w:tabs>
      </w:pPr>
      <w:hyperlink w:anchor="_Toc10109" w:history="1">
        <w:r>
          <w:rPr>
            <w:rFonts w:ascii="仿宋" w:eastAsia="仿宋" w:hAnsi="仿宋" w:cs="仿宋" w:hint="eastAsia"/>
            <w:lang w:eastAsia="zh-CN"/>
          </w:rPr>
          <w:t>(二)、影响评估与处理</w:t>
        </w:r>
        <w:r>
          <w:tab/>
        </w:r>
        <w:r>
          <w:fldChar w:fldCharType="begin"/>
        </w:r>
        <w:r>
          <w:instrText xml:space="preserve"> PAGEREF _Toc10109 \h </w:instrText>
        </w:r>
        <w:r>
          <w:fldChar w:fldCharType="separate"/>
        </w:r>
        <w:r>
          <w:t>52</w:t>
        </w:r>
        <w:r>
          <w:fldChar w:fldCharType="end"/>
        </w:r>
      </w:hyperlink>
    </w:p>
    <w:p>
      <w:pPr>
        <w:pStyle w:val="TOC2"/>
        <w:tabs>
          <w:tab w:val="right" w:leader="dot" w:pos="8306"/>
        </w:tabs>
      </w:pPr>
      <w:hyperlink w:anchor="_Toc21889" w:history="1">
        <w:r>
          <w:rPr>
            <w:rFonts w:ascii="仿宋" w:eastAsia="仿宋" w:hAnsi="仿宋" w:cs="仿宋" w:hint="eastAsia"/>
            <w:lang w:eastAsia="zh-CN"/>
          </w:rPr>
          <w:t>(三)、变更记录与追踪</w:t>
        </w:r>
        <w:r>
          <w:tab/>
        </w:r>
        <w:r>
          <w:fldChar w:fldCharType="begin"/>
        </w:r>
        <w:r>
          <w:instrText xml:space="preserve"> PAGEREF _Toc21889 \h </w:instrText>
        </w:r>
        <w:r>
          <w:fldChar w:fldCharType="separate"/>
        </w:r>
        <w:r>
          <w:t>53</w:t>
        </w:r>
        <w:r>
          <w:fldChar w:fldCharType="end"/>
        </w:r>
      </w:hyperlink>
    </w:p>
    <w:p>
      <w:pPr>
        <w:pStyle w:val="TOC2"/>
        <w:tabs>
          <w:tab w:val="right" w:leader="dot" w:pos="8306"/>
        </w:tabs>
      </w:pPr>
      <w:hyperlink w:anchor="_Toc30111" w:history="1">
        <w:r>
          <w:rPr>
            <w:rFonts w:ascii="仿宋" w:eastAsia="仿宋" w:hAnsi="仿宋" w:cs="仿宋" w:hint="eastAsia"/>
            <w:lang w:eastAsia="zh-CN"/>
          </w:rPr>
          <w:t>(四)、变更管理策略</w:t>
        </w:r>
        <w:r>
          <w:tab/>
        </w:r>
        <w:r>
          <w:fldChar w:fldCharType="begin"/>
        </w:r>
        <w:r>
          <w:instrText xml:space="preserve"> PAGEREF _Toc30111 \h </w:instrText>
        </w:r>
        <w:r>
          <w:fldChar w:fldCharType="separate"/>
        </w:r>
        <w:r>
          <w:t>55</w:t>
        </w:r>
        <w:r>
          <w:fldChar w:fldCharType="end"/>
        </w:r>
      </w:hyperlink>
    </w:p>
    <w:p>
      <w:pPr>
        <w:pStyle w:val="TOC1"/>
        <w:tabs>
          <w:tab w:val="right" w:leader="dot" w:pos="8306"/>
        </w:tabs>
      </w:pPr>
      <w:hyperlink w:anchor="_Toc5368" w:history="1">
        <w:r>
          <w:rPr>
            <w:rFonts w:ascii="仿宋" w:eastAsia="仿宋" w:hAnsi="仿宋" w:cs="仿宋" w:hint="eastAsia"/>
            <w:lang w:eastAsia="zh-CN"/>
          </w:rPr>
          <w:t>十三、项目施工方案</w:t>
        </w:r>
        <w:r>
          <w:tab/>
        </w:r>
        <w:r>
          <w:fldChar w:fldCharType="begin"/>
        </w:r>
        <w:r>
          <w:instrText xml:space="preserve"> PAGEREF _Toc5368 \h </w:instrText>
        </w:r>
        <w:r>
          <w:fldChar w:fldCharType="separate"/>
        </w:r>
        <w:r>
          <w:t>57</w:t>
        </w:r>
        <w:r>
          <w:fldChar w:fldCharType="end"/>
        </w:r>
      </w:hyperlink>
    </w:p>
    <w:p>
      <w:pPr>
        <w:pStyle w:val="TOC2"/>
        <w:tabs>
          <w:tab w:val="right" w:leader="dot" w:pos="8306"/>
        </w:tabs>
      </w:pPr>
      <w:hyperlink w:anchor="_Toc32068" w:history="1">
        <w:r>
          <w:rPr>
            <w:rFonts w:ascii="仿宋" w:eastAsia="仿宋" w:hAnsi="仿宋" w:cs="仿宋" w:hint="eastAsia"/>
            <w:lang w:eastAsia="zh-CN"/>
          </w:rPr>
          <w:t>(一)、施工组织设计</w:t>
        </w:r>
        <w:r>
          <w:tab/>
        </w:r>
        <w:r>
          <w:fldChar w:fldCharType="begin"/>
        </w:r>
        <w:r>
          <w:instrText xml:space="preserve"> PAGEREF _Toc32068 \h </w:instrText>
        </w:r>
        <w:r>
          <w:fldChar w:fldCharType="separate"/>
        </w:r>
        <w:r>
          <w:t>57</w:t>
        </w:r>
        <w:r>
          <w:fldChar w:fldCharType="end"/>
        </w:r>
      </w:hyperlink>
    </w:p>
    <w:p>
      <w:pPr>
        <w:pStyle w:val="TOC2"/>
        <w:tabs>
          <w:tab w:val="right" w:leader="dot" w:pos="8306"/>
        </w:tabs>
      </w:pPr>
      <w:hyperlink w:anchor="_Toc24840" w:history="1">
        <w:r>
          <w:rPr>
            <w:rFonts w:ascii="仿宋" w:eastAsia="仿宋" w:hAnsi="仿宋" w:cs="仿宋" w:hint="eastAsia"/>
            <w:lang w:eastAsia="zh-CN"/>
          </w:rPr>
          <w:t>(二)、施工工艺与技术路线</w:t>
        </w:r>
        <w:r>
          <w:tab/>
        </w:r>
        <w:r>
          <w:fldChar w:fldCharType="begin"/>
        </w:r>
        <w:r>
          <w:instrText xml:space="preserve"> PAGEREF _Toc24840 \h </w:instrText>
        </w:r>
        <w:r>
          <w:fldChar w:fldCharType="separate"/>
        </w:r>
        <w:r>
          <w:t>59</w:t>
        </w:r>
        <w:r>
          <w:fldChar w:fldCharType="end"/>
        </w:r>
      </w:hyperlink>
    </w:p>
    <w:p>
      <w:pPr>
        <w:pStyle w:val="TOC2"/>
        <w:tabs>
          <w:tab w:val="right" w:leader="dot" w:pos="8306"/>
        </w:tabs>
      </w:pPr>
      <w:hyperlink w:anchor="_Toc20660" w:history="1">
        <w:r>
          <w:rPr>
            <w:rFonts w:ascii="仿宋" w:eastAsia="仿宋" w:hAnsi="仿宋" w:cs="仿宋" w:hint="eastAsia"/>
            <w:lang w:eastAsia="zh-CN"/>
          </w:rPr>
          <w:t>(三)、关键节点施工计划</w:t>
        </w:r>
        <w:r>
          <w:tab/>
        </w:r>
        <w:r>
          <w:fldChar w:fldCharType="begin"/>
        </w:r>
        <w:r>
          <w:instrText xml:space="preserve"> PAGEREF _Toc20660 \h </w:instrText>
        </w:r>
        <w:r>
          <w:fldChar w:fldCharType="separate"/>
        </w:r>
        <w:r>
          <w:t>60</w:t>
        </w:r>
        <w:r>
          <w:fldChar w:fldCharType="end"/>
        </w:r>
      </w:hyperlink>
    </w:p>
    <w:p>
      <w:pPr>
        <w:pStyle w:val="TOC2"/>
        <w:tabs>
          <w:tab w:val="right" w:leader="dot" w:pos="8306"/>
        </w:tabs>
      </w:pPr>
      <w:hyperlink w:anchor="_Toc7667" w:history="1">
        <w:r>
          <w:rPr>
            <w:rFonts w:ascii="仿宋" w:eastAsia="仿宋" w:hAnsi="仿宋" w:cs="仿宋" w:hint="eastAsia"/>
            <w:lang w:eastAsia="zh-CN"/>
          </w:rPr>
          <w:t>(四)、施工现场管理</w:t>
        </w:r>
        <w:r>
          <w:tab/>
        </w:r>
        <w:r>
          <w:fldChar w:fldCharType="begin"/>
        </w:r>
        <w:r>
          <w:instrText xml:space="preserve"> PAGEREF _Toc7667 \h </w:instrText>
        </w:r>
        <w:r>
          <w:fldChar w:fldCharType="separate"/>
        </w:r>
        <w:r>
          <w:t>61</w:t>
        </w:r>
        <w:r>
          <w:fldChar w:fldCharType="end"/>
        </w:r>
      </w:hyperlink>
    </w:p>
    <w:p>
      <w:pPr>
        <w:pStyle w:val="TOC1"/>
        <w:tabs>
          <w:tab w:val="right" w:leader="dot" w:pos="8306"/>
        </w:tabs>
      </w:pPr>
      <w:hyperlink w:anchor="_Toc23004" w:history="1">
        <w:r>
          <w:rPr>
            <w:rFonts w:ascii="仿宋" w:eastAsia="仿宋" w:hAnsi="仿宋" w:cs="仿宋" w:hint="eastAsia"/>
            <w:lang w:eastAsia="zh-CN"/>
          </w:rPr>
          <w:t>十四、设施与设备管理</w:t>
        </w:r>
        <w:r>
          <w:tab/>
        </w:r>
        <w:r>
          <w:fldChar w:fldCharType="begin"/>
        </w:r>
        <w:r>
          <w:instrText xml:space="preserve"> PAGEREF _Toc23004 \h </w:instrText>
        </w:r>
        <w:r>
          <w:fldChar w:fldCharType="separate"/>
        </w:r>
        <w:r>
          <w:t>63</w:t>
        </w:r>
        <w:r>
          <w:fldChar w:fldCharType="end"/>
        </w:r>
      </w:hyperlink>
    </w:p>
    <w:p>
      <w:pPr>
        <w:pStyle w:val="TOC2"/>
        <w:tabs>
          <w:tab w:val="right" w:leader="dot" w:pos="8306"/>
        </w:tabs>
      </w:pPr>
      <w:hyperlink w:anchor="_Toc4576" w:history="1">
        <w:r>
          <w:rPr>
            <w:rFonts w:ascii="仿宋" w:eastAsia="仿宋" w:hAnsi="仿宋" w:cs="仿宋" w:hint="eastAsia"/>
            <w:lang w:eastAsia="zh-CN"/>
          </w:rPr>
          <w:t>(一)、设施规划与配置</w:t>
        </w:r>
        <w:r>
          <w:tab/>
        </w:r>
        <w:r>
          <w:fldChar w:fldCharType="begin"/>
        </w:r>
        <w:r>
          <w:instrText xml:space="preserve"> PAGEREF _Toc4576 \h </w:instrText>
        </w:r>
        <w:r>
          <w:fldChar w:fldCharType="separate"/>
        </w:r>
        <w:r>
          <w:t>63</w:t>
        </w:r>
        <w:r>
          <w:fldChar w:fldCharType="end"/>
        </w:r>
      </w:hyperlink>
    </w:p>
    <w:p>
      <w:pPr>
        <w:pStyle w:val="TOC2"/>
        <w:tabs>
          <w:tab w:val="right" w:leader="dot" w:pos="8306"/>
        </w:tabs>
      </w:pPr>
      <w:hyperlink w:anchor="_Toc25227" w:history="1">
        <w:r>
          <w:rPr>
            <w:rFonts w:ascii="仿宋" w:eastAsia="仿宋" w:hAnsi="仿宋" w:cs="仿宋" w:hint="eastAsia"/>
            <w:lang w:eastAsia="zh-CN"/>
          </w:rPr>
          <w:t>(二)、设备采购与维护管理</w:t>
        </w:r>
        <w:r>
          <w:tab/>
        </w:r>
        <w:r>
          <w:fldChar w:fldCharType="begin"/>
        </w:r>
        <w:r>
          <w:instrText xml:space="preserve"> PAGEREF _Toc25227 \h </w:instrText>
        </w:r>
        <w:r>
          <w:fldChar w:fldCharType="separate"/>
        </w:r>
        <w:r>
          <w:t>64</w:t>
        </w:r>
        <w:r>
          <w:fldChar w:fldCharType="end"/>
        </w:r>
      </w:hyperlink>
    </w:p>
    <w:p>
      <w:pPr>
        <w:pStyle w:val="TOC2"/>
        <w:tabs>
          <w:tab w:val="right" w:leader="dot" w:pos="8306"/>
        </w:tabs>
      </w:pPr>
      <w:hyperlink w:anchor="_Toc4760" w:history="1">
        <w:r>
          <w:rPr>
            <w:rFonts w:ascii="仿宋" w:eastAsia="仿宋" w:hAnsi="仿宋" w:cs="仿宋" w:hint="eastAsia"/>
            <w:lang w:eastAsia="zh-CN"/>
          </w:rPr>
          <w:t>(三)、设施设备升级策略</w:t>
        </w:r>
        <w:r>
          <w:tab/>
        </w:r>
        <w:r>
          <w:fldChar w:fldCharType="begin"/>
        </w:r>
        <w:r>
          <w:instrText xml:space="preserve"> PAGEREF _Toc4760 \h </w:instrText>
        </w:r>
        <w:r>
          <w:fldChar w:fldCharType="separate"/>
        </w:r>
        <w:r>
          <w:t>65</w:t>
        </w:r>
        <w:r>
          <w:fldChar w:fldCharType="end"/>
        </w:r>
      </w:hyperlink>
    </w:p>
    <w:p>
      <w:pPr>
        <w:pStyle w:val="TOC1"/>
        <w:tabs>
          <w:tab w:val="right" w:leader="dot" w:pos="8306"/>
        </w:tabs>
      </w:pPr>
      <w:hyperlink w:anchor="_Toc14257" w:history="1">
        <w:r>
          <w:rPr>
            <w:rFonts w:ascii="仿宋" w:eastAsia="仿宋" w:hAnsi="仿宋" w:cs="仿宋" w:hint="eastAsia"/>
            <w:lang w:eastAsia="zh-CN"/>
          </w:rPr>
          <w:t>十五、成果转化与推广应用</w:t>
        </w:r>
        <w:r>
          <w:tab/>
        </w:r>
        <w:r>
          <w:fldChar w:fldCharType="begin"/>
        </w:r>
        <w:r>
          <w:instrText xml:space="preserve"> PAGEREF _Toc14257 \h </w:instrText>
        </w:r>
        <w:r>
          <w:fldChar w:fldCharType="separate"/>
        </w:r>
        <w:r>
          <w:t>65</w:t>
        </w:r>
        <w:r>
          <w:fldChar w:fldCharType="end"/>
        </w:r>
      </w:hyperlink>
    </w:p>
    <w:p>
      <w:pPr>
        <w:pStyle w:val="TOC2"/>
        <w:tabs>
          <w:tab w:val="right" w:leader="dot" w:pos="8306"/>
        </w:tabs>
      </w:pPr>
      <w:hyperlink w:anchor="_Toc5720" w:history="1">
        <w:r>
          <w:rPr>
            <w:rFonts w:ascii="仿宋" w:eastAsia="仿宋" w:hAnsi="仿宋" w:cs="仿宋" w:hint="eastAsia"/>
            <w:lang w:eastAsia="zh-CN"/>
          </w:rPr>
          <w:t>(一)、成果转化策略制定</w:t>
        </w:r>
        <w:r>
          <w:tab/>
        </w:r>
        <w:r>
          <w:fldChar w:fldCharType="begin"/>
        </w:r>
        <w:r>
          <w:instrText xml:space="preserve"> PAGEREF _Toc5720 \h </w:instrText>
        </w:r>
        <w:r>
          <w:fldChar w:fldCharType="separate"/>
        </w:r>
        <w:r>
          <w:t>65</w:t>
        </w:r>
        <w:r>
          <w:fldChar w:fldCharType="end"/>
        </w:r>
      </w:hyperlink>
    </w:p>
    <w:p>
      <w:pPr>
        <w:pStyle w:val="TOC2"/>
        <w:tabs>
          <w:tab w:val="right" w:leader="dot" w:pos="8306"/>
        </w:tabs>
      </w:pPr>
      <w:hyperlink w:anchor="_Toc1918" w:history="1">
        <w:r>
          <w:rPr>
            <w:rFonts w:ascii="仿宋" w:eastAsia="仿宋" w:hAnsi="仿宋" w:cs="仿宋" w:hint="eastAsia"/>
            <w:lang w:eastAsia="zh-CN"/>
          </w:rPr>
          <w:t>(二)、成果推广应用方案</w:t>
        </w:r>
        <w:r>
          <w:tab/>
        </w:r>
        <w:r>
          <w:fldChar w:fldCharType="begin"/>
        </w:r>
        <w:r>
          <w:instrText xml:space="preserve"> PAGEREF _Toc1918 \h </w:instrText>
        </w:r>
        <w:r>
          <w:fldChar w:fldCharType="separate"/>
        </w:r>
        <w:r>
          <w:t>67</w:t>
        </w:r>
        <w:r>
          <w:fldChar w:fldCharType="end"/>
        </w:r>
      </w:hyperlink>
    </w:p>
    <w:p>
      <w:pPr>
        <w:pStyle w:val="TOC1"/>
        <w:tabs>
          <w:tab w:val="right" w:leader="dot" w:pos="8306"/>
        </w:tabs>
      </w:pPr>
      <w:hyperlink w:anchor="_Toc26597" w:history="1">
        <w:r>
          <w:rPr>
            <w:rFonts w:ascii="仿宋" w:eastAsia="仿宋" w:hAnsi="仿宋" w:cs="仿宋" w:hint="eastAsia"/>
            <w:lang w:eastAsia="zh-CN"/>
          </w:rPr>
          <w:t>十六、法律法规与政策遵循</w:t>
        </w:r>
        <w:r>
          <w:tab/>
        </w:r>
        <w:r>
          <w:fldChar w:fldCharType="begin"/>
        </w:r>
        <w:r>
          <w:instrText xml:space="preserve"> PAGEREF _Toc26597 \h </w:instrText>
        </w:r>
        <w:r>
          <w:fldChar w:fldCharType="separate"/>
        </w:r>
        <w:r>
          <w:t>68</w:t>
        </w:r>
        <w:r>
          <w:fldChar w:fldCharType="end"/>
        </w:r>
      </w:hyperlink>
    </w:p>
    <w:p>
      <w:pPr>
        <w:pStyle w:val="TOC2"/>
        <w:tabs>
          <w:tab w:val="right" w:leader="dot" w:pos="8306"/>
        </w:tabs>
      </w:pPr>
      <w:hyperlink w:anchor="_Toc22934" w:history="1">
        <w:r>
          <w:rPr>
            <w:rFonts w:ascii="仿宋" w:eastAsia="仿宋" w:hAnsi="仿宋" w:cs="仿宋" w:hint="eastAsia"/>
            <w:lang w:eastAsia="zh-CN"/>
          </w:rPr>
          <w:t>(一)、法律法规遵守</w:t>
        </w:r>
        <w:r>
          <w:tab/>
        </w:r>
        <w:r>
          <w:fldChar w:fldCharType="begin"/>
        </w:r>
        <w:r>
          <w:instrText xml:space="preserve"> PAGEREF _Toc22934 \h </w:instrText>
        </w:r>
        <w:r>
          <w:fldChar w:fldCharType="separate"/>
        </w:r>
        <w:r>
          <w:t>68</w:t>
        </w:r>
        <w:r>
          <w:fldChar w:fldCharType="end"/>
        </w:r>
      </w:hyperlink>
    </w:p>
    <w:p>
      <w:pPr>
        <w:pStyle w:val="TOC2"/>
        <w:tabs>
          <w:tab w:val="right" w:leader="dot" w:pos="8306"/>
        </w:tabs>
      </w:pPr>
      <w:hyperlink w:anchor="_Toc131" w:history="1">
        <w:r>
          <w:rPr>
            <w:rFonts w:ascii="仿宋" w:eastAsia="仿宋" w:hAnsi="仿宋" w:cs="仿宋" w:hint="eastAsia"/>
            <w:lang w:eastAsia="zh-CN"/>
          </w:rPr>
          <w:t>(二)、政策导向与利用</w:t>
        </w:r>
        <w:r>
          <w:tab/>
        </w:r>
        <w:r>
          <w:fldChar w:fldCharType="begin"/>
        </w:r>
        <w:r>
          <w:instrText xml:space="preserve"> PAGEREF _Toc131 \h </w:instrText>
        </w:r>
        <w:r>
          <w:fldChar w:fldCharType="separate"/>
        </w:r>
        <w:r>
          <w:t>69</w:t>
        </w:r>
        <w:r>
          <w:fldChar w:fldCharType="end"/>
        </w:r>
      </w:hyperlink>
    </w:p>
    <w:p>
      <w:pPr>
        <w:pStyle w:val="TOC1"/>
        <w:tabs>
          <w:tab w:val="right" w:leader="dot" w:pos="8306"/>
        </w:tabs>
      </w:pPr>
      <w:hyperlink w:anchor="_Toc14767" w:history="1">
        <w:r>
          <w:rPr>
            <w:rFonts w:ascii="仿宋" w:eastAsia="仿宋" w:hAnsi="仿宋" w:cs="仿宋" w:hint="eastAsia"/>
            <w:lang w:eastAsia="zh-CN"/>
          </w:rPr>
          <w:t>十七、企业合规与伦理</w:t>
        </w:r>
        <w:r>
          <w:tab/>
        </w:r>
        <w:r>
          <w:fldChar w:fldCharType="begin"/>
        </w:r>
        <w:r>
          <w:instrText xml:space="preserve"> PAGEREF _Toc14767 \h </w:instrText>
        </w:r>
        <w:r>
          <w:fldChar w:fldCharType="separate"/>
        </w:r>
        <w:r>
          <w:t>70</w:t>
        </w:r>
        <w:r>
          <w:fldChar w:fldCharType="end"/>
        </w:r>
      </w:hyperlink>
    </w:p>
    <w:p>
      <w:pPr>
        <w:pStyle w:val="TOC2"/>
        <w:tabs>
          <w:tab w:val="right" w:leader="dot" w:pos="8306"/>
        </w:tabs>
      </w:pPr>
      <w:hyperlink w:anchor="_Toc24200" w:history="1">
        <w:r>
          <w:rPr>
            <w:rFonts w:ascii="仿宋" w:eastAsia="仿宋" w:hAnsi="仿宋" w:cs="仿宋" w:hint="eastAsia"/>
            <w:lang w:eastAsia="zh-CN"/>
          </w:rPr>
          <w:t>(一)、合规政策与程序</w:t>
        </w:r>
        <w:r>
          <w:tab/>
        </w:r>
        <w:r>
          <w:fldChar w:fldCharType="begin"/>
        </w:r>
        <w:r>
          <w:instrText xml:space="preserve"> PAGEREF _Toc24200 \h </w:instrText>
        </w:r>
        <w:r>
          <w:fldChar w:fldCharType="separate"/>
        </w:r>
        <w:r>
          <w:t>70</w:t>
        </w:r>
        <w:r>
          <w:fldChar w:fldCharType="end"/>
        </w:r>
      </w:hyperlink>
    </w:p>
    <w:p>
      <w:pPr>
        <w:pStyle w:val="TOC2"/>
        <w:tabs>
          <w:tab w:val="right" w:leader="dot" w:pos="8306"/>
        </w:tabs>
      </w:pPr>
      <w:hyperlink w:anchor="_Toc12370" w:history="1">
        <w:r>
          <w:rPr>
            <w:rFonts w:ascii="仿宋" w:eastAsia="仿宋" w:hAnsi="仿宋" w:cs="仿宋" w:hint="eastAsia"/>
            <w:lang w:eastAsia="zh-CN"/>
          </w:rPr>
          <w:t>(二)、伦理规范与培训</w:t>
        </w:r>
        <w:r>
          <w:tab/>
        </w:r>
        <w:r>
          <w:fldChar w:fldCharType="begin"/>
        </w:r>
        <w:r>
          <w:instrText xml:space="preserve"> PAGEREF _Toc12370 \h </w:instrText>
        </w:r>
        <w:r>
          <w:fldChar w:fldCharType="separate"/>
        </w:r>
        <w:r>
          <w:t>72</w:t>
        </w:r>
        <w:r>
          <w:fldChar w:fldCharType="end"/>
        </w:r>
      </w:hyperlink>
    </w:p>
    <w:p>
      <w:pPr>
        <w:pStyle w:val="TOC2"/>
        <w:tabs>
          <w:tab w:val="right" w:leader="dot" w:pos="8306"/>
        </w:tabs>
      </w:pPr>
      <w:hyperlink w:anchor="_Toc9632" w:history="1">
        <w:r>
          <w:rPr>
            <w:rFonts w:ascii="仿宋" w:eastAsia="仿宋" w:hAnsi="仿宋" w:cs="仿宋" w:hint="eastAsia"/>
            <w:lang w:eastAsia="zh-CN"/>
          </w:rPr>
          <w:t>(三)、合规风险评估</w:t>
        </w:r>
        <w:r>
          <w:tab/>
        </w:r>
        <w:r>
          <w:fldChar w:fldCharType="begin"/>
        </w:r>
        <w:r>
          <w:instrText xml:space="preserve"> PAGEREF _Toc9632 \h </w:instrText>
        </w:r>
        <w:r>
          <w:fldChar w:fldCharType="separate"/>
        </w:r>
        <w:r>
          <w:t>72</w:t>
        </w:r>
        <w:r>
          <w:fldChar w:fldCharType="end"/>
        </w:r>
      </w:hyperlink>
    </w:p>
    <w:p>
      <w:pPr>
        <w:pStyle w:val="TOC2"/>
        <w:tabs>
          <w:tab w:val="right" w:leader="dot" w:pos="8306"/>
        </w:tabs>
      </w:pPr>
      <w:hyperlink w:anchor="_Toc17061" w:history="1">
        <w:r>
          <w:rPr>
            <w:rFonts w:ascii="仿宋" w:eastAsia="仿宋" w:hAnsi="仿宋" w:cs="仿宋" w:hint="eastAsia"/>
            <w:lang w:eastAsia="zh-CN"/>
          </w:rPr>
          <w:t>(四)、合规监督与执行</w:t>
        </w:r>
        <w:r>
          <w:tab/>
        </w:r>
        <w:r>
          <w:fldChar w:fldCharType="begin"/>
        </w:r>
        <w:r>
          <w:instrText xml:space="preserve"> PAGEREF _Toc17061 \h </w:instrText>
        </w:r>
        <w:r>
          <w:fldChar w:fldCharType="separate"/>
        </w:r>
        <w:r>
          <w:t>74</w:t>
        </w:r>
        <w:r>
          <w:fldChar w:fldCharType="end"/>
        </w:r>
      </w:hyperlink>
    </w:p>
    <w:p>
      <w:pPr>
        <w:pStyle w:val="TOC1"/>
        <w:tabs>
          <w:tab w:val="right" w:leader="dot" w:pos="8306"/>
        </w:tabs>
      </w:pPr>
      <w:hyperlink w:anchor="_Toc32245" w:history="1">
        <w:r>
          <w:rPr>
            <w:rFonts w:ascii="仿宋" w:eastAsia="仿宋" w:hAnsi="仿宋" w:cs="仿宋" w:hint="eastAsia"/>
            <w:lang w:eastAsia="zh-CN"/>
          </w:rPr>
          <w:t>十八、质量管理与控制</w:t>
        </w:r>
        <w:r>
          <w:tab/>
        </w:r>
        <w:r>
          <w:fldChar w:fldCharType="begin"/>
        </w:r>
        <w:r>
          <w:instrText xml:space="preserve"> PAGEREF _Toc32245 \h </w:instrText>
        </w:r>
        <w:r>
          <w:fldChar w:fldCharType="separate"/>
        </w:r>
        <w:r>
          <w:t>74</w:t>
        </w:r>
        <w:r>
          <w:fldChar w:fldCharType="end"/>
        </w:r>
      </w:hyperlink>
    </w:p>
    <w:p>
      <w:pPr>
        <w:pStyle w:val="TOC2"/>
        <w:tabs>
          <w:tab w:val="right" w:leader="dot" w:pos="8306"/>
        </w:tabs>
      </w:pPr>
      <w:hyperlink w:anchor="_Toc14683" w:history="1">
        <w:r>
          <w:rPr>
            <w:rFonts w:ascii="仿宋" w:eastAsia="仿宋" w:hAnsi="仿宋" w:cs="仿宋" w:hint="eastAsia"/>
            <w:lang w:eastAsia="zh-CN"/>
          </w:rPr>
          <w:t>(一)、质量管理体系建设</w:t>
        </w:r>
        <w:r>
          <w:tab/>
        </w:r>
        <w:r>
          <w:fldChar w:fldCharType="begin"/>
        </w:r>
        <w:r>
          <w:instrText xml:space="preserve"> PAGEREF _Toc14683 \h </w:instrText>
        </w:r>
        <w:r>
          <w:fldChar w:fldCharType="separate"/>
        </w:r>
        <w:r>
          <w:t>74</w:t>
        </w:r>
        <w:r>
          <w:fldChar w:fldCharType="end"/>
        </w:r>
      </w:hyperlink>
    </w:p>
    <w:p>
      <w:pPr>
        <w:pStyle w:val="TOC2"/>
        <w:tabs>
          <w:tab w:val="right" w:leader="dot" w:pos="8306"/>
        </w:tabs>
      </w:pPr>
      <w:hyperlink w:anchor="_Toc4570" w:history="1">
        <w:r>
          <w:rPr>
            <w:rFonts w:ascii="仿宋" w:eastAsia="仿宋" w:hAnsi="仿宋" w:cs="仿宋" w:hint="eastAsia"/>
            <w:lang w:eastAsia="zh-CN"/>
          </w:rPr>
          <w:t>(二)、质量控制措施</w:t>
        </w:r>
        <w:r>
          <w:tab/>
        </w:r>
        <w:r>
          <w:fldChar w:fldCharType="begin"/>
        </w:r>
        <w:r>
          <w:instrText xml:space="preserve"> PAGEREF _Toc4570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5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735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169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79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34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电子测量仪器项目与土地用途规划：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电子测量仪器项目的容积率和建筑密度：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用地控制指标通常规定了容积率和建筑密度的要求。对于电子测量仪器项目来说，这将影响建筑物的规模和高度。必须确保项目的设计符合容积率和建筑密度的限制，以遵守用地控制法规。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电子测量仪器项目的建筑线限制：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用地控制指标还可能规定了建筑物与街道或相邻土地的距离，这被称为建筑线限制。电子测量仪器项目必须遵守这些规定，以确保建筑的位置符合法规。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电子测量仪器项目的环境影响和可持续性：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用地控制指标可能包括环境保护要求，例如绿地比例和污染防控措施。对于电子测量仪器项目，这意味着必须考虑如何保护当地生态系统、水资源和空气质量，以确保项目的可持续性。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在整个项目规划和实施过程中，与用地控制指标的合作和遵守是至关重要的。这有助于确保电子测量仪器项目是一个合法、可持续且与城市规划一致的发展项目。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878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电子测量仪器项目需要评估可用地块的规模和形状，以确定是否满足地总体要求。某些城市规划可能要求项目具有特定的地块大小或形状，以适应城市发展的整体格局。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每个城市都有自己的规划目标和愿景，包括住宅区、商业区和工业区的平衡发展。电子测量仪器项目需要与城市规划目标保持一致，以确保项目不会破坏城市的整体规划。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https://d.book118.com/987104142132006036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电子测量仪器项目建设方案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6524B4"/>
    <w:rsid w:val="696524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87104142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2024-01-23T19:11:00Z</dcterms:created>
  <dcterms:modified xsi:type="dcterms:W3CDTF">2024-01-23T19:11:41Z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3F6C3A66C0E04A568821E4B65E30BF1F_11</vt:lpwstr>
  </property>
  <property fmtid="{D5CDD505-2E9C-101B-9397-08002B2CF9AE}" pid="3" name="KSOProductBuildVer">
    <vt:lpwstr>2052-12.1.0.16120</vt:lpwstr>
  </property>
</Properties>
</file>