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烷烃项目规划设计纲要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35" w:history="1">
        <w:r>
          <w:rPr>
            <w:rFonts w:ascii="仿宋" w:eastAsia="仿宋" w:hAnsi="仿宋" w:cs="仿宋" w:hint="eastAsia"/>
            <w:lang w:eastAsia="zh-CN"/>
          </w:rPr>
          <w:t>序言</w:t>
        </w:r>
        <w:r>
          <w:tab/>
        </w:r>
        <w:r>
          <w:fldChar w:fldCharType="begin"/>
        </w:r>
        <w:r>
          <w:instrText xml:space="preserve"> PAGEREF _Toc17835 \h </w:instrText>
        </w:r>
        <w:r>
          <w:fldChar w:fldCharType="separate"/>
        </w:r>
        <w:r>
          <w:t>3</w:t>
        </w:r>
        <w:r>
          <w:fldChar w:fldCharType="end"/>
        </w:r>
      </w:hyperlink>
    </w:p>
    <w:p>
      <w:pPr>
        <w:pStyle w:val="TOC1"/>
        <w:tabs>
          <w:tab w:val="right" w:leader="dot" w:pos="8306"/>
        </w:tabs>
      </w:pPr>
      <w:hyperlink w:anchor="_Toc30256" w:history="1">
        <w:r>
          <w:rPr>
            <w:rFonts w:ascii="仿宋" w:eastAsia="仿宋" w:hAnsi="仿宋" w:cs="仿宋" w:hint="eastAsia"/>
            <w:lang w:eastAsia="zh-CN"/>
          </w:rPr>
          <w:t>一、烷烃项目危机管理</w:t>
        </w:r>
        <w:r>
          <w:tab/>
        </w:r>
        <w:r>
          <w:fldChar w:fldCharType="begin"/>
        </w:r>
        <w:r>
          <w:instrText xml:space="preserve"> PAGEREF _Toc30256 \h </w:instrText>
        </w:r>
        <w:r>
          <w:fldChar w:fldCharType="separate"/>
        </w:r>
        <w:r>
          <w:t>3</w:t>
        </w:r>
        <w:r>
          <w:fldChar w:fldCharType="end"/>
        </w:r>
      </w:hyperlink>
    </w:p>
    <w:p>
      <w:pPr>
        <w:pStyle w:val="TOC2"/>
        <w:tabs>
          <w:tab w:val="right" w:leader="dot" w:pos="8306"/>
        </w:tabs>
      </w:pPr>
      <w:hyperlink w:anchor="_Toc9904" w:history="1">
        <w:r>
          <w:rPr>
            <w:rFonts w:ascii="仿宋" w:eastAsia="仿宋" w:hAnsi="仿宋" w:cs="仿宋" w:hint="eastAsia"/>
            <w:lang w:eastAsia="zh-CN"/>
          </w:rPr>
          <w:t>(一)、危机预警与识别</w:t>
        </w:r>
        <w:r>
          <w:tab/>
        </w:r>
        <w:r>
          <w:fldChar w:fldCharType="begin"/>
        </w:r>
        <w:r>
          <w:instrText xml:space="preserve"> PAGEREF _Toc9904 \h </w:instrText>
        </w:r>
        <w:r>
          <w:fldChar w:fldCharType="separate"/>
        </w:r>
        <w:r>
          <w:t>3</w:t>
        </w:r>
        <w:r>
          <w:fldChar w:fldCharType="end"/>
        </w:r>
      </w:hyperlink>
    </w:p>
    <w:p>
      <w:pPr>
        <w:pStyle w:val="TOC2"/>
        <w:tabs>
          <w:tab w:val="right" w:leader="dot" w:pos="8306"/>
        </w:tabs>
      </w:pPr>
      <w:hyperlink w:anchor="_Toc31223" w:history="1">
        <w:r>
          <w:rPr>
            <w:rFonts w:ascii="仿宋" w:eastAsia="仿宋" w:hAnsi="仿宋" w:cs="仿宋" w:hint="eastAsia"/>
            <w:lang w:eastAsia="zh-CN"/>
          </w:rPr>
          <w:t>(二)、危机应对与恢复</w:t>
        </w:r>
        <w:r>
          <w:tab/>
        </w:r>
        <w:r>
          <w:fldChar w:fldCharType="begin"/>
        </w:r>
        <w:r>
          <w:instrText xml:space="preserve"> PAGEREF _Toc31223 \h </w:instrText>
        </w:r>
        <w:r>
          <w:fldChar w:fldCharType="separate"/>
        </w:r>
        <w:r>
          <w:t>4</w:t>
        </w:r>
        <w:r>
          <w:fldChar w:fldCharType="end"/>
        </w:r>
      </w:hyperlink>
    </w:p>
    <w:p>
      <w:pPr>
        <w:pStyle w:val="TOC1"/>
        <w:tabs>
          <w:tab w:val="right" w:leader="dot" w:pos="8306"/>
        </w:tabs>
      </w:pPr>
      <w:hyperlink w:anchor="_Toc4351" w:history="1">
        <w:r>
          <w:rPr>
            <w:rFonts w:ascii="仿宋" w:eastAsia="仿宋" w:hAnsi="仿宋" w:cs="仿宋" w:hint="eastAsia"/>
            <w:lang w:eastAsia="zh-CN"/>
          </w:rPr>
          <w:t>二、工艺说明</w:t>
        </w:r>
        <w:r>
          <w:tab/>
        </w:r>
        <w:r>
          <w:fldChar w:fldCharType="begin"/>
        </w:r>
        <w:r>
          <w:instrText xml:space="preserve"> PAGEREF _Toc4351 \h </w:instrText>
        </w:r>
        <w:r>
          <w:fldChar w:fldCharType="separate"/>
        </w:r>
        <w:r>
          <w:t>5</w:t>
        </w:r>
        <w:r>
          <w:fldChar w:fldCharType="end"/>
        </w:r>
      </w:hyperlink>
    </w:p>
    <w:p>
      <w:pPr>
        <w:pStyle w:val="TOC2"/>
        <w:tabs>
          <w:tab w:val="right" w:leader="dot" w:pos="8306"/>
        </w:tabs>
      </w:pPr>
      <w:hyperlink w:anchor="_Toc7103" w:history="1">
        <w:r>
          <w:rPr>
            <w:rFonts w:ascii="仿宋" w:eastAsia="仿宋" w:hAnsi="仿宋" w:cs="仿宋" w:hint="eastAsia"/>
            <w:lang w:eastAsia="zh-CN"/>
          </w:rPr>
          <w:t>(一)、技术管理特点</w:t>
        </w:r>
        <w:r>
          <w:tab/>
        </w:r>
        <w:r>
          <w:fldChar w:fldCharType="begin"/>
        </w:r>
        <w:r>
          <w:instrText xml:space="preserve"> PAGEREF _Toc7103 \h </w:instrText>
        </w:r>
        <w:r>
          <w:fldChar w:fldCharType="separate"/>
        </w:r>
        <w:r>
          <w:t>5</w:t>
        </w:r>
        <w:r>
          <w:fldChar w:fldCharType="end"/>
        </w:r>
      </w:hyperlink>
    </w:p>
    <w:p>
      <w:pPr>
        <w:pStyle w:val="TOC2"/>
        <w:tabs>
          <w:tab w:val="right" w:leader="dot" w:pos="8306"/>
        </w:tabs>
      </w:pPr>
      <w:hyperlink w:anchor="_Toc17578" w:history="1">
        <w:r>
          <w:rPr>
            <w:rFonts w:ascii="仿宋" w:eastAsia="仿宋" w:hAnsi="仿宋" w:cs="仿宋" w:hint="eastAsia"/>
            <w:lang w:eastAsia="zh-CN"/>
          </w:rPr>
          <w:t>(二)、烷烃项目工艺技术设计方案</w:t>
        </w:r>
        <w:r>
          <w:tab/>
        </w:r>
        <w:r>
          <w:fldChar w:fldCharType="begin"/>
        </w:r>
        <w:r>
          <w:instrText xml:space="preserve"> PAGEREF _Toc17578 \h </w:instrText>
        </w:r>
        <w:r>
          <w:fldChar w:fldCharType="separate"/>
        </w:r>
        <w:r>
          <w:t>6</w:t>
        </w:r>
        <w:r>
          <w:fldChar w:fldCharType="end"/>
        </w:r>
      </w:hyperlink>
    </w:p>
    <w:p>
      <w:pPr>
        <w:pStyle w:val="TOC2"/>
        <w:tabs>
          <w:tab w:val="right" w:leader="dot" w:pos="8306"/>
        </w:tabs>
      </w:pPr>
      <w:hyperlink w:anchor="_Toc1107" w:history="1">
        <w:r>
          <w:rPr>
            <w:rFonts w:ascii="仿宋" w:eastAsia="仿宋" w:hAnsi="仿宋" w:cs="仿宋" w:hint="eastAsia"/>
            <w:lang w:eastAsia="zh-CN"/>
          </w:rPr>
          <w:t>(三)、设备选型方案</w:t>
        </w:r>
        <w:r>
          <w:tab/>
        </w:r>
        <w:r>
          <w:fldChar w:fldCharType="begin"/>
        </w:r>
        <w:r>
          <w:instrText xml:space="preserve"> PAGEREF _Toc1107 \h </w:instrText>
        </w:r>
        <w:r>
          <w:fldChar w:fldCharType="separate"/>
        </w:r>
        <w:r>
          <w:t>7</w:t>
        </w:r>
        <w:r>
          <w:fldChar w:fldCharType="end"/>
        </w:r>
      </w:hyperlink>
    </w:p>
    <w:p>
      <w:pPr>
        <w:pStyle w:val="TOC1"/>
        <w:tabs>
          <w:tab w:val="right" w:leader="dot" w:pos="8306"/>
        </w:tabs>
      </w:pPr>
      <w:hyperlink w:anchor="_Toc5196" w:history="1">
        <w:r>
          <w:rPr>
            <w:rFonts w:ascii="仿宋" w:eastAsia="仿宋" w:hAnsi="仿宋" w:cs="仿宋" w:hint="eastAsia"/>
            <w:lang w:eastAsia="zh-CN"/>
          </w:rPr>
          <w:t>三、烷烃项目选址可行性分析</w:t>
        </w:r>
        <w:r>
          <w:tab/>
        </w:r>
        <w:r>
          <w:fldChar w:fldCharType="begin"/>
        </w:r>
        <w:r>
          <w:instrText xml:space="preserve"> PAGEREF _Toc5196 \h </w:instrText>
        </w:r>
        <w:r>
          <w:fldChar w:fldCharType="separate"/>
        </w:r>
        <w:r>
          <w:t>9</w:t>
        </w:r>
        <w:r>
          <w:fldChar w:fldCharType="end"/>
        </w:r>
      </w:hyperlink>
    </w:p>
    <w:p>
      <w:pPr>
        <w:pStyle w:val="TOC2"/>
        <w:tabs>
          <w:tab w:val="right" w:leader="dot" w:pos="8306"/>
        </w:tabs>
      </w:pPr>
      <w:hyperlink w:anchor="_Toc15609" w:history="1">
        <w:r>
          <w:rPr>
            <w:rFonts w:ascii="仿宋" w:eastAsia="仿宋" w:hAnsi="仿宋" w:cs="仿宋" w:hint="eastAsia"/>
            <w:lang w:eastAsia="zh-CN"/>
          </w:rPr>
          <w:t>(一)、烷烃项目选址</w:t>
        </w:r>
        <w:r>
          <w:tab/>
        </w:r>
        <w:r>
          <w:fldChar w:fldCharType="begin"/>
        </w:r>
        <w:r>
          <w:instrText xml:space="preserve"> PAGEREF _Toc15609 \h </w:instrText>
        </w:r>
        <w:r>
          <w:fldChar w:fldCharType="separate"/>
        </w:r>
        <w:r>
          <w:t>9</w:t>
        </w:r>
        <w:r>
          <w:fldChar w:fldCharType="end"/>
        </w:r>
      </w:hyperlink>
    </w:p>
    <w:p>
      <w:pPr>
        <w:pStyle w:val="TOC2"/>
        <w:tabs>
          <w:tab w:val="right" w:leader="dot" w:pos="8306"/>
        </w:tabs>
      </w:pPr>
      <w:hyperlink w:anchor="_Toc10457" w:history="1">
        <w:r>
          <w:rPr>
            <w:rFonts w:ascii="仿宋" w:eastAsia="仿宋" w:hAnsi="仿宋" w:cs="仿宋" w:hint="eastAsia"/>
            <w:lang w:eastAsia="zh-CN"/>
          </w:rPr>
          <w:t>(二)、用地控制指标</w:t>
        </w:r>
        <w:r>
          <w:tab/>
        </w:r>
        <w:r>
          <w:fldChar w:fldCharType="begin"/>
        </w:r>
        <w:r>
          <w:instrText xml:space="preserve"> PAGEREF _Toc10457 \h </w:instrText>
        </w:r>
        <w:r>
          <w:fldChar w:fldCharType="separate"/>
        </w:r>
        <w:r>
          <w:t>9</w:t>
        </w:r>
        <w:r>
          <w:fldChar w:fldCharType="end"/>
        </w:r>
      </w:hyperlink>
    </w:p>
    <w:p>
      <w:pPr>
        <w:pStyle w:val="TOC2"/>
        <w:tabs>
          <w:tab w:val="right" w:leader="dot" w:pos="8306"/>
        </w:tabs>
      </w:pPr>
      <w:hyperlink w:anchor="_Toc9329" w:history="1">
        <w:r>
          <w:rPr>
            <w:rFonts w:ascii="仿宋" w:eastAsia="仿宋" w:hAnsi="仿宋" w:cs="仿宋" w:hint="eastAsia"/>
            <w:lang w:eastAsia="zh-CN"/>
          </w:rPr>
          <w:t>(三)、节约用地措施</w:t>
        </w:r>
        <w:r>
          <w:tab/>
        </w:r>
        <w:r>
          <w:fldChar w:fldCharType="begin"/>
        </w:r>
        <w:r>
          <w:instrText xml:space="preserve"> PAGEREF _Toc9329 \h </w:instrText>
        </w:r>
        <w:r>
          <w:fldChar w:fldCharType="separate"/>
        </w:r>
        <w:r>
          <w:t>11</w:t>
        </w:r>
        <w:r>
          <w:fldChar w:fldCharType="end"/>
        </w:r>
      </w:hyperlink>
    </w:p>
    <w:p>
      <w:pPr>
        <w:pStyle w:val="TOC2"/>
        <w:tabs>
          <w:tab w:val="right" w:leader="dot" w:pos="8306"/>
        </w:tabs>
      </w:pPr>
      <w:hyperlink w:anchor="_Toc24877" w:history="1">
        <w:r>
          <w:rPr>
            <w:rFonts w:ascii="仿宋" w:eastAsia="仿宋" w:hAnsi="仿宋" w:cs="仿宋" w:hint="eastAsia"/>
            <w:lang w:eastAsia="zh-CN"/>
          </w:rPr>
          <w:t>(四)、总图布置方案</w:t>
        </w:r>
        <w:r>
          <w:tab/>
        </w:r>
        <w:r>
          <w:fldChar w:fldCharType="begin"/>
        </w:r>
        <w:r>
          <w:instrText xml:space="preserve"> PAGEREF _Toc24877 \h </w:instrText>
        </w:r>
        <w:r>
          <w:fldChar w:fldCharType="separate"/>
        </w:r>
        <w:r>
          <w:t>12</w:t>
        </w:r>
        <w:r>
          <w:fldChar w:fldCharType="end"/>
        </w:r>
      </w:hyperlink>
    </w:p>
    <w:p>
      <w:pPr>
        <w:pStyle w:val="TOC2"/>
        <w:tabs>
          <w:tab w:val="right" w:leader="dot" w:pos="8306"/>
        </w:tabs>
      </w:pPr>
      <w:hyperlink w:anchor="_Toc5344" w:history="1">
        <w:r>
          <w:rPr>
            <w:rFonts w:ascii="仿宋" w:eastAsia="仿宋" w:hAnsi="仿宋" w:cs="仿宋" w:hint="eastAsia"/>
            <w:lang w:eastAsia="zh-CN"/>
          </w:rPr>
          <w:t>(五)、选址综合评价</w:t>
        </w:r>
        <w:r>
          <w:tab/>
        </w:r>
        <w:r>
          <w:fldChar w:fldCharType="begin"/>
        </w:r>
        <w:r>
          <w:instrText xml:space="preserve"> PAGEREF _Toc5344 \h </w:instrText>
        </w:r>
        <w:r>
          <w:fldChar w:fldCharType="separate"/>
        </w:r>
        <w:r>
          <w:t>13</w:t>
        </w:r>
        <w:r>
          <w:fldChar w:fldCharType="end"/>
        </w:r>
      </w:hyperlink>
    </w:p>
    <w:p>
      <w:pPr>
        <w:pStyle w:val="TOC1"/>
        <w:tabs>
          <w:tab w:val="right" w:leader="dot" w:pos="8306"/>
        </w:tabs>
      </w:pPr>
      <w:hyperlink w:anchor="_Toc4804" w:history="1">
        <w:r>
          <w:rPr>
            <w:rFonts w:ascii="仿宋" w:eastAsia="仿宋" w:hAnsi="仿宋" w:cs="仿宋" w:hint="eastAsia"/>
            <w:lang w:eastAsia="zh-CN"/>
          </w:rPr>
          <w:t>四、烷烃项目概论</w:t>
        </w:r>
        <w:r>
          <w:tab/>
        </w:r>
        <w:r>
          <w:fldChar w:fldCharType="begin"/>
        </w:r>
        <w:r>
          <w:instrText xml:space="preserve"> PAGEREF _Toc4804 \h </w:instrText>
        </w:r>
        <w:r>
          <w:fldChar w:fldCharType="separate"/>
        </w:r>
        <w:r>
          <w:t>14</w:t>
        </w:r>
        <w:r>
          <w:fldChar w:fldCharType="end"/>
        </w:r>
      </w:hyperlink>
    </w:p>
    <w:p>
      <w:pPr>
        <w:pStyle w:val="TOC2"/>
        <w:tabs>
          <w:tab w:val="right" w:leader="dot" w:pos="8306"/>
        </w:tabs>
      </w:pPr>
      <w:hyperlink w:anchor="_Toc2573" w:history="1">
        <w:r>
          <w:rPr>
            <w:rFonts w:ascii="仿宋" w:eastAsia="仿宋" w:hAnsi="仿宋" w:cs="仿宋" w:hint="eastAsia"/>
            <w:lang w:eastAsia="zh-CN"/>
          </w:rPr>
          <w:t>(一)、烷烃项目概况</w:t>
        </w:r>
        <w:r>
          <w:tab/>
        </w:r>
        <w:r>
          <w:fldChar w:fldCharType="begin"/>
        </w:r>
        <w:r>
          <w:instrText xml:space="preserve"> PAGEREF _Toc2573 \h </w:instrText>
        </w:r>
        <w:r>
          <w:fldChar w:fldCharType="separate"/>
        </w:r>
        <w:r>
          <w:t>14</w:t>
        </w:r>
        <w:r>
          <w:fldChar w:fldCharType="end"/>
        </w:r>
      </w:hyperlink>
    </w:p>
    <w:p>
      <w:pPr>
        <w:pStyle w:val="TOC2"/>
        <w:tabs>
          <w:tab w:val="right" w:leader="dot" w:pos="8306"/>
        </w:tabs>
      </w:pPr>
      <w:hyperlink w:anchor="_Toc23939" w:history="1">
        <w:r>
          <w:rPr>
            <w:rFonts w:ascii="仿宋" w:eastAsia="仿宋" w:hAnsi="仿宋" w:cs="仿宋" w:hint="eastAsia"/>
            <w:lang w:eastAsia="zh-CN"/>
          </w:rPr>
          <w:t>(二)、烷烃项目目标</w:t>
        </w:r>
        <w:r>
          <w:tab/>
        </w:r>
        <w:r>
          <w:fldChar w:fldCharType="begin"/>
        </w:r>
        <w:r>
          <w:instrText xml:space="preserve"> PAGEREF _Toc23939 \h </w:instrText>
        </w:r>
        <w:r>
          <w:fldChar w:fldCharType="separate"/>
        </w:r>
        <w:r>
          <w:t>16</w:t>
        </w:r>
        <w:r>
          <w:fldChar w:fldCharType="end"/>
        </w:r>
      </w:hyperlink>
    </w:p>
    <w:p>
      <w:pPr>
        <w:pStyle w:val="TOC2"/>
        <w:tabs>
          <w:tab w:val="right" w:leader="dot" w:pos="8306"/>
        </w:tabs>
      </w:pPr>
      <w:hyperlink w:anchor="_Toc21151" w:history="1">
        <w:r>
          <w:rPr>
            <w:rFonts w:ascii="仿宋" w:eastAsia="仿宋" w:hAnsi="仿宋" w:cs="仿宋" w:hint="eastAsia"/>
            <w:lang w:eastAsia="zh-CN"/>
          </w:rPr>
          <w:t>(三)、烷烃项目提出的理由</w:t>
        </w:r>
        <w:r>
          <w:tab/>
        </w:r>
        <w:r>
          <w:fldChar w:fldCharType="begin"/>
        </w:r>
        <w:r>
          <w:instrText xml:space="preserve"> PAGEREF _Toc21151 \h </w:instrText>
        </w:r>
        <w:r>
          <w:fldChar w:fldCharType="separate"/>
        </w:r>
        <w:r>
          <w:t>17</w:t>
        </w:r>
        <w:r>
          <w:fldChar w:fldCharType="end"/>
        </w:r>
      </w:hyperlink>
    </w:p>
    <w:p>
      <w:pPr>
        <w:pStyle w:val="TOC2"/>
        <w:tabs>
          <w:tab w:val="right" w:leader="dot" w:pos="8306"/>
        </w:tabs>
      </w:pPr>
      <w:hyperlink w:anchor="_Toc4733" w:history="1">
        <w:r>
          <w:rPr>
            <w:rFonts w:ascii="仿宋" w:eastAsia="仿宋" w:hAnsi="仿宋" w:cs="仿宋" w:hint="eastAsia"/>
            <w:lang w:eastAsia="zh-CN"/>
          </w:rPr>
          <w:t>(四)、烷烃项目意义</w:t>
        </w:r>
        <w:r>
          <w:tab/>
        </w:r>
        <w:r>
          <w:fldChar w:fldCharType="begin"/>
        </w:r>
        <w:r>
          <w:instrText xml:space="preserve"> PAGEREF _Toc4733 \h </w:instrText>
        </w:r>
        <w:r>
          <w:fldChar w:fldCharType="separate"/>
        </w:r>
        <w:r>
          <w:t>18</w:t>
        </w:r>
        <w:r>
          <w:fldChar w:fldCharType="end"/>
        </w:r>
      </w:hyperlink>
    </w:p>
    <w:p>
      <w:pPr>
        <w:pStyle w:val="TOC2"/>
        <w:tabs>
          <w:tab w:val="right" w:leader="dot" w:pos="8306"/>
        </w:tabs>
      </w:pPr>
      <w:hyperlink w:anchor="_Toc27713" w:history="1">
        <w:r>
          <w:rPr>
            <w:rFonts w:ascii="仿宋" w:eastAsia="仿宋" w:hAnsi="仿宋" w:cs="仿宋" w:hint="eastAsia"/>
            <w:lang w:eastAsia="zh-CN"/>
          </w:rPr>
          <w:t>(五)、烷烃项目背景</w:t>
        </w:r>
        <w:r>
          <w:tab/>
        </w:r>
        <w:r>
          <w:fldChar w:fldCharType="begin"/>
        </w:r>
        <w:r>
          <w:instrText xml:space="preserve"> PAGEREF _Toc27713 \h </w:instrText>
        </w:r>
        <w:r>
          <w:fldChar w:fldCharType="separate"/>
        </w:r>
        <w:r>
          <w:t>19</w:t>
        </w:r>
        <w:r>
          <w:fldChar w:fldCharType="end"/>
        </w:r>
      </w:hyperlink>
    </w:p>
    <w:p>
      <w:pPr>
        <w:pStyle w:val="TOC1"/>
        <w:tabs>
          <w:tab w:val="right" w:leader="dot" w:pos="8306"/>
        </w:tabs>
      </w:pPr>
      <w:hyperlink w:anchor="_Toc28174" w:history="1">
        <w:r>
          <w:rPr>
            <w:rFonts w:ascii="仿宋" w:eastAsia="仿宋" w:hAnsi="仿宋" w:cs="仿宋" w:hint="eastAsia"/>
            <w:lang w:eastAsia="zh-CN"/>
          </w:rPr>
          <w:t>五、烷烃项目建设背景及必要性分析</w:t>
        </w:r>
        <w:r>
          <w:tab/>
        </w:r>
        <w:r>
          <w:fldChar w:fldCharType="begin"/>
        </w:r>
        <w:r>
          <w:instrText xml:space="preserve"> PAGEREF _Toc28174 \h </w:instrText>
        </w:r>
        <w:r>
          <w:fldChar w:fldCharType="separate"/>
        </w:r>
        <w:r>
          <w:t>20</w:t>
        </w:r>
        <w:r>
          <w:fldChar w:fldCharType="end"/>
        </w:r>
      </w:hyperlink>
    </w:p>
    <w:p>
      <w:pPr>
        <w:pStyle w:val="TOC2"/>
        <w:tabs>
          <w:tab w:val="right" w:leader="dot" w:pos="8306"/>
        </w:tabs>
      </w:pPr>
      <w:hyperlink w:anchor="_Toc27084" w:history="1">
        <w:r>
          <w:rPr>
            <w:rFonts w:ascii="仿宋" w:eastAsia="仿宋" w:hAnsi="仿宋" w:cs="仿宋" w:hint="eastAsia"/>
            <w:lang w:eastAsia="zh-CN"/>
          </w:rPr>
          <w:t>(一)、烷烃项目背景分析</w:t>
        </w:r>
        <w:r>
          <w:tab/>
        </w:r>
        <w:r>
          <w:fldChar w:fldCharType="begin"/>
        </w:r>
        <w:r>
          <w:instrText xml:space="preserve"> PAGEREF _Toc27084 \h </w:instrText>
        </w:r>
        <w:r>
          <w:fldChar w:fldCharType="separate"/>
        </w:r>
        <w:r>
          <w:t>20</w:t>
        </w:r>
        <w:r>
          <w:fldChar w:fldCharType="end"/>
        </w:r>
      </w:hyperlink>
    </w:p>
    <w:p>
      <w:pPr>
        <w:pStyle w:val="TOC2"/>
        <w:tabs>
          <w:tab w:val="right" w:leader="dot" w:pos="8306"/>
        </w:tabs>
      </w:pPr>
      <w:hyperlink w:anchor="_Toc10195" w:history="1">
        <w:r>
          <w:rPr>
            <w:rFonts w:ascii="仿宋" w:eastAsia="仿宋" w:hAnsi="仿宋" w:cs="仿宋" w:hint="eastAsia"/>
            <w:lang w:eastAsia="zh-CN"/>
          </w:rPr>
          <w:t>(二)、烷烃项目建设必要性分析</w:t>
        </w:r>
        <w:r>
          <w:tab/>
        </w:r>
        <w:r>
          <w:fldChar w:fldCharType="begin"/>
        </w:r>
        <w:r>
          <w:instrText xml:space="preserve"> PAGEREF _Toc10195 \h </w:instrText>
        </w:r>
        <w:r>
          <w:fldChar w:fldCharType="separate"/>
        </w:r>
        <w:r>
          <w:t>22</w:t>
        </w:r>
        <w:r>
          <w:fldChar w:fldCharType="end"/>
        </w:r>
      </w:hyperlink>
    </w:p>
    <w:p>
      <w:pPr>
        <w:pStyle w:val="TOC1"/>
        <w:tabs>
          <w:tab w:val="right" w:leader="dot" w:pos="8306"/>
        </w:tabs>
      </w:pPr>
      <w:hyperlink w:anchor="_Toc31726" w:history="1">
        <w:r>
          <w:rPr>
            <w:rFonts w:ascii="仿宋" w:eastAsia="仿宋" w:hAnsi="仿宋" w:cs="仿宋" w:hint="eastAsia"/>
            <w:lang w:eastAsia="zh-CN"/>
          </w:rPr>
          <w:t>六、烷烃项目可持续发展</w:t>
        </w:r>
        <w:r>
          <w:tab/>
        </w:r>
        <w:r>
          <w:fldChar w:fldCharType="begin"/>
        </w:r>
        <w:r>
          <w:instrText xml:space="preserve"> PAGEREF _Toc31726 \h </w:instrText>
        </w:r>
        <w:r>
          <w:fldChar w:fldCharType="separate"/>
        </w:r>
        <w:r>
          <w:t>23</w:t>
        </w:r>
        <w:r>
          <w:fldChar w:fldCharType="end"/>
        </w:r>
      </w:hyperlink>
    </w:p>
    <w:p>
      <w:pPr>
        <w:pStyle w:val="TOC2"/>
        <w:tabs>
          <w:tab w:val="right" w:leader="dot" w:pos="8306"/>
        </w:tabs>
      </w:pPr>
      <w:hyperlink w:anchor="_Toc12091" w:history="1">
        <w:r>
          <w:rPr>
            <w:rFonts w:ascii="仿宋" w:eastAsia="仿宋" w:hAnsi="仿宋" w:cs="仿宋" w:hint="eastAsia"/>
            <w:lang w:eastAsia="zh-CN"/>
          </w:rPr>
          <w:t>(一)、可持续战略与实践</w:t>
        </w:r>
        <w:r>
          <w:tab/>
        </w:r>
        <w:r>
          <w:fldChar w:fldCharType="begin"/>
        </w:r>
        <w:r>
          <w:instrText xml:space="preserve"> PAGEREF _Toc12091 \h </w:instrText>
        </w:r>
        <w:r>
          <w:fldChar w:fldCharType="separate"/>
        </w:r>
        <w:r>
          <w:t>23</w:t>
        </w:r>
        <w:r>
          <w:fldChar w:fldCharType="end"/>
        </w:r>
      </w:hyperlink>
    </w:p>
    <w:p>
      <w:pPr>
        <w:pStyle w:val="TOC2"/>
        <w:tabs>
          <w:tab w:val="right" w:leader="dot" w:pos="8306"/>
        </w:tabs>
      </w:pPr>
      <w:hyperlink w:anchor="_Toc14314" w:history="1">
        <w:r>
          <w:rPr>
            <w:rFonts w:ascii="仿宋" w:eastAsia="仿宋" w:hAnsi="仿宋" w:cs="仿宋" w:hint="eastAsia"/>
            <w:lang w:eastAsia="zh-CN"/>
          </w:rPr>
          <w:t>(二)、环保与社会责任</w:t>
        </w:r>
        <w:r>
          <w:tab/>
        </w:r>
        <w:r>
          <w:fldChar w:fldCharType="begin"/>
        </w:r>
        <w:r>
          <w:instrText xml:space="preserve"> PAGEREF _Toc14314 \h </w:instrText>
        </w:r>
        <w:r>
          <w:fldChar w:fldCharType="separate"/>
        </w:r>
        <w:r>
          <w:t>24</w:t>
        </w:r>
        <w:r>
          <w:fldChar w:fldCharType="end"/>
        </w:r>
      </w:hyperlink>
    </w:p>
    <w:p>
      <w:pPr>
        <w:pStyle w:val="TOC1"/>
        <w:tabs>
          <w:tab w:val="right" w:leader="dot" w:pos="8306"/>
        </w:tabs>
      </w:pPr>
      <w:hyperlink w:anchor="_Toc25032" w:history="1">
        <w:r>
          <w:rPr>
            <w:rFonts w:ascii="仿宋" w:eastAsia="仿宋" w:hAnsi="仿宋" w:cs="仿宋" w:hint="eastAsia"/>
            <w:lang w:eastAsia="zh-CN"/>
          </w:rPr>
          <w:t>七、生产安全保护</w:t>
        </w:r>
        <w:r>
          <w:tab/>
        </w:r>
        <w:r>
          <w:fldChar w:fldCharType="begin"/>
        </w:r>
        <w:r>
          <w:instrText xml:space="preserve"> PAGEREF _Toc25032 \h </w:instrText>
        </w:r>
        <w:r>
          <w:fldChar w:fldCharType="separate"/>
        </w:r>
        <w:r>
          <w:t>25</w:t>
        </w:r>
        <w:r>
          <w:fldChar w:fldCharType="end"/>
        </w:r>
      </w:hyperlink>
    </w:p>
    <w:p>
      <w:pPr>
        <w:pStyle w:val="TOC2"/>
        <w:tabs>
          <w:tab w:val="right" w:leader="dot" w:pos="8306"/>
        </w:tabs>
      </w:pPr>
      <w:hyperlink w:anchor="_Toc21853" w:history="1">
        <w:r>
          <w:rPr>
            <w:rFonts w:ascii="仿宋" w:eastAsia="仿宋" w:hAnsi="仿宋" w:cs="仿宋" w:hint="eastAsia"/>
            <w:lang w:eastAsia="zh-CN"/>
          </w:rPr>
          <w:t>(一)、消防安全</w:t>
        </w:r>
        <w:r>
          <w:tab/>
        </w:r>
        <w:r>
          <w:fldChar w:fldCharType="begin"/>
        </w:r>
        <w:r>
          <w:instrText xml:space="preserve"> PAGEREF _Toc21853 \h </w:instrText>
        </w:r>
        <w:r>
          <w:fldChar w:fldCharType="separate"/>
        </w:r>
        <w:r>
          <w:t>25</w:t>
        </w:r>
        <w:r>
          <w:fldChar w:fldCharType="end"/>
        </w:r>
      </w:hyperlink>
    </w:p>
    <w:p>
      <w:pPr>
        <w:pStyle w:val="TOC2"/>
        <w:tabs>
          <w:tab w:val="right" w:leader="dot" w:pos="8306"/>
        </w:tabs>
      </w:pPr>
      <w:hyperlink w:anchor="_Toc12349" w:history="1">
        <w:r>
          <w:rPr>
            <w:rFonts w:ascii="仿宋" w:eastAsia="仿宋" w:hAnsi="仿宋" w:cs="仿宋" w:hint="eastAsia"/>
            <w:lang w:eastAsia="zh-CN"/>
          </w:rPr>
          <w:t>(二)、防火防爆总图布置措施</w:t>
        </w:r>
        <w:r>
          <w:tab/>
        </w:r>
        <w:r>
          <w:fldChar w:fldCharType="begin"/>
        </w:r>
        <w:r>
          <w:instrText xml:space="preserve"> PAGEREF _Toc12349 \h </w:instrText>
        </w:r>
        <w:r>
          <w:fldChar w:fldCharType="separate"/>
        </w:r>
        <w:r>
          <w:t>26</w:t>
        </w:r>
        <w:r>
          <w:fldChar w:fldCharType="end"/>
        </w:r>
      </w:hyperlink>
    </w:p>
    <w:p>
      <w:pPr>
        <w:pStyle w:val="TOC2"/>
        <w:tabs>
          <w:tab w:val="right" w:leader="dot" w:pos="8306"/>
        </w:tabs>
      </w:pPr>
      <w:hyperlink w:anchor="_Toc9010" w:history="1">
        <w:r>
          <w:rPr>
            <w:rFonts w:ascii="仿宋" w:eastAsia="仿宋" w:hAnsi="仿宋" w:cs="仿宋" w:hint="eastAsia"/>
            <w:lang w:eastAsia="zh-CN"/>
          </w:rPr>
          <w:t>(三)、自然灾害防范措施</w:t>
        </w:r>
        <w:r>
          <w:tab/>
        </w:r>
        <w:r>
          <w:fldChar w:fldCharType="begin"/>
        </w:r>
        <w:r>
          <w:instrText xml:space="preserve"> PAGEREF _Toc9010 \h </w:instrText>
        </w:r>
        <w:r>
          <w:fldChar w:fldCharType="separate"/>
        </w:r>
        <w:r>
          <w:t>27</w:t>
        </w:r>
        <w:r>
          <w:fldChar w:fldCharType="end"/>
        </w:r>
      </w:hyperlink>
    </w:p>
    <w:p>
      <w:pPr>
        <w:pStyle w:val="TOC2"/>
        <w:tabs>
          <w:tab w:val="right" w:leader="dot" w:pos="8306"/>
        </w:tabs>
      </w:pPr>
      <w:hyperlink w:anchor="_Toc4678" w:history="1">
        <w:r>
          <w:rPr>
            <w:rFonts w:ascii="仿宋" w:eastAsia="仿宋" w:hAnsi="仿宋" w:cs="仿宋" w:hint="eastAsia"/>
            <w:lang w:eastAsia="zh-CN"/>
          </w:rPr>
          <w:t>(四)、安全色及安全标志使用要求</w:t>
        </w:r>
        <w:r>
          <w:tab/>
        </w:r>
        <w:r>
          <w:fldChar w:fldCharType="begin"/>
        </w:r>
        <w:r>
          <w:instrText xml:space="preserve"> PAGEREF _Toc4678 \h </w:instrText>
        </w:r>
        <w:r>
          <w:fldChar w:fldCharType="separate"/>
        </w:r>
        <w:r>
          <w:t>28</w:t>
        </w:r>
        <w:r>
          <w:fldChar w:fldCharType="end"/>
        </w:r>
      </w:hyperlink>
    </w:p>
    <w:p>
      <w:pPr>
        <w:pStyle w:val="TOC2"/>
        <w:tabs>
          <w:tab w:val="right" w:leader="dot" w:pos="8306"/>
        </w:tabs>
      </w:pPr>
      <w:hyperlink w:anchor="_Toc13606" w:history="1">
        <w:r>
          <w:rPr>
            <w:rFonts w:ascii="仿宋" w:eastAsia="仿宋" w:hAnsi="仿宋" w:cs="仿宋" w:hint="eastAsia"/>
            <w:lang w:eastAsia="zh-CN"/>
          </w:rPr>
          <w:t>(五)、防尘防毒措施</w:t>
        </w:r>
        <w:r>
          <w:tab/>
        </w:r>
        <w:r>
          <w:fldChar w:fldCharType="begin"/>
        </w:r>
        <w:r>
          <w:instrText xml:space="preserve"> PAGEREF _Toc13606 \h </w:instrText>
        </w:r>
        <w:r>
          <w:fldChar w:fldCharType="separate"/>
        </w:r>
        <w:r>
          <w:t>29</w:t>
        </w:r>
        <w:r>
          <w:fldChar w:fldCharType="end"/>
        </w:r>
      </w:hyperlink>
    </w:p>
    <w:p>
      <w:pPr>
        <w:pStyle w:val="TOC2"/>
        <w:tabs>
          <w:tab w:val="right" w:leader="dot" w:pos="8306"/>
        </w:tabs>
      </w:pPr>
      <w:hyperlink w:anchor="_Toc25695" w:history="1">
        <w:r>
          <w:rPr>
            <w:rFonts w:ascii="仿宋" w:eastAsia="仿宋" w:hAnsi="仿宋" w:cs="仿宋" w:hint="eastAsia"/>
            <w:lang w:eastAsia="zh-CN"/>
          </w:rPr>
          <w:t>(六)、防静电、触电防护及防雷措施</w:t>
        </w:r>
        <w:r>
          <w:tab/>
        </w:r>
        <w:r>
          <w:fldChar w:fldCharType="begin"/>
        </w:r>
        <w:r>
          <w:instrText xml:space="preserve"> PAGEREF _Toc25695 \h </w:instrText>
        </w:r>
        <w:r>
          <w:fldChar w:fldCharType="separate"/>
        </w:r>
        <w:r>
          <w:t>30</w:t>
        </w:r>
        <w:r>
          <w:fldChar w:fldCharType="end"/>
        </w:r>
      </w:hyperlink>
    </w:p>
    <w:p>
      <w:pPr>
        <w:pStyle w:val="TOC2"/>
        <w:tabs>
          <w:tab w:val="right" w:leader="dot" w:pos="8306"/>
        </w:tabs>
      </w:pPr>
      <w:hyperlink w:anchor="_Toc5779" w:history="1">
        <w:r>
          <w:rPr>
            <w:rFonts w:ascii="仿宋" w:eastAsia="仿宋" w:hAnsi="仿宋" w:cs="仿宋" w:hint="eastAsia"/>
            <w:lang w:eastAsia="zh-CN"/>
          </w:rPr>
          <w:t>(七)、机械设备安全保障措施</w:t>
        </w:r>
        <w:r>
          <w:tab/>
        </w:r>
        <w:r>
          <w:fldChar w:fldCharType="begin"/>
        </w:r>
        <w:r>
          <w:instrText xml:space="preserve"> PAGEREF _Toc5779 \h </w:instrText>
        </w:r>
        <w:r>
          <w:fldChar w:fldCharType="separate"/>
        </w:r>
        <w:r>
          <w:t>31</w:t>
        </w:r>
        <w:r>
          <w:fldChar w:fldCharType="end"/>
        </w:r>
      </w:hyperlink>
    </w:p>
    <w:p>
      <w:pPr>
        <w:pStyle w:val="TOC1"/>
        <w:tabs>
          <w:tab w:val="right" w:leader="dot" w:pos="8306"/>
        </w:tabs>
      </w:pPr>
      <w:hyperlink w:anchor="_Toc27149" w:history="1">
        <w:r>
          <w:rPr>
            <w:rFonts w:ascii="仿宋" w:eastAsia="仿宋" w:hAnsi="仿宋" w:cs="仿宋" w:hint="eastAsia"/>
            <w:lang w:eastAsia="zh-CN"/>
          </w:rPr>
          <w:t>八、烷烃项目投资规划</w:t>
        </w:r>
        <w:r>
          <w:tab/>
        </w:r>
        <w:r>
          <w:fldChar w:fldCharType="begin"/>
        </w:r>
        <w:r>
          <w:instrText xml:space="preserve"> PAGEREF _Toc27149 \h </w:instrText>
        </w:r>
        <w:r>
          <w:fldChar w:fldCharType="separate"/>
        </w:r>
        <w:r>
          <w:t>32</w:t>
        </w:r>
        <w:r>
          <w:fldChar w:fldCharType="end"/>
        </w:r>
      </w:hyperlink>
    </w:p>
    <w:p>
      <w:pPr>
        <w:pStyle w:val="TOC2"/>
        <w:tabs>
          <w:tab w:val="right" w:leader="dot" w:pos="8306"/>
        </w:tabs>
      </w:pPr>
      <w:hyperlink w:anchor="_Toc29777" w:history="1">
        <w:r>
          <w:rPr>
            <w:rFonts w:ascii="仿宋" w:eastAsia="仿宋" w:hAnsi="仿宋" w:cs="仿宋" w:hint="eastAsia"/>
            <w:lang w:eastAsia="zh-CN"/>
          </w:rPr>
          <w:t>(一)、烷烃项目总投资估算</w:t>
        </w:r>
        <w:r>
          <w:tab/>
        </w:r>
        <w:r>
          <w:fldChar w:fldCharType="begin"/>
        </w:r>
        <w:r>
          <w:instrText xml:space="preserve"> PAGEREF _Toc29777 \h </w:instrText>
        </w:r>
        <w:r>
          <w:fldChar w:fldCharType="separate"/>
        </w:r>
        <w:r>
          <w:t>32</w:t>
        </w:r>
        <w:r>
          <w:fldChar w:fldCharType="end"/>
        </w:r>
      </w:hyperlink>
    </w:p>
    <w:p>
      <w:pPr>
        <w:pStyle w:val="TOC2"/>
        <w:tabs>
          <w:tab w:val="right" w:leader="dot" w:pos="8306"/>
        </w:tabs>
      </w:pPr>
      <w:hyperlink w:anchor="_Toc16025" w:history="1">
        <w:r>
          <w:rPr>
            <w:rFonts w:ascii="仿宋" w:eastAsia="仿宋" w:hAnsi="仿宋" w:cs="仿宋" w:hint="eastAsia"/>
            <w:lang w:eastAsia="zh-CN"/>
          </w:rPr>
          <w:t>(二)、资金筹措</w:t>
        </w:r>
        <w:r>
          <w:tab/>
        </w:r>
        <w:r>
          <w:fldChar w:fldCharType="begin"/>
        </w:r>
        <w:r>
          <w:instrText xml:space="preserve"> PAGEREF _Toc16025 \h </w:instrText>
        </w:r>
        <w:r>
          <w:fldChar w:fldCharType="separate"/>
        </w:r>
        <w:r>
          <w:t>34</w:t>
        </w:r>
        <w:r>
          <w:fldChar w:fldCharType="end"/>
        </w:r>
      </w:hyperlink>
    </w:p>
    <w:p>
      <w:pPr>
        <w:pStyle w:val="TOC1"/>
        <w:tabs>
          <w:tab w:val="right" w:leader="dot" w:pos="8306"/>
        </w:tabs>
      </w:pPr>
      <w:hyperlink w:anchor="_Toc32503" w:history="1">
        <w:r>
          <w:rPr>
            <w:rFonts w:ascii="仿宋" w:eastAsia="仿宋" w:hAnsi="仿宋" w:cs="仿宋" w:hint="eastAsia"/>
            <w:lang w:eastAsia="zh-CN"/>
          </w:rPr>
          <w:t>九、烷烃项目人力资源管理</w:t>
        </w:r>
        <w:r>
          <w:tab/>
        </w:r>
        <w:r>
          <w:fldChar w:fldCharType="begin"/>
        </w:r>
        <w:r>
          <w:instrText xml:space="preserve"> PAGEREF _Toc32503 \h </w:instrText>
        </w:r>
        <w:r>
          <w:fldChar w:fldCharType="separate"/>
        </w:r>
        <w:r>
          <w:t>34</w:t>
        </w:r>
        <w:r>
          <w:fldChar w:fldCharType="end"/>
        </w:r>
      </w:hyperlink>
    </w:p>
    <w:p>
      <w:pPr>
        <w:pStyle w:val="TOC2"/>
        <w:tabs>
          <w:tab w:val="right" w:leader="dot" w:pos="8306"/>
        </w:tabs>
      </w:pPr>
      <w:hyperlink w:anchor="_Toc4336" w:history="1">
        <w:r>
          <w:rPr>
            <w:rFonts w:ascii="仿宋" w:eastAsia="仿宋" w:hAnsi="仿宋" w:cs="仿宋" w:hint="eastAsia"/>
            <w:lang w:eastAsia="zh-CN"/>
          </w:rPr>
          <w:t>(一)、建立健全的预算管理制度</w:t>
        </w:r>
        <w:r>
          <w:tab/>
        </w:r>
        <w:r>
          <w:fldChar w:fldCharType="begin"/>
        </w:r>
        <w:r>
          <w:instrText xml:space="preserve"> PAGEREF _Toc4336 \h </w:instrText>
        </w:r>
        <w:r>
          <w:fldChar w:fldCharType="separate"/>
        </w:r>
        <w:r>
          <w:t>34</w:t>
        </w:r>
        <w:r>
          <w:fldChar w:fldCharType="end"/>
        </w:r>
      </w:hyperlink>
    </w:p>
    <w:p>
      <w:pPr>
        <w:pStyle w:val="TOC2"/>
        <w:tabs>
          <w:tab w:val="right" w:leader="dot" w:pos="8306"/>
        </w:tabs>
      </w:pPr>
      <w:hyperlink w:anchor="_Toc4028" w:history="1">
        <w:r>
          <w:rPr>
            <w:rFonts w:ascii="仿宋" w:eastAsia="仿宋" w:hAnsi="仿宋" w:cs="仿宋" w:hint="eastAsia"/>
            <w:lang w:eastAsia="zh-CN"/>
          </w:rPr>
          <w:t>(二)、加强资金流动监控</w:t>
        </w:r>
        <w:r>
          <w:tab/>
        </w:r>
        <w:r>
          <w:fldChar w:fldCharType="begin"/>
        </w:r>
        <w:r>
          <w:instrText xml:space="preserve"> PAGEREF _Toc4028 \h </w:instrText>
        </w:r>
        <w:r>
          <w:fldChar w:fldCharType="separate"/>
        </w:r>
        <w:r>
          <w:t>36</w:t>
        </w:r>
        <w:r>
          <w:fldChar w:fldCharType="end"/>
        </w:r>
      </w:hyperlink>
    </w:p>
    <w:p>
      <w:pPr>
        <w:pStyle w:val="TOC2"/>
        <w:tabs>
          <w:tab w:val="right" w:leader="dot" w:pos="8306"/>
        </w:tabs>
      </w:pPr>
      <w:hyperlink w:anchor="_Toc11105" w:history="1">
        <w:r>
          <w:rPr>
            <w:rFonts w:ascii="仿宋" w:eastAsia="仿宋" w:hAnsi="仿宋" w:cs="仿宋" w:hint="eastAsia"/>
            <w:lang w:eastAsia="zh-CN"/>
          </w:rPr>
          <w:t>(三)、制定完善的风险控制机制</w:t>
        </w:r>
        <w:r>
          <w:tab/>
        </w:r>
        <w:r>
          <w:fldChar w:fldCharType="begin"/>
        </w:r>
        <w:r>
          <w:instrText xml:space="preserve"> PAGEREF _Toc11105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20" w:history="1">
        <w:r>
          <w:rPr>
            <w:rFonts w:ascii="仿宋" w:eastAsia="仿宋" w:hAnsi="仿宋" w:cs="仿宋" w:hint="eastAsia"/>
            <w:lang w:eastAsia="zh-CN"/>
          </w:rPr>
          <w:t>(四)、优化成本管理</w:t>
        </w:r>
        <w:r>
          <w:tab/>
        </w:r>
        <w:r>
          <w:fldChar w:fldCharType="begin"/>
        </w:r>
        <w:r>
          <w:instrText xml:space="preserve"> PAGEREF _Toc11720 \h </w:instrText>
        </w:r>
        <w:r>
          <w:fldChar w:fldCharType="separate"/>
        </w:r>
        <w:r>
          <w:t>38</w:t>
        </w:r>
        <w:r>
          <w:fldChar w:fldCharType="end"/>
        </w:r>
      </w:hyperlink>
    </w:p>
    <w:p>
      <w:pPr>
        <w:pStyle w:val="TOC1"/>
        <w:tabs>
          <w:tab w:val="right" w:leader="dot" w:pos="8306"/>
        </w:tabs>
      </w:pPr>
      <w:hyperlink w:anchor="_Toc3649" w:history="1">
        <w:r>
          <w:rPr>
            <w:rFonts w:ascii="仿宋" w:eastAsia="仿宋" w:hAnsi="仿宋" w:cs="仿宋" w:hint="eastAsia"/>
            <w:lang w:eastAsia="zh-CN"/>
          </w:rPr>
          <w:t>十、烷烃项目环境影响分析</w:t>
        </w:r>
        <w:r>
          <w:tab/>
        </w:r>
        <w:r>
          <w:fldChar w:fldCharType="begin"/>
        </w:r>
        <w:r>
          <w:instrText xml:space="preserve"> PAGEREF _Toc3649 \h </w:instrText>
        </w:r>
        <w:r>
          <w:fldChar w:fldCharType="separate"/>
        </w:r>
        <w:r>
          <w:t>40</w:t>
        </w:r>
        <w:r>
          <w:fldChar w:fldCharType="end"/>
        </w:r>
      </w:hyperlink>
    </w:p>
    <w:p>
      <w:pPr>
        <w:pStyle w:val="TOC2"/>
        <w:tabs>
          <w:tab w:val="right" w:leader="dot" w:pos="8306"/>
        </w:tabs>
      </w:pPr>
      <w:hyperlink w:anchor="_Toc16060" w:history="1">
        <w:r>
          <w:rPr>
            <w:rFonts w:ascii="仿宋" w:eastAsia="仿宋" w:hAnsi="仿宋" w:cs="仿宋" w:hint="eastAsia"/>
            <w:lang w:eastAsia="zh-CN"/>
          </w:rPr>
          <w:t>(一)、建设区域环境质量现状</w:t>
        </w:r>
        <w:r>
          <w:tab/>
        </w:r>
        <w:r>
          <w:fldChar w:fldCharType="begin"/>
        </w:r>
        <w:r>
          <w:instrText xml:space="preserve"> PAGEREF _Toc16060 \h </w:instrText>
        </w:r>
        <w:r>
          <w:fldChar w:fldCharType="separate"/>
        </w:r>
        <w:r>
          <w:t>40</w:t>
        </w:r>
        <w:r>
          <w:fldChar w:fldCharType="end"/>
        </w:r>
      </w:hyperlink>
    </w:p>
    <w:p>
      <w:pPr>
        <w:pStyle w:val="TOC2"/>
        <w:tabs>
          <w:tab w:val="right" w:leader="dot" w:pos="8306"/>
        </w:tabs>
      </w:pPr>
      <w:hyperlink w:anchor="_Toc23747" w:history="1">
        <w:r>
          <w:rPr>
            <w:rFonts w:ascii="仿宋" w:eastAsia="仿宋" w:hAnsi="仿宋" w:cs="仿宋" w:hint="eastAsia"/>
            <w:lang w:eastAsia="zh-CN"/>
          </w:rPr>
          <w:t>(二)、建设期环境保护</w:t>
        </w:r>
        <w:r>
          <w:tab/>
        </w:r>
        <w:r>
          <w:fldChar w:fldCharType="begin"/>
        </w:r>
        <w:r>
          <w:instrText xml:space="preserve"> PAGEREF _Toc23747 \h </w:instrText>
        </w:r>
        <w:r>
          <w:fldChar w:fldCharType="separate"/>
        </w:r>
        <w:r>
          <w:t>41</w:t>
        </w:r>
        <w:r>
          <w:fldChar w:fldCharType="end"/>
        </w:r>
      </w:hyperlink>
    </w:p>
    <w:p>
      <w:pPr>
        <w:pStyle w:val="TOC2"/>
        <w:tabs>
          <w:tab w:val="right" w:leader="dot" w:pos="8306"/>
        </w:tabs>
      </w:pPr>
      <w:hyperlink w:anchor="_Toc17586" w:history="1">
        <w:r>
          <w:rPr>
            <w:rFonts w:ascii="仿宋" w:eastAsia="仿宋" w:hAnsi="仿宋" w:cs="仿宋" w:hint="eastAsia"/>
            <w:lang w:eastAsia="zh-CN"/>
          </w:rPr>
          <w:t>(三)、运营期环境保护</w:t>
        </w:r>
        <w:r>
          <w:tab/>
        </w:r>
        <w:r>
          <w:fldChar w:fldCharType="begin"/>
        </w:r>
        <w:r>
          <w:instrText xml:space="preserve"> PAGEREF _Toc17586 \h </w:instrText>
        </w:r>
        <w:r>
          <w:fldChar w:fldCharType="separate"/>
        </w:r>
        <w:r>
          <w:t>42</w:t>
        </w:r>
        <w:r>
          <w:fldChar w:fldCharType="end"/>
        </w:r>
      </w:hyperlink>
    </w:p>
    <w:p>
      <w:pPr>
        <w:pStyle w:val="TOC2"/>
        <w:tabs>
          <w:tab w:val="right" w:leader="dot" w:pos="8306"/>
        </w:tabs>
      </w:pPr>
      <w:hyperlink w:anchor="_Toc5514" w:history="1">
        <w:r>
          <w:rPr>
            <w:rFonts w:ascii="仿宋" w:eastAsia="仿宋" w:hAnsi="仿宋" w:cs="仿宋" w:hint="eastAsia"/>
            <w:lang w:eastAsia="zh-CN"/>
          </w:rPr>
          <w:t>(四)、烷烃项目建设对区域经济的影响</w:t>
        </w:r>
        <w:r>
          <w:tab/>
        </w:r>
        <w:r>
          <w:fldChar w:fldCharType="begin"/>
        </w:r>
        <w:r>
          <w:instrText xml:space="preserve"> PAGEREF _Toc5514 \h </w:instrText>
        </w:r>
        <w:r>
          <w:fldChar w:fldCharType="separate"/>
        </w:r>
        <w:r>
          <w:t>44</w:t>
        </w:r>
        <w:r>
          <w:fldChar w:fldCharType="end"/>
        </w:r>
      </w:hyperlink>
    </w:p>
    <w:p>
      <w:pPr>
        <w:pStyle w:val="TOC2"/>
        <w:tabs>
          <w:tab w:val="right" w:leader="dot" w:pos="8306"/>
        </w:tabs>
      </w:pPr>
      <w:hyperlink w:anchor="_Toc23815" w:history="1">
        <w:r>
          <w:rPr>
            <w:rFonts w:ascii="仿宋" w:eastAsia="仿宋" w:hAnsi="仿宋" w:cs="仿宋" w:hint="eastAsia"/>
            <w:lang w:eastAsia="zh-CN"/>
          </w:rPr>
          <w:t>(五)、废弃物处理</w:t>
        </w:r>
        <w:r>
          <w:tab/>
        </w:r>
        <w:r>
          <w:fldChar w:fldCharType="begin"/>
        </w:r>
        <w:r>
          <w:instrText xml:space="preserve"> PAGEREF _Toc23815 \h </w:instrText>
        </w:r>
        <w:r>
          <w:fldChar w:fldCharType="separate"/>
        </w:r>
        <w:r>
          <w:t>45</w:t>
        </w:r>
        <w:r>
          <w:fldChar w:fldCharType="end"/>
        </w:r>
      </w:hyperlink>
    </w:p>
    <w:p>
      <w:pPr>
        <w:pStyle w:val="TOC2"/>
        <w:tabs>
          <w:tab w:val="right" w:leader="dot" w:pos="8306"/>
        </w:tabs>
      </w:pPr>
      <w:hyperlink w:anchor="_Toc7348" w:history="1">
        <w:r>
          <w:rPr>
            <w:rFonts w:ascii="仿宋" w:eastAsia="仿宋" w:hAnsi="仿宋" w:cs="仿宋" w:hint="eastAsia"/>
            <w:lang w:eastAsia="zh-CN"/>
          </w:rPr>
          <w:t>(六)、特殊环境影响分析</w:t>
        </w:r>
        <w:r>
          <w:tab/>
        </w:r>
        <w:r>
          <w:fldChar w:fldCharType="begin"/>
        </w:r>
        <w:r>
          <w:instrText xml:space="preserve"> PAGEREF _Toc7348 \h </w:instrText>
        </w:r>
        <w:r>
          <w:fldChar w:fldCharType="separate"/>
        </w:r>
        <w:r>
          <w:t>47</w:t>
        </w:r>
        <w:r>
          <w:fldChar w:fldCharType="end"/>
        </w:r>
      </w:hyperlink>
    </w:p>
    <w:p>
      <w:pPr>
        <w:pStyle w:val="TOC2"/>
        <w:tabs>
          <w:tab w:val="right" w:leader="dot" w:pos="8306"/>
        </w:tabs>
      </w:pPr>
      <w:hyperlink w:anchor="_Toc3755" w:history="1">
        <w:r>
          <w:rPr>
            <w:rFonts w:ascii="仿宋" w:eastAsia="仿宋" w:hAnsi="仿宋" w:cs="仿宋" w:hint="eastAsia"/>
            <w:lang w:eastAsia="zh-CN"/>
          </w:rPr>
          <w:t>(七)、清洁生产</w:t>
        </w:r>
        <w:r>
          <w:tab/>
        </w:r>
        <w:r>
          <w:fldChar w:fldCharType="begin"/>
        </w:r>
        <w:r>
          <w:instrText xml:space="preserve"> PAGEREF _Toc3755 \h </w:instrText>
        </w:r>
        <w:r>
          <w:fldChar w:fldCharType="separate"/>
        </w:r>
        <w:r>
          <w:t>48</w:t>
        </w:r>
        <w:r>
          <w:fldChar w:fldCharType="end"/>
        </w:r>
      </w:hyperlink>
    </w:p>
    <w:p>
      <w:pPr>
        <w:pStyle w:val="TOC2"/>
        <w:tabs>
          <w:tab w:val="right" w:leader="dot" w:pos="8306"/>
        </w:tabs>
      </w:pPr>
      <w:hyperlink w:anchor="_Toc2941" w:history="1">
        <w:r>
          <w:rPr>
            <w:rFonts w:ascii="仿宋" w:eastAsia="仿宋" w:hAnsi="仿宋" w:cs="仿宋" w:hint="eastAsia"/>
            <w:lang w:eastAsia="zh-CN"/>
          </w:rPr>
          <w:t>(八)、环境保护综合评价</w:t>
        </w:r>
        <w:r>
          <w:tab/>
        </w:r>
        <w:r>
          <w:fldChar w:fldCharType="begin"/>
        </w:r>
        <w:r>
          <w:instrText xml:space="preserve"> PAGEREF _Toc2941 \h </w:instrText>
        </w:r>
        <w:r>
          <w:fldChar w:fldCharType="separate"/>
        </w:r>
        <w:r>
          <w:t>49</w:t>
        </w:r>
        <w:r>
          <w:fldChar w:fldCharType="end"/>
        </w:r>
      </w:hyperlink>
    </w:p>
    <w:p>
      <w:pPr>
        <w:pStyle w:val="TOC1"/>
        <w:tabs>
          <w:tab w:val="right" w:leader="dot" w:pos="8306"/>
        </w:tabs>
      </w:pPr>
      <w:hyperlink w:anchor="_Toc11218" w:history="1">
        <w:r>
          <w:rPr>
            <w:rFonts w:ascii="仿宋" w:eastAsia="仿宋" w:hAnsi="仿宋" w:cs="仿宋" w:hint="eastAsia"/>
            <w:lang w:eastAsia="zh-CN"/>
          </w:rPr>
          <w:t>十一、烷烃项目创新与研发</w:t>
        </w:r>
        <w:r>
          <w:tab/>
        </w:r>
        <w:r>
          <w:fldChar w:fldCharType="begin"/>
        </w:r>
        <w:r>
          <w:instrText xml:space="preserve"> PAGEREF _Toc11218 \h </w:instrText>
        </w:r>
        <w:r>
          <w:fldChar w:fldCharType="separate"/>
        </w:r>
        <w:r>
          <w:t>50</w:t>
        </w:r>
        <w:r>
          <w:fldChar w:fldCharType="end"/>
        </w:r>
      </w:hyperlink>
    </w:p>
    <w:p>
      <w:pPr>
        <w:pStyle w:val="TOC2"/>
        <w:tabs>
          <w:tab w:val="right" w:leader="dot" w:pos="8306"/>
        </w:tabs>
      </w:pPr>
      <w:hyperlink w:anchor="_Toc6564" w:history="1">
        <w:r>
          <w:rPr>
            <w:rFonts w:ascii="仿宋" w:eastAsia="仿宋" w:hAnsi="仿宋" w:cs="仿宋" w:hint="eastAsia"/>
            <w:lang w:eastAsia="zh-CN"/>
          </w:rPr>
          <w:t>(一)、创新策略与方向</w:t>
        </w:r>
        <w:r>
          <w:tab/>
        </w:r>
        <w:r>
          <w:fldChar w:fldCharType="begin"/>
        </w:r>
        <w:r>
          <w:instrText xml:space="preserve"> PAGEREF _Toc6564 \h </w:instrText>
        </w:r>
        <w:r>
          <w:fldChar w:fldCharType="separate"/>
        </w:r>
        <w:r>
          <w:t>50</w:t>
        </w:r>
        <w:r>
          <w:fldChar w:fldCharType="end"/>
        </w:r>
      </w:hyperlink>
    </w:p>
    <w:p>
      <w:pPr>
        <w:pStyle w:val="TOC2"/>
        <w:tabs>
          <w:tab w:val="right" w:leader="dot" w:pos="8306"/>
        </w:tabs>
      </w:pPr>
      <w:hyperlink w:anchor="_Toc27185" w:history="1">
        <w:r>
          <w:rPr>
            <w:rFonts w:ascii="仿宋" w:eastAsia="仿宋" w:hAnsi="仿宋" w:cs="仿宋" w:hint="eastAsia"/>
            <w:lang w:eastAsia="zh-CN"/>
          </w:rPr>
          <w:t>(二)、研发规划与投入</w:t>
        </w:r>
        <w:r>
          <w:tab/>
        </w:r>
        <w:r>
          <w:fldChar w:fldCharType="begin"/>
        </w:r>
        <w:r>
          <w:instrText xml:space="preserve"> PAGEREF _Toc27185 \h </w:instrText>
        </w:r>
        <w:r>
          <w:fldChar w:fldCharType="separate"/>
        </w:r>
        <w:r>
          <w:t>51</w:t>
        </w:r>
        <w:r>
          <w:fldChar w:fldCharType="end"/>
        </w:r>
      </w:hyperlink>
    </w:p>
    <w:p>
      <w:pPr>
        <w:pStyle w:val="TOC1"/>
        <w:tabs>
          <w:tab w:val="right" w:leader="dot" w:pos="8306"/>
        </w:tabs>
      </w:pPr>
      <w:hyperlink w:anchor="_Toc22318" w:history="1">
        <w:r>
          <w:rPr>
            <w:rFonts w:ascii="仿宋" w:eastAsia="仿宋" w:hAnsi="仿宋" w:cs="仿宋" w:hint="eastAsia"/>
            <w:lang w:eastAsia="zh-CN"/>
          </w:rPr>
          <w:t>十二、烷烃项目风险管理</w:t>
        </w:r>
        <w:r>
          <w:tab/>
        </w:r>
        <w:r>
          <w:fldChar w:fldCharType="begin"/>
        </w:r>
        <w:r>
          <w:instrText xml:space="preserve"> PAGEREF _Toc22318 \h </w:instrText>
        </w:r>
        <w:r>
          <w:fldChar w:fldCharType="separate"/>
        </w:r>
        <w:r>
          <w:t>53</w:t>
        </w:r>
        <w:r>
          <w:fldChar w:fldCharType="end"/>
        </w:r>
      </w:hyperlink>
    </w:p>
    <w:p>
      <w:pPr>
        <w:pStyle w:val="TOC2"/>
        <w:tabs>
          <w:tab w:val="right" w:leader="dot" w:pos="8306"/>
        </w:tabs>
      </w:pPr>
      <w:hyperlink w:anchor="_Toc11830" w:history="1">
        <w:r>
          <w:rPr>
            <w:rFonts w:ascii="仿宋" w:eastAsia="仿宋" w:hAnsi="仿宋" w:cs="仿宋" w:hint="eastAsia"/>
            <w:lang w:eastAsia="zh-CN"/>
          </w:rPr>
          <w:t>(一)、风险识别与评估</w:t>
        </w:r>
        <w:r>
          <w:tab/>
        </w:r>
        <w:r>
          <w:fldChar w:fldCharType="begin"/>
        </w:r>
        <w:r>
          <w:instrText xml:space="preserve"> PAGEREF _Toc11830 \h </w:instrText>
        </w:r>
        <w:r>
          <w:fldChar w:fldCharType="separate"/>
        </w:r>
        <w:r>
          <w:t>53</w:t>
        </w:r>
        <w:r>
          <w:fldChar w:fldCharType="end"/>
        </w:r>
      </w:hyperlink>
    </w:p>
    <w:p>
      <w:pPr>
        <w:pStyle w:val="TOC2"/>
        <w:tabs>
          <w:tab w:val="right" w:leader="dot" w:pos="8306"/>
        </w:tabs>
      </w:pPr>
      <w:hyperlink w:anchor="_Toc24914" w:history="1">
        <w:r>
          <w:rPr>
            <w:rFonts w:ascii="仿宋" w:eastAsia="仿宋" w:hAnsi="仿宋" w:cs="仿宋" w:hint="eastAsia"/>
            <w:lang w:eastAsia="zh-CN"/>
          </w:rPr>
          <w:t>(二)、风险应对策略</w:t>
        </w:r>
        <w:r>
          <w:tab/>
        </w:r>
        <w:r>
          <w:fldChar w:fldCharType="begin"/>
        </w:r>
        <w:r>
          <w:instrText xml:space="preserve"> PAGEREF _Toc24914 \h </w:instrText>
        </w:r>
        <w:r>
          <w:fldChar w:fldCharType="separate"/>
        </w:r>
        <w:r>
          <w:t>54</w:t>
        </w:r>
        <w:r>
          <w:fldChar w:fldCharType="end"/>
        </w:r>
      </w:hyperlink>
    </w:p>
    <w:p>
      <w:pPr>
        <w:pStyle w:val="TOC2"/>
        <w:tabs>
          <w:tab w:val="right" w:leader="dot" w:pos="8306"/>
        </w:tabs>
      </w:pPr>
      <w:hyperlink w:anchor="_Toc10451" w:history="1">
        <w:r>
          <w:rPr>
            <w:rFonts w:ascii="仿宋" w:eastAsia="仿宋" w:hAnsi="仿宋" w:cs="仿宋" w:hint="eastAsia"/>
            <w:lang w:eastAsia="zh-CN"/>
          </w:rPr>
          <w:t>(三)、风险监控与控制</w:t>
        </w:r>
        <w:r>
          <w:tab/>
        </w:r>
        <w:r>
          <w:fldChar w:fldCharType="begin"/>
        </w:r>
        <w:r>
          <w:instrText xml:space="preserve"> PAGEREF _Toc10451 \h </w:instrText>
        </w:r>
        <w:r>
          <w:fldChar w:fldCharType="separate"/>
        </w:r>
        <w:r>
          <w:t>56</w:t>
        </w:r>
        <w:r>
          <w:fldChar w:fldCharType="end"/>
        </w:r>
      </w:hyperlink>
    </w:p>
    <w:p>
      <w:pPr>
        <w:pStyle w:val="TOC1"/>
        <w:tabs>
          <w:tab w:val="right" w:leader="dot" w:pos="8306"/>
        </w:tabs>
      </w:pPr>
      <w:hyperlink w:anchor="_Toc21376" w:history="1">
        <w:r>
          <w:rPr>
            <w:rFonts w:ascii="仿宋" w:eastAsia="仿宋" w:hAnsi="仿宋" w:cs="仿宋" w:hint="eastAsia"/>
            <w:lang w:eastAsia="zh-CN"/>
          </w:rPr>
          <w:t>十三、烷烃项目实施时间节点</w:t>
        </w:r>
        <w:r>
          <w:tab/>
        </w:r>
        <w:r>
          <w:fldChar w:fldCharType="begin"/>
        </w:r>
        <w:r>
          <w:instrText xml:space="preserve"> PAGEREF _Toc21376 \h </w:instrText>
        </w:r>
        <w:r>
          <w:fldChar w:fldCharType="separate"/>
        </w:r>
        <w:r>
          <w:t>57</w:t>
        </w:r>
        <w:r>
          <w:fldChar w:fldCharType="end"/>
        </w:r>
      </w:hyperlink>
    </w:p>
    <w:p>
      <w:pPr>
        <w:pStyle w:val="TOC2"/>
        <w:tabs>
          <w:tab w:val="right" w:leader="dot" w:pos="8306"/>
        </w:tabs>
      </w:pPr>
      <w:hyperlink w:anchor="_Toc9432" w:history="1">
        <w:r>
          <w:rPr>
            <w:rFonts w:ascii="仿宋" w:eastAsia="仿宋" w:hAnsi="仿宋" w:cs="仿宋" w:hint="eastAsia"/>
            <w:lang w:eastAsia="zh-CN"/>
          </w:rPr>
          <w:t>(一)、烷烃项目启动阶段时间节点</w:t>
        </w:r>
        <w:r>
          <w:tab/>
        </w:r>
        <w:r>
          <w:fldChar w:fldCharType="begin"/>
        </w:r>
        <w:r>
          <w:instrText xml:space="preserve"> PAGEREF _Toc9432 \h </w:instrText>
        </w:r>
        <w:r>
          <w:fldChar w:fldCharType="separate"/>
        </w:r>
        <w:r>
          <w:t>57</w:t>
        </w:r>
        <w:r>
          <w:fldChar w:fldCharType="end"/>
        </w:r>
      </w:hyperlink>
    </w:p>
    <w:p>
      <w:pPr>
        <w:pStyle w:val="TOC2"/>
        <w:tabs>
          <w:tab w:val="right" w:leader="dot" w:pos="8306"/>
        </w:tabs>
      </w:pPr>
      <w:hyperlink w:anchor="_Toc32228" w:history="1">
        <w:r>
          <w:rPr>
            <w:rFonts w:ascii="仿宋" w:eastAsia="仿宋" w:hAnsi="仿宋" w:cs="仿宋" w:hint="eastAsia"/>
            <w:lang w:eastAsia="zh-CN"/>
          </w:rPr>
          <w:t>(二)、烷烃项目执行阶段时间节点</w:t>
        </w:r>
        <w:r>
          <w:tab/>
        </w:r>
        <w:r>
          <w:fldChar w:fldCharType="begin"/>
        </w:r>
        <w:r>
          <w:instrText xml:space="preserve"> PAGEREF _Toc32228 \h </w:instrText>
        </w:r>
        <w:r>
          <w:fldChar w:fldCharType="separate"/>
        </w:r>
        <w:r>
          <w:t>58</w:t>
        </w:r>
        <w:r>
          <w:fldChar w:fldCharType="end"/>
        </w:r>
      </w:hyperlink>
    </w:p>
    <w:p>
      <w:pPr>
        <w:pStyle w:val="TOC2"/>
        <w:tabs>
          <w:tab w:val="right" w:leader="dot" w:pos="8306"/>
        </w:tabs>
      </w:pPr>
      <w:hyperlink w:anchor="_Toc2035" w:history="1">
        <w:r>
          <w:rPr>
            <w:rFonts w:ascii="仿宋" w:eastAsia="仿宋" w:hAnsi="仿宋" w:cs="仿宋" w:hint="eastAsia"/>
            <w:lang w:eastAsia="zh-CN"/>
          </w:rPr>
          <w:t>(三)、烷烃项目完成阶段时间节点</w:t>
        </w:r>
        <w:r>
          <w:tab/>
        </w:r>
        <w:r>
          <w:fldChar w:fldCharType="begin"/>
        </w:r>
        <w:r>
          <w:instrText xml:space="preserve"> PAGEREF _Toc2035 \h </w:instrText>
        </w:r>
        <w:r>
          <w:fldChar w:fldCharType="separate"/>
        </w:r>
        <w:r>
          <w:t>59</w:t>
        </w:r>
        <w:r>
          <w:fldChar w:fldCharType="end"/>
        </w:r>
      </w:hyperlink>
    </w:p>
    <w:p>
      <w:pPr>
        <w:pStyle w:val="TOC1"/>
        <w:tabs>
          <w:tab w:val="right" w:leader="dot" w:pos="8306"/>
        </w:tabs>
      </w:pPr>
      <w:hyperlink w:anchor="_Toc29917" w:history="1">
        <w:r>
          <w:rPr>
            <w:rFonts w:ascii="仿宋" w:eastAsia="仿宋" w:hAnsi="仿宋" w:cs="仿宋" w:hint="eastAsia"/>
            <w:lang w:eastAsia="zh-CN"/>
          </w:rPr>
          <w:t>十四、烷烃项目工程方案分析</w:t>
        </w:r>
        <w:r>
          <w:tab/>
        </w:r>
        <w:r>
          <w:fldChar w:fldCharType="begin"/>
        </w:r>
        <w:r>
          <w:instrText xml:space="preserve"> PAGEREF _Toc29917 \h </w:instrText>
        </w:r>
        <w:r>
          <w:fldChar w:fldCharType="separate"/>
        </w:r>
        <w:r>
          <w:t>60</w:t>
        </w:r>
        <w:r>
          <w:fldChar w:fldCharType="end"/>
        </w:r>
      </w:hyperlink>
    </w:p>
    <w:p>
      <w:pPr>
        <w:pStyle w:val="TOC2"/>
        <w:tabs>
          <w:tab w:val="right" w:leader="dot" w:pos="8306"/>
        </w:tabs>
      </w:pPr>
      <w:hyperlink w:anchor="_Toc27849" w:history="1">
        <w:r>
          <w:rPr>
            <w:rFonts w:ascii="仿宋" w:eastAsia="仿宋" w:hAnsi="仿宋" w:cs="仿宋" w:hint="eastAsia"/>
            <w:lang w:eastAsia="zh-CN"/>
          </w:rPr>
          <w:t>(一)、建筑工程设计原则</w:t>
        </w:r>
        <w:r>
          <w:tab/>
        </w:r>
        <w:r>
          <w:fldChar w:fldCharType="begin"/>
        </w:r>
        <w:r>
          <w:instrText xml:space="preserve"> PAGEREF _Toc27849 \h </w:instrText>
        </w:r>
        <w:r>
          <w:fldChar w:fldCharType="separate"/>
        </w:r>
        <w:r>
          <w:t>60</w:t>
        </w:r>
        <w:r>
          <w:fldChar w:fldCharType="end"/>
        </w:r>
      </w:hyperlink>
    </w:p>
    <w:p>
      <w:pPr>
        <w:pStyle w:val="TOC2"/>
        <w:tabs>
          <w:tab w:val="right" w:leader="dot" w:pos="8306"/>
        </w:tabs>
      </w:pPr>
      <w:hyperlink w:anchor="_Toc26935" w:history="1">
        <w:r>
          <w:rPr>
            <w:rFonts w:ascii="仿宋" w:eastAsia="仿宋" w:hAnsi="仿宋" w:cs="仿宋" w:hint="eastAsia"/>
            <w:lang w:eastAsia="zh-CN"/>
          </w:rPr>
          <w:t>(二)、土建工程建设指标</w:t>
        </w:r>
        <w:r>
          <w:tab/>
        </w:r>
        <w:r>
          <w:fldChar w:fldCharType="begin"/>
        </w:r>
        <w:r>
          <w:instrText xml:space="preserve"> PAGEREF _Toc26935 \h </w:instrText>
        </w:r>
        <w:r>
          <w:fldChar w:fldCharType="separate"/>
        </w:r>
        <w:r>
          <w:t>63</w:t>
        </w:r>
        <w:r>
          <w:fldChar w:fldCharType="end"/>
        </w:r>
      </w:hyperlink>
    </w:p>
    <w:p>
      <w:pPr>
        <w:pStyle w:val="TOC1"/>
        <w:tabs>
          <w:tab w:val="right" w:leader="dot" w:pos="8306"/>
        </w:tabs>
      </w:pPr>
      <w:hyperlink w:anchor="_Toc9930" w:history="1">
        <w:r>
          <w:rPr>
            <w:rFonts w:ascii="仿宋" w:eastAsia="仿宋" w:hAnsi="仿宋" w:cs="仿宋" w:hint="eastAsia"/>
            <w:lang w:eastAsia="zh-CN"/>
          </w:rPr>
          <w:t>十五、营销与推广策略</w:t>
        </w:r>
        <w:r>
          <w:tab/>
        </w:r>
        <w:r>
          <w:fldChar w:fldCharType="begin"/>
        </w:r>
        <w:r>
          <w:instrText xml:space="preserve"> PAGEREF _Toc9930 \h </w:instrText>
        </w:r>
        <w:r>
          <w:fldChar w:fldCharType="separate"/>
        </w:r>
        <w:r>
          <w:t>65</w:t>
        </w:r>
        <w:r>
          <w:fldChar w:fldCharType="end"/>
        </w:r>
      </w:hyperlink>
    </w:p>
    <w:p>
      <w:pPr>
        <w:pStyle w:val="TOC2"/>
        <w:tabs>
          <w:tab w:val="right" w:leader="dot" w:pos="8306"/>
        </w:tabs>
      </w:pPr>
      <w:hyperlink w:anchor="_Toc30507" w:history="1">
        <w:r>
          <w:rPr>
            <w:rFonts w:ascii="仿宋" w:eastAsia="仿宋" w:hAnsi="仿宋" w:cs="仿宋" w:hint="eastAsia"/>
            <w:lang w:eastAsia="zh-CN"/>
          </w:rPr>
          <w:t>(一)、产品/服务定位与特点</w:t>
        </w:r>
        <w:r>
          <w:tab/>
        </w:r>
        <w:r>
          <w:fldChar w:fldCharType="begin"/>
        </w:r>
        <w:r>
          <w:instrText xml:space="preserve"> PAGEREF _Toc30507 \h </w:instrText>
        </w:r>
        <w:r>
          <w:fldChar w:fldCharType="separate"/>
        </w:r>
        <w:r>
          <w:t>65</w:t>
        </w:r>
        <w:r>
          <w:fldChar w:fldCharType="end"/>
        </w:r>
      </w:hyperlink>
    </w:p>
    <w:p>
      <w:pPr>
        <w:pStyle w:val="TOC2"/>
        <w:tabs>
          <w:tab w:val="right" w:leader="dot" w:pos="8306"/>
        </w:tabs>
      </w:pPr>
      <w:hyperlink w:anchor="_Toc19060" w:history="1">
        <w:r>
          <w:rPr>
            <w:rFonts w:ascii="仿宋" w:eastAsia="仿宋" w:hAnsi="仿宋" w:cs="仿宋" w:hint="eastAsia"/>
            <w:lang w:eastAsia="zh-CN"/>
          </w:rPr>
          <w:t>(二)、市场定位与竞争分析</w:t>
        </w:r>
        <w:r>
          <w:tab/>
        </w:r>
        <w:r>
          <w:fldChar w:fldCharType="begin"/>
        </w:r>
        <w:r>
          <w:instrText xml:space="preserve"> PAGEREF _Toc19060 \h </w:instrText>
        </w:r>
        <w:r>
          <w:fldChar w:fldCharType="separate"/>
        </w:r>
        <w:r>
          <w:t>66</w:t>
        </w:r>
        <w:r>
          <w:fldChar w:fldCharType="end"/>
        </w:r>
      </w:hyperlink>
    </w:p>
    <w:p>
      <w:pPr>
        <w:pStyle w:val="TOC2"/>
        <w:tabs>
          <w:tab w:val="right" w:leader="dot" w:pos="8306"/>
        </w:tabs>
      </w:pPr>
      <w:hyperlink w:anchor="_Toc7597" w:history="1">
        <w:r>
          <w:rPr>
            <w:rFonts w:ascii="仿宋" w:eastAsia="仿宋" w:hAnsi="仿宋" w:cs="仿宋" w:hint="eastAsia"/>
            <w:lang w:eastAsia="zh-CN"/>
          </w:rPr>
          <w:t>(三)、营销渠道与策略</w:t>
        </w:r>
        <w:r>
          <w:tab/>
        </w:r>
        <w:r>
          <w:fldChar w:fldCharType="begin"/>
        </w:r>
        <w:r>
          <w:instrText xml:space="preserve"> PAGEREF _Toc7597 \h </w:instrText>
        </w:r>
        <w:r>
          <w:fldChar w:fldCharType="separate"/>
        </w:r>
        <w:r>
          <w:t>67</w:t>
        </w:r>
        <w:r>
          <w:fldChar w:fldCharType="end"/>
        </w:r>
      </w:hyperlink>
    </w:p>
    <w:p>
      <w:pPr>
        <w:pStyle w:val="TOC2"/>
        <w:tabs>
          <w:tab w:val="right" w:leader="dot" w:pos="8306"/>
        </w:tabs>
      </w:pPr>
      <w:hyperlink w:anchor="_Toc10235" w:history="1">
        <w:r>
          <w:rPr>
            <w:rFonts w:ascii="仿宋" w:eastAsia="仿宋" w:hAnsi="仿宋" w:cs="仿宋" w:hint="eastAsia"/>
            <w:lang w:eastAsia="zh-CN"/>
          </w:rPr>
          <w:t>(四)、推广与宣传活动</w:t>
        </w:r>
        <w:r>
          <w:tab/>
        </w:r>
        <w:r>
          <w:fldChar w:fldCharType="begin"/>
        </w:r>
        <w:r>
          <w:instrText xml:space="preserve"> PAGEREF _Toc10235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256"/>
      <w:r>
        <w:rPr>
          <w:rFonts w:ascii="仿宋" w:eastAsia="仿宋" w:hAnsi="仿宋" w:cs="仿宋" w:hint="eastAsia"/>
          <w:sz w:val="28"/>
          <w:lang w:eastAsia="zh-CN"/>
        </w:rPr>
        <w:t>一、烷烃项目危机管理</w:t>
      </w:r>
      <w:bookmarkEnd w:id="2"/>
    </w:p>
    <w:p>
      <w:pPr>
        <w:pStyle w:val="Heading2"/>
        <w:rPr>
          <w:rFonts w:ascii="仿宋" w:eastAsia="仿宋" w:hAnsi="仿宋" w:cs="仿宋" w:hint="eastAsia"/>
          <w:lang w:eastAsia="zh-CN"/>
        </w:rPr>
      </w:pPr>
      <w:bookmarkStart w:id="3" w:name="_Toc990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烷烃项目危机管理中，危机预警与识别是确保烷烃项目稳健运行的核心步骤。通过建立全面的监测机制，烷烃项目团队旨在及时发现和理解潜在的风险和危机因素，以便采取及时的预防和应对措施，确保烷烃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首先，通过深入的风险评估，烷烃项目团队全面分析了整个烷烃项目和各个阶段可能存在的威胁。这包括准确评估每个潜在风险的发生概率和可能影响的程度，为后续危机预警提供了有力支持。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烷烃项目团队着重于明确定义烷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烷烃项目进展的持续监控，团队能够及时发现潜在问题并作出迅速反应。烷烃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在这一阶段，团队的专业素养和反应速度将发挥至关重要的作用，以确保潜在危机能够在初期得到有效的处理，最大程度地减轻负面影响。通过危机预警与识别，烷烃项目得以更有序、可控地推进。</w:t>
      </w:r>
    </w:p>
    <w:p>
      <w:pPr>
        <w:pStyle w:val="Heading2"/>
        <w:ind w:firstLine="560" w:firstLineChars="200"/>
        <w:rPr>
          <w:rFonts w:ascii="仿宋" w:eastAsia="仿宋" w:hAnsi="仿宋" w:cs="仿宋" w:hint="eastAsia"/>
          <w:sz w:val="28"/>
          <w:lang w:eastAsia="zh-CN"/>
        </w:rPr>
      </w:pPr>
      <w:bookmarkStart w:id="4" w:name="_Toc3122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在危机发生时，烷烃项目团队立即行动，成立了应急小组。该小组的任务是迅速制定并实施紧急应对措施，以最小化潜在损失。以下是采取的主要措施：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暂停烷烃项目进度：为遏制危机蔓延，烷烃项目暂时停止进行，以便全面评估当前状况。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资源重新分配：重新评估烷烃项目资源的分配，确保最大限度地减小损失。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实时沟通：与关键利益相关者建立实时沟通机制，向他们传递烷烃项目危机的实际状况，保障烷烃项目核心利益。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在紧急应对的同时，烷烃项目团队强调了团队协作和有效沟通的重要性。以下是团队协作的关键举措：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信息共享机制：建立了信息共享平台，确保团队成员能够及时获取烷烃项目危机的实时信息。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领导者沟通：烷烃项目领导者通过定期会议和即时沟通工具，指导团队应对危机，保持团队稳定运行。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随着危机得到初步控制，烷烃项目团队转向制定恢复计划，以确保烷烃项目能够从中迅速恢复。主要恢复计划包括：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修复受损的进度计划：重新评估烷烃项目进度，制定修复计划，确保烷烃项目尽快回归正常进程。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重新调整资源分配：优化资源分配，确保烷烃项目在有限资源下高效运转。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风险管理机制加强：对烷烃项目风险进行全面评估，制定更强化的风险管理策略，以预防未来可能的危机。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435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710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烷烃项目的技术管理特点体现在其创新导向。通过引入最先进的技术趋势和解决方案，烷烃项目致力于提升科技含量、提高质量和效率水平。这意味着我们将采用最新的工具和方法，确保烷烃项目在技术层面始终走在前沿，从而在竞争激烈的市场中脱颖而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烷烃项目技术管理的显著特征。通过整合不同领域的技术资源，我们实现了跨学科的协同工作。这有助于优化技术架构，提高整体效能。此外，整合性策略还促进了不同技术团队之间的紧密沟通和高效合作，确保烷烃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烷烃项目所采用的技术。通过不断优化技术方案，烷烃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烷烃项目团队将在烷烃项目初期识别可能的技术风险，并采取相应的预防和应对措施。通过建立健全的风险评估机制，烷烃项目能够在实施过程中及时发现并解决潜在的技术问题，保障烷烃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通过这些独特的技术管理特点，我们确信在烷烃项目中，技术将成为烷烃项目成功的有力支持。这一深度剖析揭示了技术管理在烷烃项目实施中的关键作用，为烷烃项目的技术基础奠定了坚实的基础。</w:t>
      </w:r>
    </w:p>
    <w:p>
      <w:pPr>
        <w:pStyle w:val="Heading2"/>
        <w:ind w:firstLine="560" w:firstLineChars="200"/>
        <w:rPr>
          <w:rFonts w:ascii="仿宋" w:eastAsia="仿宋" w:hAnsi="仿宋" w:cs="仿宋" w:hint="eastAsia"/>
          <w:sz w:val="28"/>
          <w:lang w:eastAsia="zh-CN"/>
        </w:rPr>
      </w:pPr>
      <w:bookmarkStart w:id="7" w:name="_Toc17578"/>
      <w:r>
        <w:rPr>
          <w:rFonts w:ascii="仿宋" w:eastAsia="仿宋" w:hAnsi="仿宋" w:cs="仿宋" w:hint="eastAsia"/>
          <w:sz w:val="28"/>
          <w:lang w:eastAsia="zh-CN"/>
        </w:rPr>
        <w:t>(二)、烷烃项目工艺技术设计方案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对于生产技术方案的选用，烷烃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烷烃项目将严格按照相关行业规范要求进行组织。通过有效控制产品质量，烷烃项目将致力于为顾客提供优质的烷烃项目产品和良好的服务。这体现了烷烃项目对于生产活动合规性和质量标准的高度重视，为烷烃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烷烃项目注重生态效益和清洁生产原则。烷烃项目建设将紧密结合地方特色经济发展，与社会经济发展规划和区域环境保护规划方案相协调一致。通过与当地区域自然生态系统的结合，烷烃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烷烃项目产品具有多样化的客户需求和个性化的特点。因此，烷烃项目产品规格品种多样，且单批生产数量较小。为满足这一特点，烷烃项目承办单位将建设先进的柔性制造生产线。通过广泛应用柔性制造技术，烷烃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总体而言，烷烃项目采用的技术具有较高的技术含量和自动化水平，处于国内先进水平。这一技术选用不仅体现了对生产效率、质量和环境友好性的高标准要求，同时为烷烃项目的可持续发展奠定了坚实的基础。</w:t>
      </w:r>
    </w:p>
    <w:p>
      <w:pPr>
        <w:pStyle w:val="Heading2"/>
        <w:ind w:firstLine="560" w:firstLineChars="200"/>
        <w:rPr>
          <w:rFonts w:ascii="仿宋" w:eastAsia="仿宋" w:hAnsi="仿宋" w:cs="仿宋" w:hint="eastAsia"/>
          <w:sz w:val="28"/>
          <w:lang w:eastAsia="zh-CN"/>
        </w:rPr>
      </w:pPr>
      <w:bookmarkStart w:id="8" w:name="_Toc110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为确保烷烃项目的高效生产和技术实施，我们制定了一套精心设计的设备选型方案，以满足烷烃项目生产、质量和环保的要求。该方案的主要特点如下：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烷烃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针对烷烃项目产品的多样性和小批量生产的特点，我们将建设柔性制造生产线。通过在设备选型中考虑柔性制造技术，可以灵活应对不同产品规格和生产需求，实现生产线的高度灵活性和适应性。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5196"/>
      <w:r>
        <w:rPr>
          <w:rFonts w:ascii="仿宋" w:eastAsia="仿宋" w:hAnsi="仿宋" w:cs="仿宋" w:hint="eastAsia"/>
          <w:sz w:val="28"/>
          <w:lang w:eastAsia="zh-CN"/>
        </w:rPr>
        <w:t>三、烷烃项目选址可行性分析</w:t>
      </w:r>
      <w:bookmarkEnd w:id="9"/>
    </w:p>
    <w:p>
      <w:pPr>
        <w:pStyle w:val="Heading2"/>
        <w:rPr>
          <w:rFonts w:ascii="仿宋" w:eastAsia="仿宋" w:hAnsi="仿宋" w:cs="仿宋" w:hint="eastAsia"/>
          <w:lang w:eastAsia="zh-CN"/>
        </w:rPr>
      </w:pPr>
      <w:bookmarkStart w:id="10" w:name="_Toc15609"/>
      <w:r>
        <w:rPr>
          <w:rFonts w:ascii="仿宋" w:eastAsia="仿宋" w:hAnsi="仿宋" w:cs="仿宋" w:hint="eastAsia"/>
          <w:lang w:eastAsia="zh-CN"/>
        </w:rPr>
        <w:t>(一)、烷烃项目选址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该烷烃项目选址位于XX省XX市XX区XXX街道</w:t>
      </w:r>
    </w:p>
    <w:p>
      <w:pPr>
        <w:pStyle w:val="Heading2"/>
        <w:ind w:firstLine="560" w:firstLineChars="200"/>
        <w:rPr>
          <w:rFonts w:ascii="仿宋" w:eastAsia="仿宋" w:hAnsi="仿宋" w:cs="仿宋" w:hint="eastAsia"/>
          <w:sz w:val="28"/>
          <w:lang w:eastAsia="zh-CN"/>
        </w:rPr>
      </w:pPr>
      <w:bookmarkStart w:id="11" w:name="_Toc10457"/>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烷烃项目的征地面积将根据烷烃项目的实际规模和需求进行精确规划。具体面积XXX平方米，旨在确保烷烃项目不仅能够满足当前的发展需求，还能够预留空间以适应未来的扩展。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净用地面积是在征地面积基础上去除不可利用面积后的实际可开发用地。具体面积XXX平方米，考虑到环保、交通、安全等多方面因素，以确保烷烃项目在整体利用效率上达到最优。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烷烃项目计划建设的建筑总规模具体面积XXX平方米。这一规模的确定综合考虑了烷烃项目的性质、规模，以及城市规划的相关要求，确保建筑布局与周边环境协调一致。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绿地率是烷烃项目用地中被规划为绿地的比例。具体面积XXX平方米，旨在通过合理规划绿地，改善烷烃项目周边环境，提升居民生活质量，并符合城市整体绿化规划。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容积率是用地上可以建设的建筑总体积与用地面积之比。具体面积XXX，通过合理的容积率规划，确保烷烃项目建筑规模与周边环境和谐共生。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确保烷烃项目选址与当地城市规划相一致，具体面积XXX平方米。通过与城市规划部门深入沟通，确保烷烃项目不仅符合城市的整体发展方向，还能够融入城市的发展布局，为城市的长远发展贡献力量。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充分了解并确保烷烃项目选址符合当地产业政策，具体面积XXX平方米。这包括烷烃项目对当地经济的促进作用，以及对相关产业的带动效应，确保烷烃项目与地方政府的产业政策保持一致，促进共赢合作。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用地总体要求必须符合环保和可持续发展的原则，具体面积XXX平方米。通过采用绿色建筑设计、节能减排等措施，确保烷烃项目在建设和运营过程中对环境的影响最小化，达到可持续发展的要求。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确保烷烃项目选址具备必要的公共设施配套，具体面积XXX平方米。这包括交通便利性、教育、医疗等基础设施，以提高居民生活品质，使得烷烃项目选址更具吸引力。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考虑用地总体要求对当地社会稳定性的影响，具体面积XXX平方米。通过深入了解当地社区反馈，确保烷烃项目的选址和建设过程对当地社会和谐稳定产生积极作用。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烷烃项目选址不仅符合法规和规划，还在实际操作中具有可行性。这一全面规划将为烷烃项目的成功实施提供坚实的基础，确保烷烃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9329"/>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烷烃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烷烃项目的设备规划和空间设计中，我们将采取灵活设备布局的措施。设备布局将根据实际需求进行灵活设计，避免不必要的浪费。通过合理规划设备摆放位置，我们将提高设备的利用率，减少设备间距，以确保烷烃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烷烃项目内部引入共享设施的概念，例如共享会议室、办公区等。通过这种方式，我们可以减少对资源的重复建设，提高资源共享效率，从而减小烷烃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4877"/>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烷烃项目的总图布置中，我们将不同功能区域进行明确的规划，以最大程度满足烷烃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5344"/>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我们首先关注市场因素，包括潜在客户分布、竞争对手位置、市场需求等。通过深入的市场调研，我们能够更准确地评估选址对于市场开拓和产品销售的影响，确保烷烃项目能够在有利的市场环境中蓬勃发展。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烷烃项目对环境的影响是综合评价的重要因素之一。我们将详细考虑选址周边的自然环境、生态保护区、水源地等情况，确保烷烃项目的建设和运营对环境影响最小化，并符合当地的环保法规标准。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政策法规： 对选址的评价还需充分考虑当地政府的产业政策和法规。我们将详细了解烷烃项目所在地的相关政策，确保烷烃项目的规划和运营与当地法规相符，降低不必要的法律风险。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考虑到社会稳定性对企业运营的重要性，我们将评估选址地区的社会安全情况、劳工关系、社区反馈等方面，以确保烷烃项目的建设和运营不会受到社会稳定性的负面影响。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最后，我们将综合考虑用地成本，包括土地购置费用、土地开发成本等。通过对用地成本的详细评估，我们能够做出更为精确的经济效益分析，为烷烃项目的投资决策提供有力支持。</w:t>
      </w:r>
    </w:p>
    <w:p>
      <w:pPr>
        <w:pStyle w:val="Heading1"/>
        <w:ind w:firstLine="560" w:firstLineChars="200"/>
        <w:rPr>
          <w:rFonts w:ascii="仿宋" w:eastAsia="仿宋" w:hAnsi="仿宋" w:cs="仿宋" w:hint="eastAsia"/>
          <w:sz w:val="28"/>
          <w:lang w:eastAsia="zh-CN"/>
        </w:rPr>
      </w:pPr>
      <w:bookmarkStart w:id="15" w:name="_Toc4804"/>
      <w:r>
        <w:rPr>
          <w:rFonts w:ascii="仿宋" w:eastAsia="仿宋" w:hAnsi="仿宋" w:cs="仿宋" w:hint="eastAsia"/>
          <w:sz w:val="28"/>
          <w:lang w:eastAsia="zh-CN"/>
        </w:rPr>
        <w:t>四、烷烃项目概论</w:t>
      </w:r>
      <w:bookmarkEnd w:id="15"/>
    </w:p>
    <w:p>
      <w:pPr>
        <w:pStyle w:val="Heading2"/>
        <w:rPr>
          <w:rFonts w:ascii="仿宋" w:eastAsia="仿宋" w:hAnsi="仿宋" w:cs="仿宋" w:hint="eastAsia"/>
          <w:lang w:eastAsia="zh-CN"/>
        </w:rPr>
      </w:pPr>
      <w:bookmarkStart w:id="16" w:name="_Toc2573"/>
      <w:r>
        <w:rPr>
          <w:rFonts w:ascii="仿宋" w:eastAsia="仿宋" w:hAnsi="仿宋" w:cs="仿宋" w:hint="eastAsia"/>
          <w:lang w:eastAsia="zh-CN"/>
        </w:rPr>
        <w:t>(一)、烷烃项目概况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烷烃项目的起源追溯至对市场的深入洞察。市场的不断演变与变革为烷烃项目提供了难得的机遇。当前市场存在的需求缺口和变革的大环境共同构成了烷烃项目的背景。这个烷烃项目旨在充分利用市场机遇，填补行业中尚未满足的需求，为客户提供全新的解决方案。市场的变革和需求的增长使得这个烷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烷烃项目名称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烷烃项目正式命名为烷烃。这个名称不仅仅是一个标识，更代表了烷烃项目的核心理念和愿景。它蕴含着烷烃项目所要解决问题的关键字，具有强烈的表达和辨识度，为烷烃项目树立了鲜明的品牌形象。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烷烃项目目标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烷烃项目的核心目标是提供一种全新、高效的解决方案，满足客户日益增长的需求。烷烃项目追求的不仅仅是满足市场需求，更是在市场中获得卓越的竞争优势。通过不断提升产品或服务的质量和创新水平，烷烃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烷烃项目范围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烷烃项目全面涵盖了产品研发、制造、市场推广和售后服务，确保从产品设计到最终用户体验的全方位关注。这一全面的烷烃项目范围是为了确保烷烃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烷烃项目时间表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烷烃项目计划在未来18个月内完成，包括研发、测试、市场试点和正式推出等不同阶段。这个时间表的合理设计是为了确保烷烃项目各个阶段的顺利推进，以便按时交付高质量的成果。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烷烃项目预算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烷烃项目总预算估算为XX百万美元，主要分配在研发、市场推广、人员培训和运营等方面。这一充足的预算为烷烃项目提供了充足的资源，确保烷烃项目在各个方面都能取得优异的表现。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烷烃项目风险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烷烃项目可能面临的风险包括市场接受度低、技术难题、竞争激烈等。烷烃项目团队已经制定了相应的风险应对计划，通过前瞻性的风险管理，确保烷烃项目在面对不确定性时能够迅速做出应对。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烷烃项目团队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烷烃项目汇聚了一支经验丰富、多领域专业素养的核心团队，确保烷烃项目在各个方面都能拥有高水平的执行力。团队的协同作战是烷烃项目成功的关键因素之一。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烷烃项目背景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烷烃项目的背景根植于市场对更高效、创新产品的渴望，同时也受到科技发展对行业格局的深刻改变的影响。这为烷烃项目提供了广阔的发展空间和市场需求。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烷烃项目现状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截至目前，烷烃项目已完成市场调研和技术验证，取得了初步的成功。这为烷烃项目在未来的发展奠定了坚实的基础，为更远大的目标打下了坚实的基石。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3939"/>
      <w:r>
        <w:rPr>
          <w:rFonts w:ascii="仿宋" w:eastAsia="仿宋" w:hAnsi="仿宋" w:cs="仿宋" w:hint="eastAsia"/>
          <w:sz w:val="28"/>
          <w:lang w:eastAsia="zh-CN"/>
        </w:rPr>
        <w:t>(二)、烷烃项目目标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keyword》烷烃项目首要业务目标是在市场中占据有利地位，实现产品/服务的成功推广和销售。通过不断提升产品质量、创新性，烷烃项目追求成为行业中的领导者，赢得更多客户的青睐。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在科技迅速发展的时代，烷烃项目着眼于技术创新。通过持续的研发和技术升级，烷烃项目旨在推出更具创新性的产品或服务，以满足市场对新鲜、先进解决方案的需求。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为了建立可持续的客户关系，烷烃项目设定了客户满意度目标。通过提供卓越的产品质量和优质的客户服务，烷烃项目追求赢得客户的信任和忠诚度，确保他们的满意度达到行业领先水平。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https://d.book118.com/987116050134006052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烷烃项目规划设计纲要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烷烃项目规划设计纲要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烷烃项目规划设计纲要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烷烃项目规划设计纲要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烷烃项目规划设计纲要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烷烃项目规划设计纲要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烷烃项目规划设计纲要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烷烃项目规划设计纲要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烷烃项目规划设计纲要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烷烃项目规划设计纲要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烷烃项目规划设计纲要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烷烃项目规划设计纲要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烷烃项目规划设计纲要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烷烃项目规划设计纲要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烷烃项目规划设计纲要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烷烃项目规划设计纲要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烷烃项目规划设计纲要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A42C87"/>
    <w:rsid w:val="20A42C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7116050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2024-03-02T03:06:00Z</dcterms:created>
  <dcterms:modified xsi:type="dcterms:W3CDTF">2024-03-02T03:06:27Z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CD945B1AA29D44DD9D51DCD4394A5E80_11</vt:lpwstr>
  </property>
  <property fmtid="{D5CDD505-2E9C-101B-9397-08002B2CF9AE}" pid="3" name="KSOProductBuildVer">
    <vt:lpwstr>2052-12.1.0.16388</vt:lpwstr>
  </property>
</Properties>
</file>