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17866" w14:paraId="21C40F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866" w14:paraId="4BD94CB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866" w14:paraId="20AC42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17866" w:rsidRPr="00317866" w14:paraId="23255BA6" w14:textId="6664934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17866">
        <w:rPr>
          <w:rFonts w:ascii="宋体" w:eastAsia="宋体" w:hAnsi="宋体" w:hint="eastAsia"/>
          <w:b/>
          <w:sz w:val="60"/>
        </w:rPr>
        <w:t>高纯超细陶瓷粉体材料相关行业可行性分析报告</w:t>
      </w:r>
    </w:p>
    <w:p w:rsidR="00317866" w:rsidP="00317866" w14:paraId="7ADCF33D" w14:textId="34C2759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17866">
        <w:rPr>
          <w:rFonts w:ascii="仿宋" w:eastAsia="仿宋" w:hAnsi="仿宋" w:hint="eastAsia"/>
          <w:b/>
          <w:sz w:val="40"/>
        </w:rPr>
        <w:t>目录</w:t>
      </w:r>
    </w:p>
    <w:p w:rsidR="00317866" w14:paraId="691BEAE7" w14:textId="0933DFD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17866" w14:paraId="6F0F92DB" w14:textId="10C5E0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866" w14:paraId="4381CDD3" w14:textId="06EC2F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17866" w14:paraId="65C1F1A4" w14:textId="02BFC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(二)、高纯超细陶瓷粉体材料项目的技术难点及解决方案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17866" w14:paraId="5C60002F" w14:textId="77AAB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17866" w14:paraId="69F40295" w14:textId="093815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7866" w14:paraId="51140377" w14:textId="5718C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17866" w14:paraId="07D5D74F" w14:textId="65216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17866" w14:paraId="31B19478" w14:textId="78F34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17866" w14:paraId="04997DDD" w14:textId="34D1F4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7866" w14:paraId="0F7E3897" w14:textId="7CC9C4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(一)、高纯超细陶瓷粉体材料项目产品的市场定位和目标客户分析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17866" w14:paraId="784DC042" w14:textId="529F1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17866" w14:paraId="59D5A826" w14:textId="56198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17866" w14:paraId="74A0A387" w14:textId="3D8C2E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四、高纯超细陶瓷粉体材料项目选址科学性分析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7866" w14:paraId="51AE5732" w14:textId="577F7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(一)、高纯超细陶瓷粉体材料项目厂址的选择原则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7866" w14:paraId="2853FB66" w14:textId="6DDD45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(二)、高纯超细陶瓷粉体材料项目区概况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17866" w14:paraId="38E0308D" w14:textId="3B1371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(三)、高纯超细陶瓷粉体材料厂址选择方案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7866" w14:paraId="0BB3696B" w14:textId="4A4664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(四)、高纯超细陶瓷粉体材料项目选址用地权属性质类别及占地面积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17866" w14:paraId="7CDFD953" w14:textId="662201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(五)、高纯超细陶瓷粉体材料项目用地利用指标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_Toc158133799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7866" w14:paraId="32A152D8" w14:textId="63C6AD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_Toc158133800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17866" w14:paraId="71F3EE86" w14:textId="3B0E33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(一)、高纯超细陶瓷粉体材料项目融资方式和资金来源选择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https://d.book118.com/987141054101006040</w:t>
        </w:r>
      </w:hyperlink>
    </w:p>
    <w:p w:rsidR="003178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P="007D1B41" w14:paraId="1846002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866" w14:paraId="0F7C85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P="007D1B41" w14:paraId="507FB6B2" w14:textId="214275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17866" w14:paraId="536B15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paraId="56196B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P="007D1B4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178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P="007D1B41" w14:textId="214275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178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paraId="46700E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RPr="00317866" w:rsidP="00317866" w14:paraId="637CBA0B" w14:textId="6BA1321A">
    <w:pPr>
      <w:pStyle w:val="Header"/>
      <w:rPr>
        <w:rFonts w:ascii="仿宋" w:eastAsia="仿宋" w:hAnsi="仿宋"/>
      </w:rPr>
    </w:pPr>
    <w:r w:rsidRPr="00317866">
      <w:rPr>
        <w:rFonts w:ascii="仿宋" w:eastAsia="仿宋" w:hAnsi="仿宋" w:hint="eastAsia"/>
      </w:rPr>
      <w:t>高纯超细陶瓷粉体材料可行性报告</w:t>
    </w:r>
    <w:r w:rsidRPr="0031786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paraId="3AF9944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:rsidRPr="00317866" w:rsidP="00317866" w14:textId="6BA1321A">
    <w:pPr>
      <w:pStyle w:val="Header"/>
      <w:rPr>
        <w:rFonts w:ascii="仿宋" w:eastAsia="仿宋" w:hAnsi="仿宋"/>
      </w:rPr>
    </w:pPr>
    <w:r w:rsidRPr="00317866">
      <w:rPr>
        <w:rFonts w:ascii="仿宋" w:eastAsia="仿宋" w:hAnsi="仿宋" w:hint="eastAsia"/>
      </w:rPr>
      <w:t>高纯超细陶瓷粉体材料可行性报告</w:t>
    </w:r>
    <w:r w:rsidRPr="0031786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178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7866"/>
    <w:rsid w:val="00317866"/>
    <w:rsid w:val="007D1B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D1507C"/>
  <w15:chartTrackingRefBased/>
  <w15:docId w15:val="{CE1801A1-4718-4F2B-B54C-FB4FE2BB2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178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178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178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178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178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178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17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178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17866"/>
  </w:style>
  <w:style w:type="paragraph" w:styleId="TOC1">
    <w:name w:val="toc 1"/>
    <w:basedOn w:val="Normal"/>
    <w:next w:val="Normal"/>
    <w:autoRedefine/>
    <w:uiPriority w:val="39"/>
    <w:unhideWhenUsed/>
    <w:rsid w:val="00317866"/>
  </w:style>
  <w:style w:type="paragraph" w:styleId="TOC2">
    <w:name w:val="toc 2"/>
    <w:basedOn w:val="Normal"/>
    <w:next w:val="Normal"/>
    <w:autoRedefine/>
    <w:uiPriority w:val="39"/>
    <w:unhideWhenUsed/>
    <w:rsid w:val="003178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7141054101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4711</Words>
  <Characters>26859</Characters>
  <Application>Microsoft Office Word</Application>
  <DocSecurity>0</DocSecurity>
  <Lines>223</Lines>
  <Paragraphs>63</Paragraphs>
  <ScaleCrop>false</ScaleCrop>
  <Company/>
  <LinksUpToDate>false</LinksUpToDate>
  <CharactersWithSpaces>31507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2024-02-06T09:42:00Z</dcterms:created>
  <dcterms:modified xsi:type="dcterms:W3CDTF">2024-02-06T09:42:00Z</dcterms:modified>
</cp:coreProperties>
</file>