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体育组织服务项目建设总纲及方案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68" w:history="1">
        <w:r>
          <w:rPr>
            <w:rFonts w:ascii="仿宋" w:eastAsia="仿宋" w:hAnsi="仿宋" w:cs="仿宋" w:hint="eastAsia"/>
            <w:lang w:eastAsia="zh-CN"/>
          </w:rPr>
          <w:t>前言</w:t>
        </w:r>
        <w:r>
          <w:tab/>
        </w:r>
        <w:r>
          <w:fldChar w:fldCharType="begin"/>
        </w:r>
        <w:r>
          <w:instrText xml:space="preserve"> PAGEREF _Toc13768 \h </w:instrText>
        </w:r>
        <w:r>
          <w:fldChar w:fldCharType="separate"/>
        </w:r>
        <w:r>
          <w:t>3</w:t>
        </w:r>
        <w:r>
          <w:fldChar w:fldCharType="end"/>
        </w:r>
      </w:hyperlink>
    </w:p>
    <w:p>
      <w:pPr>
        <w:pStyle w:val="TOC1"/>
        <w:tabs>
          <w:tab w:val="right" w:leader="dot" w:pos="8306"/>
        </w:tabs>
      </w:pPr>
      <w:hyperlink w:anchor="_Toc1874" w:history="1">
        <w:r>
          <w:rPr>
            <w:rFonts w:ascii="仿宋" w:eastAsia="仿宋" w:hAnsi="仿宋" w:cs="仿宋" w:hint="eastAsia"/>
            <w:lang w:eastAsia="zh-CN"/>
          </w:rPr>
          <w:t>一、背景、必要性分析</w:t>
        </w:r>
        <w:r>
          <w:tab/>
        </w:r>
        <w:r>
          <w:fldChar w:fldCharType="begin"/>
        </w:r>
        <w:r>
          <w:instrText xml:space="preserve"> PAGEREF _Toc1874 \h </w:instrText>
        </w:r>
        <w:r>
          <w:fldChar w:fldCharType="separate"/>
        </w:r>
        <w:r>
          <w:t>3</w:t>
        </w:r>
        <w:r>
          <w:fldChar w:fldCharType="end"/>
        </w:r>
      </w:hyperlink>
    </w:p>
    <w:p>
      <w:pPr>
        <w:pStyle w:val="TOC2"/>
        <w:tabs>
          <w:tab w:val="right" w:leader="dot" w:pos="8306"/>
        </w:tabs>
      </w:pPr>
      <w:hyperlink w:anchor="_Toc30708" w:history="1">
        <w:r>
          <w:rPr>
            <w:rFonts w:ascii="仿宋" w:eastAsia="仿宋" w:hAnsi="仿宋" w:cs="仿宋" w:hint="eastAsia"/>
            <w:lang w:eastAsia="zh-CN"/>
          </w:rPr>
          <w:t>(一)、项目建设背景</w:t>
        </w:r>
        <w:r>
          <w:tab/>
        </w:r>
        <w:r>
          <w:fldChar w:fldCharType="begin"/>
        </w:r>
        <w:r>
          <w:instrText xml:space="preserve"> PAGEREF _Toc30708 \h </w:instrText>
        </w:r>
        <w:r>
          <w:fldChar w:fldCharType="separate"/>
        </w:r>
        <w:r>
          <w:t>3</w:t>
        </w:r>
        <w:r>
          <w:fldChar w:fldCharType="end"/>
        </w:r>
      </w:hyperlink>
    </w:p>
    <w:p>
      <w:pPr>
        <w:pStyle w:val="TOC2"/>
        <w:tabs>
          <w:tab w:val="right" w:leader="dot" w:pos="8306"/>
        </w:tabs>
      </w:pPr>
      <w:hyperlink w:anchor="_Toc15609" w:history="1">
        <w:r>
          <w:rPr>
            <w:rFonts w:ascii="仿宋" w:eastAsia="仿宋" w:hAnsi="仿宋" w:cs="仿宋" w:hint="eastAsia"/>
            <w:lang w:eastAsia="zh-CN"/>
          </w:rPr>
          <w:t>(二)、必要性分析</w:t>
        </w:r>
        <w:r>
          <w:tab/>
        </w:r>
        <w:r>
          <w:fldChar w:fldCharType="begin"/>
        </w:r>
        <w:r>
          <w:instrText xml:space="preserve"> PAGEREF _Toc15609 \h </w:instrText>
        </w:r>
        <w:r>
          <w:fldChar w:fldCharType="separate"/>
        </w:r>
        <w:r>
          <w:t>4</w:t>
        </w:r>
        <w:r>
          <w:fldChar w:fldCharType="end"/>
        </w:r>
      </w:hyperlink>
    </w:p>
    <w:p>
      <w:pPr>
        <w:pStyle w:val="TOC2"/>
        <w:tabs>
          <w:tab w:val="right" w:leader="dot" w:pos="8306"/>
        </w:tabs>
      </w:pPr>
      <w:hyperlink w:anchor="_Toc5404" w:history="1">
        <w:r>
          <w:rPr>
            <w:rFonts w:ascii="仿宋" w:eastAsia="仿宋" w:hAnsi="仿宋" w:cs="仿宋" w:hint="eastAsia"/>
            <w:lang w:eastAsia="zh-CN"/>
          </w:rPr>
          <w:t>(三)、项目建设有利条件</w:t>
        </w:r>
        <w:r>
          <w:tab/>
        </w:r>
        <w:r>
          <w:fldChar w:fldCharType="begin"/>
        </w:r>
        <w:r>
          <w:instrText xml:space="preserve"> PAGEREF _Toc5404 \h </w:instrText>
        </w:r>
        <w:r>
          <w:fldChar w:fldCharType="separate"/>
        </w:r>
        <w:r>
          <w:t>5</w:t>
        </w:r>
        <w:r>
          <w:fldChar w:fldCharType="end"/>
        </w:r>
      </w:hyperlink>
    </w:p>
    <w:p>
      <w:pPr>
        <w:pStyle w:val="TOC1"/>
        <w:tabs>
          <w:tab w:val="right" w:leader="dot" w:pos="8306"/>
        </w:tabs>
      </w:pPr>
      <w:hyperlink w:anchor="_Toc4942" w:history="1">
        <w:r>
          <w:rPr>
            <w:rFonts w:ascii="仿宋" w:eastAsia="仿宋" w:hAnsi="仿宋" w:cs="仿宋" w:hint="eastAsia"/>
            <w:lang w:eastAsia="zh-CN"/>
          </w:rPr>
          <w:t>二、环境和生态影响分析</w:t>
        </w:r>
        <w:r>
          <w:tab/>
        </w:r>
        <w:r>
          <w:fldChar w:fldCharType="begin"/>
        </w:r>
        <w:r>
          <w:instrText xml:space="preserve"> PAGEREF _Toc4942 \h </w:instrText>
        </w:r>
        <w:r>
          <w:fldChar w:fldCharType="separate"/>
        </w:r>
        <w:r>
          <w:t>7</w:t>
        </w:r>
        <w:r>
          <w:fldChar w:fldCharType="end"/>
        </w:r>
      </w:hyperlink>
    </w:p>
    <w:p>
      <w:pPr>
        <w:pStyle w:val="TOC2"/>
        <w:tabs>
          <w:tab w:val="right" w:leader="dot" w:pos="8306"/>
        </w:tabs>
      </w:pPr>
      <w:hyperlink w:anchor="_Toc20564" w:history="1">
        <w:r>
          <w:rPr>
            <w:rFonts w:ascii="仿宋" w:eastAsia="仿宋" w:hAnsi="仿宋" w:cs="仿宋" w:hint="eastAsia"/>
            <w:lang w:eastAsia="zh-CN"/>
          </w:rPr>
          <w:t>(一)、环境和生态现状</w:t>
        </w:r>
        <w:r>
          <w:tab/>
        </w:r>
        <w:r>
          <w:fldChar w:fldCharType="begin"/>
        </w:r>
        <w:r>
          <w:instrText xml:space="preserve"> PAGEREF _Toc20564 \h </w:instrText>
        </w:r>
        <w:r>
          <w:fldChar w:fldCharType="separate"/>
        </w:r>
        <w:r>
          <w:t>7</w:t>
        </w:r>
        <w:r>
          <w:fldChar w:fldCharType="end"/>
        </w:r>
      </w:hyperlink>
    </w:p>
    <w:p>
      <w:pPr>
        <w:pStyle w:val="TOC2"/>
        <w:tabs>
          <w:tab w:val="right" w:leader="dot" w:pos="8306"/>
        </w:tabs>
      </w:pPr>
      <w:hyperlink w:anchor="_Toc20512" w:history="1">
        <w:r>
          <w:rPr>
            <w:rFonts w:ascii="仿宋" w:eastAsia="仿宋" w:hAnsi="仿宋" w:cs="仿宋" w:hint="eastAsia"/>
            <w:lang w:eastAsia="zh-CN"/>
          </w:rPr>
          <w:t>(二)、生态环境影响分析</w:t>
        </w:r>
        <w:r>
          <w:tab/>
        </w:r>
        <w:r>
          <w:fldChar w:fldCharType="begin"/>
        </w:r>
        <w:r>
          <w:instrText xml:space="preserve"> PAGEREF _Toc20512 \h </w:instrText>
        </w:r>
        <w:r>
          <w:fldChar w:fldCharType="separate"/>
        </w:r>
        <w:r>
          <w:t>9</w:t>
        </w:r>
        <w:r>
          <w:fldChar w:fldCharType="end"/>
        </w:r>
      </w:hyperlink>
    </w:p>
    <w:p>
      <w:pPr>
        <w:pStyle w:val="TOC2"/>
        <w:tabs>
          <w:tab w:val="right" w:leader="dot" w:pos="8306"/>
        </w:tabs>
      </w:pPr>
      <w:hyperlink w:anchor="_Toc21269" w:history="1">
        <w:r>
          <w:rPr>
            <w:rFonts w:ascii="仿宋" w:eastAsia="仿宋" w:hAnsi="仿宋" w:cs="仿宋" w:hint="eastAsia"/>
            <w:lang w:eastAsia="zh-CN"/>
          </w:rPr>
          <w:t>(三)、生态环境保护措施</w:t>
        </w:r>
        <w:r>
          <w:tab/>
        </w:r>
        <w:r>
          <w:fldChar w:fldCharType="begin"/>
        </w:r>
        <w:r>
          <w:instrText xml:space="preserve"> PAGEREF _Toc21269 \h </w:instrText>
        </w:r>
        <w:r>
          <w:fldChar w:fldCharType="separate"/>
        </w:r>
        <w:r>
          <w:t>10</w:t>
        </w:r>
        <w:r>
          <w:fldChar w:fldCharType="end"/>
        </w:r>
      </w:hyperlink>
    </w:p>
    <w:p>
      <w:pPr>
        <w:pStyle w:val="TOC2"/>
        <w:tabs>
          <w:tab w:val="right" w:leader="dot" w:pos="8306"/>
        </w:tabs>
      </w:pPr>
      <w:hyperlink w:anchor="_Toc3673" w:history="1">
        <w:r>
          <w:rPr>
            <w:rFonts w:ascii="仿宋" w:eastAsia="仿宋" w:hAnsi="仿宋" w:cs="仿宋" w:hint="eastAsia"/>
            <w:lang w:eastAsia="zh-CN"/>
          </w:rPr>
          <w:t>(四)、地质灾害影响分析</w:t>
        </w:r>
        <w:r>
          <w:tab/>
        </w:r>
        <w:r>
          <w:fldChar w:fldCharType="begin"/>
        </w:r>
        <w:r>
          <w:instrText xml:space="preserve"> PAGEREF _Toc3673 \h </w:instrText>
        </w:r>
        <w:r>
          <w:fldChar w:fldCharType="separate"/>
        </w:r>
        <w:r>
          <w:t>12</w:t>
        </w:r>
        <w:r>
          <w:fldChar w:fldCharType="end"/>
        </w:r>
      </w:hyperlink>
    </w:p>
    <w:p>
      <w:pPr>
        <w:pStyle w:val="TOC2"/>
        <w:tabs>
          <w:tab w:val="right" w:leader="dot" w:pos="8306"/>
        </w:tabs>
      </w:pPr>
      <w:hyperlink w:anchor="_Toc28303" w:history="1">
        <w:r>
          <w:rPr>
            <w:rFonts w:ascii="仿宋" w:eastAsia="仿宋" w:hAnsi="仿宋" w:cs="仿宋" w:hint="eastAsia"/>
            <w:lang w:eastAsia="zh-CN"/>
          </w:rPr>
          <w:t>(五)、特殊环境影响</w:t>
        </w:r>
        <w:r>
          <w:tab/>
        </w:r>
        <w:r>
          <w:fldChar w:fldCharType="begin"/>
        </w:r>
        <w:r>
          <w:instrText xml:space="preserve"> PAGEREF _Toc28303 \h </w:instrText>
        </w:r>
        <w:r>
          <w:fldChar w:fldCharType="separate"/>
        </w:r>
        <w:r>
          <w:t>13</w:t>
        </w:r>
        <w:r>
          <w:fldChar w:fldCharType="end"/>
        </w:r>
      </w:hyperlink>
    </w:p>
    <w:p>
      <w:pPr>
        <w:pStyle w:val="TOC1"/>
        <w:tabs>
          <w:tab w:val="right" w:leader="dot" w:pos="8306"/>
        </w:tabs>
      </w:pPr>
      <w:hyperlink w:anchor="_Toc15513" w:history="1">
        <w:r>
          <w:rPr>
            <w:rFonts w:ascii="仿宋" w:eastAsia="仿宋" w:hAnsi="仿宋" w:cs="仿宋" w:hint="eastAsia"/>
            <w:lang w:eastAsia="zh-CN"/>
          </w:rPr>
          <w:t>三、资源开发及综合利用分析</w:t>
        </w:r>
        <w:r>
          <w:tab/>
        </w:r>
        <w:r>
          <w:fldChar w:fldCharType="begin"/>
        </w:r>
        <w:r>
          <w:instrText xml:space="preserve"> PAGEREF _Toc15513 \h </w:instrText>
        </w:r>
        <w:r>
          <w:fldChar w:fldCharType="separate"/>
        </w:r>
        <w:r>
          <w:t>14</w:t>
        </w:r>
        <w:r>
          <w:fldChar w:fldCharType="end"/>
        </w:r>
      </w:hyperlink>
    </w:p>
    <w:p>
      <w:pPr>
        <w:pStyle w:val="TOC2"/>
        <w:tabs>
          <w:tab w:val="right" w:leader="dot" w:pos="8306"/>
        </w:tabs>
      </w:pPr>
      <w:hyperlink w:anchor="_Toc22632" w:history="1">
        <w:r>
          <w:rPr>
            <w:rFonts w:ascii="仿宋" w:eastAsia="仿宋" w:hAnsi="仿宋" w:cs="仿宋" w:hint="eastAsia"/>
            <w:lang w:eastAsia="zh-CN"/>
          </w:rPr>
          <w:t>(一)、资源开发方案</w:t>
        </w:r>
        <w:r>
          <w:tab/>
        </w:r>
        <w:r>
          <w:fldChar w:fldCharType="begin"/>
        </w:r>
        <w:r>
          <w:instrText xml:space="preserve"> PAGEREF _Toc22632 \h </w:instrText>
        </w:r>
        <w:r>
          <w:fldChar w:fldCharType="separate"/>
        </w:r>
        <w:r>
          <w:t>14</w:t>
        </w:r>
        <w:r>
          <w:fldChar w:fldCharType="end"/>
        </w:r>
      </w:hyperlink>
    </w:p>
    <w:p>
      <w:pPr>
        <w:pStyle w:val="TOC2"/>
        <w:tabs>
          <w:tab w:val="right" w:leader="dot" w:pos="8306"/>
        </w:tabs>
      </w:pPr>
      <w:hyperlink w:anchor="_Toc15718" w:history="1">
        <w:r>
          <w:rPr>
            <w:rFonts w:ascii="仿宋" w:eastAsia="仿宋" w:hAnsi="仿宋" w:cs="仿宋" w:hint="eastAsia"/>
            <w:lang w:eastAsia="zh-CN"/>
          </w:rPr>
          <w:t>(二)、资源利用方案</w:t>
        </w:r>
        <w:r>
          <w:tab/>
        </w:r>
        <w:r>
          <w:fldChar w:fldCharType="begin"/>
        </w:r>
        <w:r>
          <w:instrText xml:space="preserve"> PAGEREF _Toc15718 \h </w:instrText>
        </w:r>
        <w:r>
          <w:fldChar w:fldCharType="separate"/>
        </w:r>
        <w:r>
          <w:t>15</w:t>
        </w:r>
        <w:r>
          <w:fldChar w:fldCharType="end"/>
        </w:r>
      </w:hyperlink>
    </w:p>
    <w:p>
      <w:pPr>
        <w:pStyle w:val="TOC2"/>
        <w:tabs>
          <w:tab w:val="right" w:leader="dot" w:pos="8306"/>
        </w:tabs>
      </w:pPr>
      <w:hyperlink w:anchor="_Toc18078" w:history="1">
        <w:r>
          <w:rPr>
            <w:rFonts w:ascii="仿宋" w:eastAsia="仿宋" w:hAnsi="仿宋" w:cs="仿宋" w:hint="eastAsia"/>
            <w:lang w:eastAsia="zh-CN"/>
          </w:rPr>
          <w:t>(三)、资源节约措施</w:t>
        </w:r>
        <w:r>
          <w:tab/>
        </w:r>
        <w:r>
          <w:fldChar w:fldCharType="begin"/>
        </w:r>
        <w:r>
          <w:instrText xml:space="preserve"> PAGEREF _Toc18078 \h </w:instrText>
        </w:r>
        <w:r>
          <w:fldChar w:fldCharType="separate"/>
        </w:r>
        <w:r>
          <w:t>16</w:t>
        </w:r>
        <w:r>
          <w:fldChar w:fldCharType="end"/>
        </w:r>
      </w:hyperlink>
    </w:p>
    <w:p>
      <w:pPr>
        <w:pStyle w:val="TOC1"/>
        <w:tabs>
          <w:tab w:val="right" w:leader="dot" w:pos="8306"/>
        </w:tabs>
      </w:pPr>
      <w:hyperlink w:anchor="_Toc7691" w:history="1">
        <w:r>
          <w:rPr>
            <w:rFonts w:ascii="仿宋" w:eastAsia="仿宋" w:hAnsi="仿宋" w:cs="仿宋" w:hint="eastAsia"/>
            <w:lang w:eastAsia="zh-CN"/>
          </w:rPr>
          <w:t>四、发展规划、产业政策和行业准入分析</w:t>
        </w:r>
        <w:r>
          <w:tab/>
        </w:r>
        <w:r>
          <w:fldChar w:fldCharType="begin"/>
        </w:r>
        <w:r>
          <w:instrText xml:space="preserve"> PAGEREF _Toc7691 \h </w:instrText>
        </w:r>
        <w:r>
          <w:fldChar w:fldCharType="separate"/>
        </w:r>
        <w:r>
          <w:t>18</w:t>
        </w:r>
        <w:r>
          <w:fldChar w:fldCharType="end"/>
        </w:r>
      </w:hyperlink>
    </w:p>
    <w:p>
      <w:pPr>
        <w:pStyle w:val="TOC2"/>
        <w:tabs>
          <w:tab w:val="right" w:leader="dot" w:pos="8306"/>
        </w:tabs>
      </w:pPr>
      <w:hyperlink w:anchor="_Toc11121" w:history="1">
        <w:r>
          <w:rPr>
            <w:rFonts w:ascii="仿宋" w:eastAsia="仿宋" w:hAnsi="仿宋" w:cs="仿宋" w:hint="eastAsia"/>
            <w:lang w:eastAsia="zh-CN"/>
          </w:rPr>
          <w:t>(一)、发展规划分析</w:t>
        </w:r>
        <w:r>
          <w:tab/>
        </w:r>
        <w:r>
          <w:fldChar w:fldCharType="begin"/>
        </w:r>
        <w:r>
          <w:instrText xml:space="preserve"> PAGEREF _Toc11121 \h </w:instrText>
        </w:r>
        <w:r>
          <w:fldChar w:fldCharType="separate"/>
        </w:r>
        <w:r>
          <w:t>18</w:t>
        </w:r>
        <w:r>
          <w:fldChar w:fldCharType="end"/>
        </w:r>
      </w:hyperlink>
    </w:p>
    <w:p>
      <w:pPr>
        <w:pStyle w:val="TOC2"/>
        <w:tabs>
          <w:tab w:val="right" w:leader="dot" w:pos="8306"/>
        </w:tabs>
      </w:pPr>
      <w:hyperlink w:anchor="_Toc16747" w:history="1">
        <w:r>
          <w:rPr>
            <w:rFonts w:ascii="仿宋" w:eastAsia="仿宋" w:hAnsi="仿宋" w:cs="仿宋" w:hint="eastAsia"/>
            <w:lang w:eastAsia="zh-CN"/>
          </w:rPr>
          <w:t>(二)、产业政策分析</w:t>
        </w:r>
        <w:r>
          <w:tab/>
        </w:r>
        <w:r>
          <w:fldChar w:fldCharType="begin"/>
        </w:r>
        <w:r>
          <w:instrText xml:space="preserve"> PAGEREF _Toc16747 \h </w:instrText>
        </w:r>
        <w:r>
          <w:fldChar w:fldCharType="separate"/>
        </w:r>
        <w:r>
          <w:t>19</w:t>
        </w:r>
        <w:r>
          <w:fldChar w:fldCharType="end"/>
        </w:r>
      </w:hyperlink>
    </w:p>
    <w:p>
      <w:pPr>
        <w:pStyle w:val="TOC2"/>
        <w:tabs>
          <w:tab w:val="right" w:leader="dot" w:pos="8306"/>
        </w:tabs>
      </w:pPr>
      <w:hyperlink w:anchor="_Toc6510" w:history="1">
        <w:r>
          <w:rPr>
            <w:rFonts w:ascii="仿宋" w:eastAsia="仿宋" w:hAnsi="仿宋" w:cs="仿宋" w:hint="eastAsia"/>
            <w:lang w:eastAsia="zh-CN"/>
          </w:rPr>
          <w:t>(三)、行业准入分析</w:t>
        </w:r>
        <w:r>
          <w:tab/>
        </w:r>
        <w:r>
          <w:fldChar w:fldCharType="begin"/>
        </w:r>
        <w:r>
          <w:instrText xml:space="preserve"> PAGEREF _Toc6510 \h </w:instrText>
        </w:r>
        <w:r>
          <w:fldChar w:fldCharType="separate"/>
        </w:r>
        <w:r>
          <w:t>21</w:t>
        </w:r>
        <w:r>
          <w:fldChar w:fldCharType="end"/>
        </w:r>
      </w:hyperlink>
    </w:p>
    <w:p>
      <w:pPr>
        <w:pStyle w:val="TOC1"/>
        <w:tabs>
          <w:tab w:val="right" w:leader="dot" w:pos="8306"/>
        </w:tabs>
      </w:pPr>
      <w:hyperlink w:anchor="_Toc1603" w:history="1">
        <w:r>
          <w:rPr>
            <w:rFonts w:ascii="仿宋" w:eastAsia="仿宋" w:hAnsi="仿宋" w:cs="仿宋" w:hint="eastAsia"/>
            <w:lang w:eastAsia="zh-CN"/>
          </w:rPr>
          <w:t>五、社会影响分析</w:t>
        </w:r>
        <w:r>
          <w:tab/>
        </w:r>
        <w:r>
          <w:fldChar w:fldCharType="begin"/>
        </w:r>
        <w:r>
          <w:instrText xml:space="preserve"> PAGEREF _Toc1603 \h </w:instrText>
        </w:r>
        <w:r>
          <w:fldChar w:fldCharType="separate"/>
        </w:r>
        <w:r>
          <w:t>22</w:t>
        </w:r>
        <w:r>
          <w:fldChar w:fldCharType="end"/>
        </w:r>
      </w:hyperlink>
    </w:p>
    <w:p>
      <w:pPr>
        <w:pStyle w:val="TOC2"/>
        <w:tabs>
          <w:tab w:val="right" w:leader="dot" w:pos="8306"/>
        </w:tabs>
      </w:pPr>
      <w:hyperlink w:anchor="_Toc22812" w:history="1">
        <w:r>
          <w:rPr>
            <w:rFonts w:ascii="仿宋" w:eastAsia="仿宋" w:hAnsi="仿宋" w:cs="仿宋" w:hint="eastAsia"/>
            <w:lang w:eastAsia="zh-CN"/>
          </w:rPr>
          <w:t>(一)、社会影响效果分析</w:t>
        </w:r>
        <w:r>
          <w:tab/>
        </w:r>
        <w:r>
          <w:fldChar w:fldCharType="begin"/>
        </w:r>
        <w:r>
          <w:instrText xml:space="preserve"> PAGEREF _Toc22812 \h </w:instrText>
        </w:r>
        <w:r>
          <w:fldChar w:fldCharType="separate"/>
        </w:r>
        <w:r>
          <w:t>22</w:t>
        </w:r>
        <w:r>
          <w:fldChar w:fldCharType="end"/>
        </w:r>
      </w:hyperlink>
    </w:p>
    <w:p>
      <w:pPr>
        <w:pStyle w:val="TOC2"/>
        <w:tabs>
          <w:tab w:val="right" w:leader="dot" w:pos="8306"/>
        </w:tabs>
      </w:pPr>
      <w:hyperlink w:anchor="_Toc27831" w:history="1">
        <w:r>
          <w:rPr>
            <w:rFonts w:ascii="仿宋" w:eastAsia="仿宋" w:hAnsi="仿宋" w:cs="仿宋" w:hint="eastAsia"/>
            <w:lang w:eastAsia="zh-CN"/>
          </w:rPr>
          <w:t>(二)、社会适应性分析</w:t>
        </w:r>
        <w:r>
          <w:tab/>
        </w:r>
        <w:r>
          <w:fldChar w:fldCharType="begin"/>
        </w:r>
        <w:r>
          <w:instrText xml:space="preserve"> PAGEREF _Toc27831 \h </w:instrText>
        </w:r>
        <w:r>
          <w:fldChar w:fldCharType="separate"/>
        </w:r>
        <w:r>
          <w:t>25</w:t>
        </w:r>
        <w:r>
          <w:fldChar w:fldCharType="end"/>
        </w:r>
      </w:hyperlink>
    </w:p>
    <w:p>
      <w:pPr>
        <w:pStyle w:val="TOC2"/>
        <w:tabs>
          <w:tab w:val="right" w:leader="dot" w:pos="8306"/>
        </w:tabs>
      </w:pPr>
      <w:hyperlink w:anchor="_Toc17632" w:history="1">
        <w:r>
          <w:rPr>
            <w:rFonts w:ascii="仿宋" w:eastAsia="仿宋" w:hAnsi="仿宋" w:cs="仿宋" w:hint="eastAsia"/>
            <w:lang w:eastAsia="zh-CN"/>
          </w:rPr>
          <w:t>(三)、社会风险及对策分析</w:t>
        </w:r>
        <w:r>
          <w:tab/>
        </w:r>
        <w:r>
          <w:fldChar w:fldCharType="begin"/>
        </w:r>
        <w:r>
          <w:instrText xml:space="preserve"> PAGEREF _Toc17632 \h </w:instrText>
        </w:r>
        <w:r>
          <w:fldChar w:fldCharType="separate"/>
        </w:r>
        <w:r>
          <w:t>26</w:t>
        </w:r>
        <w:r>
          <w:fldChar w:fldCharType="end"/>
        </w:r>
      </w:hyperlink>
    </w:p>
    <w:p>
      <w:pPr>
        <w:pStyle w:val="TOC1"/>
        <w:tabs>
          <w:tab w:val="right" w:leader="dot" w:pos="8306"/>
        </w:tabs>
      </w:pPr>
      <w:hyperlink w:anchor="_Toc7462" w:history="1">
        <w:r>
          <w:rPr>
            <w:rFonts w:ascii="仿宋" w:eastAsia="仿宋" w:hAnsi="仿宋" w:cs="仿宋" w:hint="eastAsia"/>
            <w:lang w:eastAsia="zh-CN"/>
          </w:rPr>
          <w:t>六、体育组织服务项目概论</w:t>
        </w:r>
        <w:r>
          <w:tab/>
        </w:r>
        <w:r>
          <w:fldChar w:fldCharType="begin"/>
        </w:r>
        <w:r>
          <w:instrText xml:space="preserve"> PAGEREF _Toc7462 \h </w:instrText>
        </w:r>
        <w:r>
          <w:fldChar w:fldCharType="separate"/>
        </w:r>
        <w:r>
          <w:t>30</w:t>
        </w:r>
        <w:r>
          <w:fldChar w:fldCharType="end"/>
        </w:r>
      </w:hyperlink>
    </w:p>
    <w:p>
      <w:pPr>
        <w:pStyle w:val="TOC2"/>
        <w:tabs>
          <w:tab w:val="right" w:leader="dot" w:pos="8306"/>
        </w:tabs>
      </w:pPr>
      <w:hyperlink w:anchor="_Toc25861" w:history="1">
        <w:r>
          <w:rPr>
            <w:rFonts w:ascii="仿宋" w:eastAsia="仿宋" w:hAnsi="仿宋" w:cs="仿宋" w:hint="eastAsia"/>
            <w:lang w:eastAsia="zh-CN"/>
          </w:rPr>
          <w:t>(一)、项目申报单位概况</w:t>
        </w:r>
        <w:r>
          <w:tab/>
        </w:r>
        <w:r>
          <w:fldChar w:fldCharType="begin"/>
        </w:r>
        <w:r>
          <w:instrText xml:space="preserve"> PAGEREF _Toc25861 \h </w:instrText>
        </w:r>
        <w:r>
          <w:fldChar w:fldCharType="separate"/>
        </w:r>
        <w:r>
          <w:t>30</w:t>
        </w:r>
        <w:r>
          <w:fldChar w:fldCharType="end"/>
        </w:r>
      </w:hyperlink>
    </w:p>
    <w:p>
      <w:pPr>
        <w:pStyle w:val="TOC2"/>
        <w:tabs>
          <w:tab w:val="right" w:leader="dot" w:pos="8306"/>
        </w:tabs>
      </w:pPr>
      <w:hyperlink w:anchor="_Toc646" w:history="1">
        <w:r>
          <w:rPr>
            <w:rFonts w:ascii="仿宋" w:eastAsia="仿宋" w:hAnsi="仿宋" w:cs="仿宋" w:hint="eastAsia"/>
            <w:lang w:eastAsia="zh-CN"/>
          </w:rPr>
          <w:t>(二)、项目概况</w:t>
        </w:r>
        <w:r>
          <w:tab/>
        </w:r>
        <w:r>
          <w:fldChar w:fldCharType="begin"/>
        </w:r>
        <w:r>
          <w:instrText xml:space="preserve"> PAGEREF _Toc646 \h </w:instrText>
        </w:r>
        <w:r>
          <w:fldChar w:fldCharType="separate"/>
        </w:r>
        <w:r>
          <w:t>31</w:t>
        </w:r>
        <w:r>
          <w:fldChar w:fldCharType="end"/>
        </w:r>
      </w:hyperlink>
    </w:p>
    <w:p>
      <w:pPr>
        <w:pStyle w:val="TOC1"/>
        <w:tabs>
          <w:tab w:val="right" w:leader="dot" w:pos="8306"/>
        </w:tabs>
      </w:pPr>
      <w:hyperlink w:anchor="_Toc21780" w:history="1">
        <w:r>
          <w:rPr>
            <w:rFonts w:ascii="仿宋" w:eastAsia="仿宋" w:hAnsi="仿宋" w:cs="仿宋" w:hint="eastAsia"/>
            <w:lang w:eastAsia="zh-CN"/>
          </w:rPr>
          <w:t>七、项目变更管理</w:t>
        </w:r>
        <w:r>
          <w:tab/>
        </w:r>
        <w:r>
          <w:fldChar w:fldCharType="begin"/>
        </w:r>
        <w:r>
          <w:instrText xml:space="preserve"> PAGEREF _Toc21780 \h </w:instrText>
        </w:r>
        <w:r>
          <w:fldChar w:fldCharType="separate"/>
        </w:r>
        <w:r>
          <w:t>34</w:t>
        </w:r>
        <w:r>
          <w:fldChar w:fldCharType="end"/>
        </w:r>
      </w:hyperlink>
    </w:p>
    <w:p>
      <w:pPr>
        <w:pStyle w:val="TOC2"/>
        <w:tabs>
          <w:tab w:val="right" w:leader="dot" w:pos="8306"/>
        </w:tabs>
      </w:pPr>
      <w:hyperlink w:anchor="_Toc31977" w:history="1">
        <w:r>
          <w:rPr>
            <w:rFonts w:ascii="仿宋" w:eastAsia="仿宋" w:hAnsi="仿宋" w:cs="仿宋" w:hint="eastAsia"/>
            <w:lang w:eastAsia="zh-CN"/>
          </w:rPr>
          <w:t>(一)、变更控制流程</w:t>
        </w:r>
        <w:r>
          <w:tab/>
        </w:r>
        <w:r>
          <w:fldChar w:fldCharType="begin"/>
        </w:r>
        <w:r>
          <w:instrText xml:space="preserve"> PAGEREF _Toc31977 \h </w:instrText>
        </w:r>
        <w:r>
          <w:fldChar w:fldCharType="separate"/>
        </w:r>
        <w:r>
          <w:t>34</w:t>
        </w:r>
        <w:r>
          <w:fldChar w:fldCharType="end"/>
        </w:r>
      </w:hyperlink>
    </w:p>
    <w:p>
      <w:pPr>
        <w:pStyle w:val="TOC2"/>
        <w:tabs>
          <w:tab w:val="right" w:leader="dot" w:pos="8306"/>
        </w:tabs>
      </w:pPr>
      <w:hyperlink w:anchor="_Toc1246" w:history="1">
        <w:r>
          <w:rPr>
            <w:rFonts w:ascii="仿宋" w:eastAsia="仿宋" w:hAnsi="仿宋" w:cs="仿宋" w:hint="eastAsia"/>
            <w:lang w:eastAsia="zh-CN"/>
          </w:rPr>
          <w:t>(二)、影响评估与处理</w:t>
        </w:r>
        <w:r>
          <w:tab/>
        </w:r>
        <w:r>
          <w:fldChar w:fldCharType="begin"/>
        </w:r>
        <w:r>
          <w:instrText xml:space="preserve"> PAGEREF _Toc1246 \h </w:instrText>
        </w:r>
        <w:r>
          <w:fldChar w:fldCharType="separate"/>
        </w:r>
        <w:r>
          <w:t>34</w:t>
        </w:r>
        <w:r>
          <w:fldChar w:fldCharType="end"/>
        </w:r>
      </w:hyperlink>
    </w:p>
    <w:p>
      <w:pPr>
        <w:pStyle w:val="TOC2"/>
        <w:tabs>
          <w:tab w:val="right" w:leader="dot" w:pos="8306"/>
        </w:tabs>
      </w:pPr>
      <w:hyperlink w:anchor="_Toc5331" w:history="1">
        <w:r>
          <w:rPr>
            <w:rFonts w:ascii="仿宋" w:eastAsia="仿宋" w:hAnsi="仿宋" w:cs="仿宋" w:hint="eastAsia"/>
            <w:lang w:eastAsia="zh-CN"/>
          </w:rPr>
          <w:t>(三)、变更记录与追踪</w:t>
        </w:r>
        <w:r>
          <w:tab/>
        </w:r>
        <w:r>
          <w:fldChar w:fldCharType="begin"/>
        </w:r>
        <w:r>
          <w:instrText xml:space="preserve"> PAGEREF _Toc5331 \h </w:instrText>
        </w:r>
        <w:r>
          <w:fldChar w:fldCharType="separate"/>
        </w:r>
        <w:r>
          <w:t>36</w:t>
        </w:r>
        <w:r>
          <w:fldChar w:fldCharType="end"/>
        </w:r>
      </w:hyperlink>
    </w:p>
    <w:p>
      <w:pPr>
        <w:pStyle w:val="TOC2"/>
        <w:tabs>
          <w:tab w:val="right" w:leader="dot" w:pos="8306"/>
        </w:tabs>
      </w:pPr>
      <w:hyperlink w:anchor="_Toc15079" w:history="1">
        <w:r>
          <w:rPr>
            <w:rFonts w:ascii="仿宋" w:eastAsia="仿宋" w:hAnsi="仿宋" w:cs="仿宋" w:hint="eastAsia"/>
            <w:lang w:eastAsia="zh-CN"/>
          </w:rPr>
          <w:t>(四)、变更管理策略</w:t>
        </w:r>
        <w:r>
          <w:tab/>
        </w:r>
        <w:r>
          <w:fldChar w:fldCharType="begin"/>
        </w:r>
        <w:r>
          <w:instrText xml:space="preserve"> PAGEREF _Toc15079 \h </w:instrText>
        </w:r>
        <w:r>
          <w:fldChar w:fldCharType="separate"/>
        </w:r>
        <w:r>
          <w:t>38</w:t>
        </w:r>
        <w:r>
          <w:fldChar w:fldCharType="end"/>
        </w:r>
      </w:hyperlink>
    </w:p>
    <w:p>
      <w:pPr>
        <w:pStyle w:val="TOC1"/>
        <w:tabs>
          <w:tab w:val="right" w:leader="dot" w:pos="8306"/>
        </w:tabs>
      </w:pPr>
      <w:hyperlink w:anchor="_Toc7812" w:history="1">
        <w:r>
          <w:rPr>
            <w:rFonts w:ascii="仿宋" w:eastAsia="仿宋" w:hAnsi="仿宋" w:cs="仿宋" w:hint="eastAsia"/>
            <w:lang w:eastAsia="zh-CN"/>
          </w:rPr>
          <w:t>八、客户关系管理与市场拓展</w:t>
        </w:r>
        <w:r>
          <w:tab/>
        </w:r>
        <w:r>
          <w:fldChar w:fldCharType="begin"/>
        </w:r>
        <w:r>
          <w:instrText xml:space="preserve"> PAGEREF _Toc7812 \h </w:instrText>
        </w:r>
        <w:r>
          <w:fldChar w:fldCharType="separate"/>
        </w:r>
        <w:r>
          <w:t>39</w:t>
        </w:r>
        <w:r>
          <w:fldChar w:fldCharType="end"/>
        </w:r>
      </w:hyperlink>
    </w:p>
    <w:p>
      <w:pPr>
        <w:pStyle w:val="TOC2"/>
        <w:tabs>
          <w:tab w:val="right" w:leader="dot" w:pos="8306"/>
        </w:tabs>
      </w:pPr>
      <w:hyperlink w:anchor="_Toc11026" w:history="1">
        <w:r>
          <w:rPr>
            <w:rFonts w:ascii="仿宋" w:eastAsia="仿宋" w:hAnsi="仿宋" w:cs="仿宋" w:hint="eastAsia"/>
            <w:lang w:eastAsia="zh-CN"/>
          </w:rPr>
          <w:t>(一)、客户关系管理策略</w:t>
        </w:r>
        <w:r>
          <w:tab/>
        </w:r>
        <w:r>
          <w:fldChar w:fldCharType="begin"/>
        </w:r>
        <w:r>
          <w:instrText xml:space="preserve"> PAGEREF _Toc11026 \h </w:instrText>
        </w:r>
        <w:r>
          <w:fldChar w:fldCharType="separate"/>
        </w:r>
        <w:r>
          <w:t>39</w:t>
        </w:r>
        <w:r>
          <w:fldChar w:fldCharType="end"/>
        </w:r>
      </w:hyperlink>
    </w:p>
    <w:p>
      <w:pPr>
        <w:pStyle w:val="TOC2"/>
        <w:tabs>
          <w:tab w:val="right" w:leader="dot" w:pos="8306"/>
        </w:tabs>
      </w:pPr>
      <w:hyperlink w:anchor="_Toc29805" w:history="1">
        <w:r>
          <w:rPr>
            <w:rFonts w:ascii="仿宋" w:eastAsia="仿宋" w:hAnsi="仿宋" w:cs="仿宋" w:hint="eastAsia"/>
            <w:lang w:eastAsia="zh-CN"/>
          </w:rPr>
          <w:t>(二)、市场拓展方案</w:t>
        </w:r>
        <w:r>
          <w:tab/>
        </w:r>
        <w:r>
          <w:fldChar w:fldCharType="begin"/>
        </w:r>
        <w:r>
          <w:instrText xml:space="preserve"> PAGEREF _Toc29805 \h </w:instrText>
        </w:r>
        <w:r>
          <w:fldChar w:fldCharType="separate"/>
        </w:r>
        <w:r>
          <w:t>41</w:t>
        </w:r>
        <w:r>
          <w:fldChar w:fldCharType="end"/>
        </w:r>
      </w:hyperlink>
    </w:p>
    <w:p>
      <w:pPr>
        <w:pStyle w:val="TOC1"/>
        <w:tabs>
          <w:tab w:val="right" w:leader="dot" w:pos="8306"/>
        </w:tabs>
      </w:pPr>
      <w:hyperlink w:anchor="_Toc19386" w:history="1">
        <w:r>
          <w:rPr>
            <w:rFonts w:ascii="仿宋" w:eastAsia="仿宋" w:hAnsi="仿宋" w:cs="仿宋" w:hint="eastAsia"/>
            <w:lang w:eastAsia="zh-CN"/>
          </w:rPr>
          <w:t>九、环境保护与治理方案</w:t>
        </w:r>
        <w:r>
          <w:tab/>
        </w:r>
        <w:r>
          <w:fldChar w:fldCharType="begin"/>
        </w:r>
        <w:r>
          <w:instrText xml:space="preserve"> PAGEREF _Toc19386 \h </w:instrText>
        </w:r>
        <w:r>
          <w:fldChar w:fldCharType="separate"/>
        </w:r>
        <w:r>
          <w:t>42</w:t>
        </w:r>
        <w:r>
          <w:fldChar w:fldCharType="end"/>
        </w:r>
      </w:hyperlink>
    </w:p>
    <w:p>
      <w:pPr>
        <w:pStyle w:val="TOC2"/>
        <w:tabs>
          <w:tab w:val="right" w:leader="dot" w:pos="8306"/>
        </w:tabs>
      </w:pPr>
      <w:hyperlink w:anchor="_Toc27235" w:history="1">
        <w:r>
          <w:rPr>
            <w:rFonts w:ascii="仿宋" w:eastAsia="仿宋" w:hAnsi="仿宋" w:cs="仿宋" w:hint="eastAsia"/>
            <w:lang w:eastAsia="zh-CN"/>
          </w:rPr>
          <w:t>(一)、项目环境影响评估</w:t>
        </w:r>
        <w:r>
          <w:tab/>
        </w:r>
        <w:r>
          <w:fldChar w:fldCharType="begin"/>
        </w:r>
        <w:r>
          <w:instrText xml:space="preserve"> PAGEREF _Toc27235 \h </w:instrText>
        </w:r>
        <w:r>
          <w:fldChar w:fldCharType="separate"/>
        </w:r>
        <w:r>
          <w:t>42</w:t>
        </w:r>
        <w:r>
          <w:fldChar w:fldCharType="end"/>
        </w:r>
      </w:hyperlink>
    </w:p>
    <w:p>
      <w:pPr>
        <w:pStyle w:val="TOC2"/>
        <w:tabs>
          <w:tab w:val="right" w:leader="dot" w:pos="8306"/>
        </w:tabs>
      </w:pPr>
      <w:hyperlink w:anchor="_Toc9383" w:history="1">
        <w:r>
          <w:rPr>
            <w:rFonts w:ascii="仿宋" w:eastAsia="仿宋" w:hAnsi="仿宋" w:cs="仿宋" w:hint="eastAsia"/>
            <w:lang w:eastAsia="zh-CN"/>
          </w:rPr>
          <w:t>(二)、环境保护措施与治理方案</w:t>
        </w:r>
        <w:r>
          <w:tab/>
        </w:r>
        <w:r>
          <w:fldChar w:fldCharType="begin"/>
        </w:r>
        <w:r>
          <w:instrText xml:space="preserve"> PAGEREF _Toc9383 \h </w:instrText>
        </w:r>
        <w:r>
          <w:fldChar w:fldCharType="separate"/>
        </w:r>
        <w:r>
          <w:t>42</w:t>
        </w:r>
        <w:r>
          <w:fldChar w:fldCharType="end"/>
        </w:r>
      </w:hyperlink>
    </w:p>
    <w:p>
      <w:pPr>
        <w:pStyle w:val="TOC1"/>
        <w:tabs>
          <w:tab w:val="right" w:leader="dot" w:pos="8306"/>
        </w:tabs>
      </w:pPr>
      <w:hyperlink w:anchor="_Toc26445" w:history="1">
        <w:r>
          <w:rPr>
            <w:rFonts w:ascii="仿宋" w:eastAsia="仿宋" w:hAnsi="仿宋" w:cs="仿宋" w:hint="eastAsia"/>
            <w:lang w:eastAsia="zh-CN"/>
          </w:rPr>
          <w:t>十、项目进度计划</w:t>
        </w:r>
        <w:r>
          <w:tab/>
        </w:r>
        <w:r>
          <w:fldChar w:fldCharType="begin"/>
        </w:r>
        <w:r>
          <w:instrText xml:space="preserve"> PAGEREF _Toc26445 \h </w:instrText>
        </w:r>
        <w:r>
          <w:fldChar w:fldCharType="separate"/>
        </w:r>
        <w:r>
          <w:t>43</w:t>
        </w:r>
        <w:r>
          <w:fldChar w:fldCharType="end"/>
        </w:r>
      </w:hyperlink>
    </w:p>
    <w:p>
      <w:pPr>
        <w:pStyle w:val="TOC2"/>
        <w:tabs>
          <w:tab w:val="right" w:leader="dot" w:pos="8306"/>
        </w:tabs>
      </w:pPr>
      <w:hyperlink w:anchor="_Toc28278" w:history="1">
        <w:r>
          <w:rPr>
            <w:rFonts w:ascii="仿宋" w:eastAsia="仿宋" w:hAnsi="仿宋" w:cs="仿宋" w:hint="eastAsia"/>
            <w:lang w:eastAsia="zh-CN"/>
          </w:rPr>
          <w:t>(一)、建设周期</w:t>
        </w:r>
        <w:r>
          <w:tab/>
        </w:r>
        <w:r>
          <w:fldChar w:fldCharType="begin"/>
        </w:r>
        <w:r>
          <w:instrText xml:space="preserve"> PAGEREF _Toc28278 \h </w:instrText>
        </w:r>
        <w:r>
          <w:fldChar w:fldCharType="separate"/>
        </w:r>
        <w:r>
          <w:t>43</w:t>
        </w:r>
        <w:r>
          <w:fldChar w:fldCharType="end"/>
        </w:r>
      </w:hyperlink>
    </w:p>
    <w:p>
      <w:pPr>
        <w:pStyle w:val="TOC2"/>
        <w:tabs>
          <w:tab w:val="right" w:leader="dot" w:pos="8306"/>
        </w:tabs>
      </w:pPr>
      <w:hyperlink w:anchor="_Toc16735" w:history="1">
        <w:r>
          <w:rPr>
            <w:rFonts w:ascii="仿宋" w:eastAsia="仿宋" w:hAnsi="仿宋" w:cs="仿宋" w:hint="eastAsia"/>
            <w:lang w:eastAsia="zh-CN"/>
          </w:rPr>
          <w:t>(二)、建设进度</w:t>
        </w:r>
        <w:r>
          <w:tab/>
        </w:r>
        <w:r>
          <w:fldChar w:fldCharType="begin"/>
        </w:r>
        <w:r>
          <w:instrText xml:space="preserve"> PAGEREF _Toc16735 \h </w:instrText>
        </w:r>
        <w:r>
          <w:fldChar w:fldCharType="separate"/>
        </w:r>
        <w:r>
          <w:t>43</w:t>
        </w:r>
        <w:r>
          <w:fldChar w:fldCharType="end"/>
        </w:r>
      </w:hyperlink>
    </w:p>
    <w:p>
      <w:pPr>
        <w:pStyle w:val="TOC2"/>
        <w:tabs>
          <w:tab w:val="right" w:leader="dot" w:pos="8306"/>
        </w:tabs>
      </w:pPr>
      <w:hyperlink w:anchor="_Toc20073" w:history="1">
        <w:r>
          <w:rPr>
            <w:rFonts w:ascii="仿宋" w:eastAsia="仿宋" w:hAnsi="仿宋" w:cs="仿宋" w:hint="eastAsia"/>
            <w:lang w:eastAsia="zh-CN"/>
          </w:rPr>
          <w:t>(三)、进度安排注意事项</w:t>
        </w:r>
        <w:r>
          <w:tab/>
        </w:r>
        <w:r>
          <w:fldChar w:fldCharType="begin"/>
        </w:r>
        <w:r>
          <w:instrText xml:space="preserve"> PAGEREF _Toc20073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39" w:history="1">
        <w:r>
          <w:rPr>
            <w:rFonts w:ascii="仿宋" w:eastAsia="仿宋" w:hAnsi="仿宋" w:cs="仿宋" w:hint="eastAsia"/>
            <w:lang w:eastAsia="zh-CN"/>
          </w:rPr>
          <w:t>(四)、人力资源配置</w:t>
        </w:r>
        <w:r>
          <w:tab/>
        </w:r>
        <w:r>
          <w:fldChar w:fldCharType="begin"/>
        </w:r>
        <w:r>
          <w:instrText xml:space="preserve"> PAGEREF _Toc6439 \h </w:instrText>
        </w:r>
        <w:r>
          <w:fldChar w:fldCharType="separate"/>
        </w:r>
        <w:r>
          <w:t>45</w:t>
        </w:r>
        <w:r>
          <w:fldChar w:fldCharType="end"/>
        </w:r>
      </w:hyperlink>
    </w:p>
    <w:p>
      <w:pPr>
        <w:pStyle w:val="TOC2"/>
        <w:tabs>
          <w:tab w:val="right" w:leader="dot" w:pos="8306"/>
        </w:tabs>
      </w:pPr>
      <w:hyperlink w:anchor="_Toc6604" w:history="1">
        <w:r>
          <w:rPr>
            <w:rFonts w:ascii="仿宋" w:eastAsia="仿宋" w:hAnsi="仿宋" w:cs="仿宋" w:hint="eastAsia"/>
            <w:lang w:eastAsia="zh-CN"/>
          </w:rPr>
          <w:t>(五)、员工培训</w:t>
        </w:r>
        <w:r>
          <w:tab/>
        </w:r>
        <w:r>
          <w:fldChar w:fldCharType="begin"/>
        </w:r>
        <w:r>
          <w:instrText xml:space="preserve"> PAGEREF _Toc6604 \h </w:instrText>
        </w:r>
        <w:r>
          <w:fldChar w:fldCharType="separate"/>
        </w:r>
        <w:r>
          <w:t>47</w:t>
        </w:r>
        <w:r>
          <w:fldChar w:fldCharType="end"/>
        </w:r>
      </w:hyperlink>
    </w:p>
    <w:p>
      <w:pPr>
        <w:pStyle w:val="TOC2"/>
        <w:tabs>
          <w:tab w:val="right" w:leader="dot" w:pos="8306"/>
        </w:tabs>
      </w:pPr>
      <w:hyperlink w:anchor="_Toc4590" w:history="1">
        <w:r>
          <w:rPr>
            <w:rFonts w:ascii="仿宋" w:eastAsia="仿宋" w:hAnsi="仿宋" w:cs="仿宋" w:hint="eastAsia"/>
            <w:lang w:eastAsia="zh-CN"/>
          </w:rPr>
          <w:t>(六)、项目实施保障</w:t>
        </w:r>
        <w:r>
          <w:tab/>
        </w:r>
        <w:r>
          <w:fldChar w:fldCharType="begin"/>
        </w:r>
        <w:r>
          <w:instrText xml:space="preserve"> PAGEREF _Toc4590 \h </w:instrText>
        </w:r>
        <w:r>
          <w:fldChar w:fldCharType="separate"/>
        </w:r>
        <w:r>
          <w:t>48</w:t>
        </w:r>
        <w:r>
          <w:fldChar w:fldCharType="end"/>
        </w:r>
      </w:hyperlink>
    </w:p>
    <w:p>
      <w:pPr>
        <w:pStyle w:val="TOC2"/>
        <w:tabs>
          <w:tab w:val="right" w:leader="dot" w:pos="8306"/>
        </w:tabs>
      </w:pPr>
      <w:hyperlink w:anchor="_Toc9541" w:history="1">
        <w:r>
          <w:rPr>
            <w:rFonts w:ascii="仿宋" w:eastAsia="仿宋" w:hAnsi="仿宋" w:cs="仿宋" w:hint="eastAsia"/>
            <w:lang w:eastAsia="zh-CN"/>
          </w:rPr>
          <w:t>(七)、安全规范管理</w:t>
        </w:r>
        <w:r>
          <w:tab/>
        </w:r>
        <w:r>
          <w:fldChar w:fldCharType="begin"/>
        </w:r>
        <w:r>
          <w:instrText xml:space="preserve"> PAGEREF _Toc9541 \h </w:instrText>
        </w:r>
        <w:r>
          <w:fldChar w:fldCharType="separate"/>
        </w:r>
        <w:r>
          <w:t>49</w:t>
        </w:r>
        <w:r>
          <w:fldChar w:fldCharType="end"/>
        </w:r>
      </w:hyperlink>
    </w:p>
    <w:p>
      <w:pPr>
        <w:pStyle w:val="TOC1"/>
        <w:tabs>
          <w:tab w:val="right" w:leader="dot" w:pos="8306"/>
        </w:tabs>
      </w:pPr>
      <w:hyperlink w:anchor="_Toc31295" w:history="1">
        <w:r>
          <w:rPr>
            <w:rFonts w:ascii="仿宋" w:eastAsia="仿宋" w:hAnsi="仿宋" w:cs="仿宋" w:hint="eastAsia"/>
            <w:lang w:eastAsia="zh-CN"/>
          </w:rPr>
          <w:t>十一、土地利用与规划方案</w:t>
        </w:r>
        <w:r>
          <w:tab/>
        </w:r>
        <w:r>
          <w:fldChar w:fldCharType="begin"/>
        </w:r>
        <w:r>
          <w:instrText xml:space="preserve"> PAGEREF _Toc31295 \h </w:instrText>
        </w:r>
        <w:r>
          <w:fldChar w:fldCharType="separate"/>
        </w:r>
        <w:r>
          <w:t>50</w:t>
        </w:r>
        <w:r>
          <w:fldChar w:fldCharType="end"/>
        </w:r>
      </w:hyperlink>
    </w:p>
    <w:p>
      <w:pPr>
        <w:pStyle w:val="TOC2"/>
        <w:tabs>
          <w:tab w:val="right" w:leader="dot" w:pos="8306"/>
        </w:tabs>
      </w:pPr>
      <w:hyperlink w:anchor="_Toc1986" w:history="1">
        <w:r>
          <w:rPr>
            <w:rFonts w:ascii="仿宋" w:eastAsia="仿宋" w:hAnsi="仿宋" w:cs="仿宋" w:hint="eastAsia"/>
            <w:lang w:eastAsia="zh-CN"/>
          </w:rPr>
          <w:t>(一)、项目用地情况分析</w:t>
        </w:r>
        <w:r>
          <w:tab/>
        </w:r>
        <w:r>
          <w:fldChar w:fldCharType="begin"/>
        </w:r>
        <w:r>
          <w:instrText xml:space="preserve"> PAGEREF _Toc1986 \h </w:instrText>
        </w:r>
        <w:r>
          <w:fldChar w:fldCharType="separate"/>
        </w:r>
        <w:r>
          <w:t>50</w:t>
        </w:r>
        <w:r>
          <w:fldChar w:fldCharType="end"/>
        </w:r>
      </w:hyperlink>
    </w:p>
    <w:p>
      <w:pPr>
        <w:pStyle w:val="TOC2"/>
        <w:tabs>
          <w:tab w:val="right" w:leader="dot" w:pos="8306"/>
        </w:tabs>
      </w:pPr>
      <w:hyperlink w:anchor="_Toc19862" w:history="1">
        <w:r>
          <w:rPr>
            <w:rFonts w:ascii="仿宋" w:eastAsia="仿宋" w:hAnsi="仿宋" w:cs="仿宋" w:hint="eastAsia"/>
            <w:lang w:eastAsia="zh-CN"/>
          </w:rPr>
          <w:t>(二)、土地利用规划方案</w:t>
        </w:r>
        <w:r>
          <w:tab/>
        </w:r>
        <w:r>
          <w:fldChar w:fldCharType="begin"/>
        </w:r>
        <w:r>
          <w:instrText xml:space="preserve"> PAGEREF _Toc19862 \h </w:instrText>
        </w:r>
        <w:r>
          <w:fldChar w:fldCharType="separate"/>
        </w:r>
        <w:r>
          <w:t>51</w:t>
        </w:r>
        <w:r>
          <w:fldChar w:fldCharType="end"/>
        </w:r>
      </w:hyperlink>
    </w:p>
    <w:p>
      <w:pPr>
        <w:pStyle w:val="TOC1"/>
        <w:tabs>
          <w:tab w:val="right" w:leader="dot" w:pos="8306"/>
        </w:tabs>
      </w:pPr>
      <w:hyperlink w:anchor="_Toc13811" w:history="1">
        <w:r>
          <w:rPr>
            <w:rFonts w:ascii="仿宋" w:eastAsia="仿宋" w:hAnsi="仿宋" w:cs="仿宋" w:hint="eastAsia"/>
            <w:lang w:eastAsia="zh-CN"/>
          </w:rPr>
          <w:t>十二、技术创新与产业升级</w:t>
        </w:r>
        <w:r>
          <w:tab/>
        </w:r>
        <w:r>
          <w:fldChar w:fldCharType="begin"/>
        </w:r>
        <w:r>
          <w:instrText xml:space="preserve"> PAGEREF _Toc13811 \h </w:instrText>
        </w:r>
        <w:r>
          <w:fldChar w:fldCharType="separate"/>
        </w:r>
        <w:r>
          <w:t>53</w:t>
        </w:r>
        <w:r>
          <w:fldChar w:fldCharType="end"/>
        </w:r>
      </w:hyperlink>
    </w:p>
    <w:p>
      <w:pPr>
        <w:pStyle w:val="TOC2"/>
        <w:tabs>
          <w:tab w:val="right" w:leader="dot" w:pos="8306"/>
        </w:tabs>
      </w:pPr>
      <w:hyperlink w:anchor="_Toc126" w:history="1">
        <w:r>
          <w:rPr>
            <w:rFonts w:ascii="仿宋" w:eastAsia="仿宋" w:hAnsi="仿宋" w:cs="仿宋" w:hint="eastAsia"/>
            <w:lang w:eastAsia="zh-CN"/>
          </w:rPr>
          <w:t>(一)、技术创新方向与目标</w:t>
        </w:r>
        <w:r>
          <w:tab/>
        </w:r>
        <w:r>
          <w:fldChar w:fldCharType="begin"/>
        </w:r>
        <w:r>
          <w:instrText xml:space="preserve"> PAGEREF _Toc126 \h </w:instrText>
        </w:r>
        <w:r>
          <w:fldChar w:fldCharType="separate"/>
        </w:r>
        <w:r>
          <w:t>53</w:t>
        </w:r>
        <w:r>
          <w:fldChar w:fldCharType="end"/>
        </w:r>
      </w:hyperlink>
    </w:p>
    <w:p>
      <w:pPr>
        <w:pStyle w:val="TOC2"/>
        <w:tabs>
          <w:tab w:val="right" w:leader="dot" w:pos="8306"/>
        </w:tabs>
      </w:pPr>
      <w:hyperlink w:anchor="_Toc17003" w:history="1">
        <w:r>
          <w:rPr>
            <w:rFonts w:ascii="仿宋" w:eastAsia="仿宋" w:hAnsi="仿宋" w:cs="仿宋" w:hint="eastAsia"/>
            <w:lang w:eastAsia="zh-CN"/>
          </w:rPr>
          <w:t>(二)、产业升级路径与措施</w:t>
        </w:r>
        <w:r>
          <w:tab/>
        </w:r>
        <w:r>
          <w:fldChar w:fldCharType="begin"/>
        </w:r>
        <w:r>
          <w:instrText xml:space="preserve"> PAGEREF _Toc17003 \h </w:instrText>
        </w:r>
        <w:r>
          <w:fldChar w:fldCharType="separate"/>
        </w:r>
        <w:r>
          <w:t>54</w:t>
        </w:r>
        <w:r>
          <w:fldChar w:fldCharType="end"/>
        </w:r>
      </w:hyperlink>
    </w:p>
    <w:p>
      <w:pPr>
        <w:pStyle w:val="TOC1"/>
        <w:tabs>
          <w:tab w:val="right" w:leader="dot" w:pos="8306"/>
        </w:tabs>
      </w:pPr>
      <w:hyperlink w:anchor="_Toc21160" w:history="1">
        <w:r>
          <w:rPr>
            <w:rFonts w:ascii="仿宋" w:eastAsia="仿宋" w:hAnsi="仿宋" w:cs="仿宋" w:hint="eastAsia"/>
            <w:lang w:eastAsia="zh-CN"/>
          </w:rPr>
          <w:t>十三、企业合规与伦理</w:t>
        </w:r>
        <w:r>
          <w:tab/>
        </w:r>
        <w:r>
          <w:fldChar w:fldCharType="begin"/>
        </w:r>
        <w:r>
          <w:instrText xml:space="preserve"> PAGEREF _Toc21160 \h </w:instrText>
        </w:r>
        <w:r>
          <w:fldChar w:fldCharType="separate"/>
        </w:r>
        <w:r>
          <w:t>55</w:t>
        </w:r>
        <w:r>
          <w:fldChar w:fldCharType="end"/>
        </w:r>
      </w:hyperlink>
    </w:p>
    <w:p>
      <w:pPr>
        <w:pStyle w:val="TOC2"/>
        <w:tabs>
          <w:tab w:val="right" w:leader="dot" w:pos="8306"/>
        </w:tabs>
      </w:pPr>
      <w:hyperlink w:anchor="_Toc12248" w:history="1">
        <w:r>
          <w:rPr>
            <w:rFonts w:ascii="仿宋" w:eastAsia="仿宋" w:hAnsi="仿宋" w:cs="仿宋" w:hint="eastAsia"/>
            <w:lang w:eastAsia="zh-CN"/>
          </w:rPr>
          <w:t>(一)、合规政策与程序</w:t>
        </w:r>
        <w:r>
          <w:tab/>
        </w:r>
        <w:r>
          <w:fldChar w:fldCharType="begin"/>
        </w:r>
        <w:r>
          <w:instrText xml:space="preserve"> PAGEREF _Toc12248 \h </w:instrText>
        </w:r>
        <w:r>
          <w:fldChar w:fldCharType="separate"/>
        </w:r>
        <w:r>
          <w:t>55</w:t>
        </w:r>
        <w:r>
          <w:fldChar w:fldCharType="end"/>
        </w:r>
      </w:hyperlink>
    </w:p>
    <w:p>
      <w:pPr>
        <w:pStyle w:val="TOC2"/>
        <w:tabs>
          <w:tab w:val="right" w:leader="dot" w:pos="8306"/>
        </w:tabs>
      </w:pPr>
      <w:hyperlink w:anchor="_Toc32453" w:history="1">
        <w:r>
          <w:rPr>
            <w:rFonts w:ascii="仿宋" w:eastAsia="仿宋" w:hAnsi="仿宋" w:cs="仿宋" w:hint="eastAsia"/>
            <w:lang w:eastAsia="zh-CN"/>
          </w:rPr>
          <w:t>(二)、伦理规范与培训</w:t>
        </w:r>
        <w:r>
          <w:tab/>
        </w:r>
        <w:r>
          <w:fldChar w:fldCharType="begin"/>
        </w:r>
        <w:r>
          <w:instrText xml:space="preserve"> PAGEREF _Toc32453 \h </w:instrText>
        </w:r>
        <w:r>
          <w:fldChar w:fldCharType="separate"/>
        </w:r>
        <w:r>
          <w:t>56</w:t>
        </w:r>
        <w:r>
          <w:fldChar w:fldCharType="end"/>
        </w:r>
      </w:hyperlink>
    </w:p>
    <w:p>
      <w:pPr>
        <w:pStyle w:val="TOC2"/>
        <w:tabs>
          <w:tab w:val="right" w:leader="dot" w:pos="8306"/>
        </w:tabs>
      </w:pPr>
      <w:hyperlink w:anchor="_Toc28149" w:history="1">
        <w:r>
          <w:rPr>
            <w:rFonts w:ascii="仿宋" w:eastAsia="仿宋" w:hAnsi="仿宋" w:cs="仿宋" w:hint="eastAsia"/>
            <w:lang w:eastAsia="zh-CN"/>
          </w:rPr>
          <w:t>(三)、合规风险评估</w:t>
        </w:r>
        <w:r>
          <w:tab/>
        </w:r>
        <w:r>
          <w:fldChar w:fldCharType="begin"/>
        </w:r>
        <w:r>
          <w:instrText xml:space="preserve"> PAGEREF _Toc28149 \h </w:instrText>
        </w:r>
        <w:r>
          <w:fldChar w:fldCharType="separate"/>
        </w:r>
        <w:r>
          <w:t>57</w:t>
        </w:r>
        <w:r>
          <w:fldChar w:fldCharType="end"/>
        </w:r>
      </w:hyperlink>
    </w:p>
    <w:p>
      <w:pPr>
        <w:pStyle w:val="TOC2"/>
        <w:tabs>
          <w:tab w:val="right" w:leader="dot" w:pos="8306"/>
        </w:tabs>
      </w:pPr>
      <w:hyperlink w:anchor="_Toc7722" w:history="1">
        <w:r>
          <w:rPr>
            <w:rFonts w:ascii="仿宋" w:eastAsia="仿宋" w:hAnsi="仿宋" w:cs="仿宋" w:hint="eastAsia"/>
            <w:lang w:eastAsia="zh-CN"/>
          </w:rPr>
          <w:t>(四)、合规监督与执行</w:t>
        </w:r>
        <w:r>
          <w:tab/>
        </w:r>
        <w:r>
          <w:fldChar w:fldCharType="begin"/>
        </w:r>
        <w:r>
          <w:instrText xml:space="preserve"> PAGEREF _Toc7722 \h </w:instrText>
        </w:r>
        <w:r>
          <w:fldChar w:fldCharType="separate"/>
        </w:r>
        <w:r>
          <w:t>59</w:t>
        </w:r>
        <w:r>
          <w:fldChar w:fldCharType="end"/>
        </w:r>
      </w:hyperlink>
    </w:p>
    <w:p>
      <w:pPr>
        <w:pStyle w:val="TOC1"/>
        <w:tabs>
          <w:tab w:val="right" w:leader="dot" w:pos="8306"/>
        </w:tabs>
      </w:pPr>
      <w:hyperlink w:anchor="_Toc7978" w:history="1">
        <w:r>
          <w:rPr>
            <w:rFonts w:ascii="仿宋" w:eastAsia="仿宋" w:hAnsi="仿宋" w:cs="仿宋" w:hint="eastAsia"/>
            <w:lang w:eastAsia="zh-CN"/>
          </w:rPr>
          <w:t>十四、成果转化与推广应用</w:t>
        </w:r>
        <w:r>
          <w:tab/>
        </w:r>
        <w:r>
          <w:fldChar w:fldCharType="begin"/>
        </w:r>
        <w:r>
          <w:instrText xml:space="preserve"> PAGEREF _Toc7978 \h </w:instrText>
        </w:r>
        <w:r>
          <w:fldChar w:fldCharType="separate"/>
        </w:r>
        <w:r>
          <w:t>59</w:t>
        </w:r>
        <w:r>
          <w:fldChar w:fldCharType="end"/>
        </w:r>
      </w:hyperlink>
    </w:p>
    <w:p>
      <w:pPr>
        <w:pStyle w:val="TOC2"/>
        <w:tabs>
          <w:tab w:val="right" w:leader="dot" w:pos="8306"/>
        </w:tabs>
      </w:pPr>
      <w:hyperlink w:anchor="_Toc1665" w:history="1">
        <w:r>
          <w:rPr>
            <w:rFonts w:ascii="仿宋" w:eastAsia="仿宋" w:hAnsi="仿宋" w:cs="仿宋" w:hint="eastAsia"/>
            <w:lang w:eastAsia="zh-CN"/>
          </w:rPr>
          <w:t>(一)、成果转化策略制定</w:t>
        </w:r>
        <w:r>
          <w:tab/>
        </w:r>
        <w:r>
          <w:fldChar w:fldCharType="begin"/>
        </w:r>
        <w:r>
          <w:instrText xml:space="preserve"> PAGEREF _Toc1665 \h </w:instrText>
        </w:r>
        <w:r>
          <w:fldChar w:fldCharType="separate"/>
        </w:r>
        <w:r>
          <w:t>59</w:t>
        </w:r>
        <w:r>
          <w:fldChar w:fldCharType="end"/>
        </w:r>
      </w:hyperlink>
    </w:p>
    <w:p>
      <w:pPr>
        <w:pStyle w:val="TOC2"/>
        <w:tabs>
          <w:tab w:val="right" w:leader="dot" w:pos="8306"/>
        </w:tabs>
      </w:pPr>
      <w:hyperlink w:anchor="_Toc29674" w:history="1">
        <w:r>
          <w:rPr>
            <w:rFonts w:ascii="仿宋" w:eastAsia="仿宋" w:hAnsi="仿宋" w:cs="仿宋" w:hint="eastAsia"/>
            <w:lang w:eastAsia="zh-CN"/>
          </w:rPr>
          <w:t>(二)、成果推广应用方案</w:t>
        </w:r>
        <w:r>
          <w:tab/>
        </w:r>
        <w:r>
          <w:fldChar w:fldCharType="begin"/>
        </w:r>
        <w:r>
          <w:instrText xml:space="preserve"> PAGEREF _Toc29674 \h </w:instrText>
        </w:r>
        <w:r>
          <w:fldChar w:fldCharType="separate"/>
        </w:r>
        <w:r>
          <w:t>61</w:t>
        </w:r>
        <w:r>
          <w:fldChar w:fldCharType="end"/>
        </w:r>
      </w:hyperlink>
    </w:p>
    <w:p>
      <w:pPr>
        <w:pStyle w:val="TOC1"/>
        <w:tabs>
          <w:tab w:val="right" w:leader="dot" w:pos="8306"/>
        </w:tabs>
      </w:pPr>
      <w:hyperlink w:anchor="_Toc23061" w:history="1">
        <w:r>
          <w:rPr>
            <w:rFonts w:ascii="仿宋" w:eastAsia="仿宋" w:hAnsi="仿宋" w:cs="仿宋" w:hint="eastAsia"/>
            <w:lang w:eastAsia="zh-CN"/>
          </w:rPr>
          <w:t>十五、项目施工方案</w:t>
        </w:r>
        <w:r>
          <w:tab/>
        </w:r>
        <w:r>
          <w:fldChar w:fldCharType="begin"/>
        </w:r>
        <w:r>
          <w:instrText xml:space="preserve"> PAGEREF _Toc23061 \h </w:instrText>
        </w:r>
        <w:r>
          <w:fldChar w:fldCharType="separate"/>
        </w:r>
        <w:r>
          <w:t>62</w:t>
        </w:r>
        <w:r>
          <w:fldChar w:fldCharType="end"/>
        </w:r>
      </w:hyperlink>
    </w:p>
    <w:p>
      <w:pPr>
        <w:pStyle w:val="TOC2"/>
        <w:tabs>
          <w:tab w:val="right" w:leader="dot" w:pos="8306"/>
        </w:tabs>
      </w:pPr>
      <w:hyperlink w:anchor="_Toc4693" w:history="1">
        <w:r>
          <w:rPr>
            <w:rFonts w:ascii="仿宋" w:eastAsia="仿宋" w:hAnsi="仿宋" w:cs="仿宋" w:hint="eastAsia"/>
            <w:lang w:eastAsia="zh-CN"/>
          </w:rPr>
          <w:t>(一)、施工组织设计</w:t>
        </w:r>
        <w:r>
          <w:tab/>
        </w:r>
        <w:r>
          <w:fldChar w:fldCharType="begin"/>
        </w:r>
        <w:r>
          <w:instrText xml:space="preserve"> PAGEREF _Toc4693 \h </w:instrText>
        </w:r>
        <w:r>
          <w:fldChar w:fldCharType="separate"/>
        </w:r>
        <w:r>
          <w:t>62</w:t>
        </w:r>
        <w:r>
          <w:fldChar w:fldCharType="end"/>
        </w:r>
      </w:hyperlink>
    </w:p>
    <w:p>
      <w:pPr>
        <w:pStyle w:val="TOC2"/>
        <w:tabs>
          <w:tab w:val="right" w:leader="dot" w:pos="8306"/>
        </w:tabs>
      </w:pPr>
      <w:hyperlink w:anchor="_Toc1920" w:history="1">
        <w:r>
          <w:rPr>
            <w:rFonts w:ascii="仿宋" w:eastAsia="仿宋" w:hAnsi="仿宋" w:cs="仿宋" w:hint="eastAsia"/>
            <w:lang w:eastAsia="zh-CN"/>
          </w:rPr>
          <w:t>(二)、施工工艺与技术路线</w:t>
        </w:r>
        <w:r>
          <w:tab/>
        </w:r>
        <w:r>
          <w:fldChar w:fldCharType="begin"/>
        </w:r>
        <w:r>
          <w:instrText xml:space="preserve"> PAGEREF _Toc1920 \h </w:instrText>
        </w:r>
        <w:r>
          <w:fldChar w:fldCharType="separate"/>
        </w:r>
        <w:r>
          <w:t>64</w:t>
        </w:r>
        <w:r>
          <w:fldChar w:fldCharType="end"/>
        </w:r>
      </w:hyperlink>
    </w:p>
    <w:p>
      <w:pPr>
        <w:pStyle w:val="TOC2"/>
        <w:tabs>
          <w:tab w:val="right" w:leader="dot" w:pos="8306"/>
        </w:tabs>
      </w:pPr>
      <w:hyperlink w:anchor="_Toc29615" w:history="1">
        <w:r>
          <w:rPr>
            <w:rFonts w:ascii="仿宋" w:eastAsia="仿宋" w:hAnsi="仿宋" w:cs="仿宋" w:hint="eastAsia"/>
            <w:lang w:eastAsia="zh-CN"/>
          </w:rPr>
          <w:t>(三)、关键节点施工计划</w:t>
        </w:r>
        <w:r>
          <w:tab/>
        </w:r>
        <w:r>
          <w:fldChar w:fldCharType="begin"/>
        </w:r>
        <w:r>
          <w:instrText xml:space="preserve"> PAGEREF _Toc29615 \h </w:instrText>
        </w:r>
        <w:r>
          <w:fldChar w:fldCharType="separate"/>
        </w:r>
        <w:r>
          <w:t>65</w:t>
        </w:r>
        <w:r>
          <w:fldChar w:fldCharType="end"/>
        </w:r>
      </w:hyperlink>
    </w:p>
    <w:p>
      <w:pPr>
        <w:pStyle w:val="TOC2"/>
        <w:tabs>
          <w:tab w:val="right" w:leader="dot" w:pos="8306"/>
        </w:tabs>
      </w:pPr>
      <w:hyperlink w:anchor="_Toc7105" w:history="1">
        <w:r>
          <w:rPr>
            <w:rFonts w:ascii="仿宋" w:eastAsia="仿宋" w:hAnsi="仿宋" w:cs="仿宋" w:hint="eastAsia"/>
            <w:lang w:eastAsia="zh-CN"/>
          </w:rPr>
          <w:t>(四)、施工现场管理</w:t>
        </w:r>
        <w:r>
          <w:tab/>
        </w:r>
        <w:r>
          <w:fldChar w:fldCharType="begin"/>
        </w:r>
        <w:r>
          <w:instrText xml:space="preserve"> PAGEREF _Toc7105 \h </w:instrText>
        </w:r>
        <w:r>
          <w:fldChar w:fldCharType="separate"/>
        </w:r>
        <w:r>
          <w:t>66</w:t>
        </w:r>
        <w:r>
          <w:fldChar w:fldCharType="end"/>
        </w:r>
      </w:hyperlink>
    </w:p>
    <w:p>
      <w:pPr>
        <w:pStyle w:val="TOC1"/>
        <w:tabs>
          <w:tab w:val="right" w:leader="dot" w:pos="8306"/>
        </w:tabs>
      </w:pPr>
      <w:hyperlink w:anchor="_Toc11933" w:history="1">
        <w:r>
          <w:rPr>
            <w:rFonts w:ascii="仿宋" w:eastAsia="仿宋" w:hAnsi="仿宋" w:cs="仿宋" w:hint="eastAsia"/>
            <w:lang w:eastAsia="zh-CN"/>
          </w:rPr>
          <w:t>十六、人力资源管理与开发</w:t>
        </w:r>
        <w:r>
          <w:tab/>
        </w:r>
        <w:r>
          <w:fldChar w:fldCharType="begin"/>
        </w:r>
        <w:r>
          <w:instrText xml:space="preserve"> PAGEREF _Toc11933 \h </w:instrText>
        </w:r>
        <w:r>
          <w:fldChar w:fldCharType="separate"/>
        </w:r>
        <w:r>
          <w:t>69</w:t>
        </w:r>
        <w:r>
          <w:fldChar w:fldCharType="end"/>
        </w:r>
      </w:hyperlink>
    </w:p>
    <w:p>
      <w:pPr>
        <w:pStyle w:val="TOC2"/>
        <w:tabs>
          <w:tab w:val="right" w:leader="dot" w:pos="8306"/>
        </w:tabs>
      </w:pPr>
      <w:hyperlink w:anchor="_Toc8707" w:history="1">
        <w:r>
          <w:rPr>
            <w:rFonts w:ascii="仿宋" w:eastAsia="仿宋" w:hAnsi="仿宋" w:cs="仿宋" w:hint="eastAsia"/>
            <w:lang w:eastAsia="zh-CN"/>
          </w:rPr>
          <w:t>(一)、人力资源规划</w:t>
        </w:r>
        <w:r>
          <w:tab/>
        </w:r>
        <w:r>
          <w:fldChar w:fldCharType="begin"/>
        </w:r>
        <w:r>
          <w:instrText xml:space="preserve"> PAGEREF _Toc8707 \h </w:instrText>
        </w:r>
        <w:r>
          <w:fldChar w:fldCharType="separate"/>
        </w:r>
        <w:r>
          <w:t>69</w:t>
        </w:r>
        <w:r>
          <w:fldChar w:fldCharType="end"/>
        </w:r>
      </w:hyperlink>
    </w:p>
    <w:p>
      <w:pPr>
        <w:pStyle w:val="TOC2"/>
        <w:tabs>
          <w:tab w:val="right" w:leader="dot" w:pos="8306"/>
        </w:tabs>
      </w:pPr>
      <w:hyperlink w:anchor="_Toc7249" w:history="1">
        <w:r>
          <w:rPr>
            <w:rFonts w:ascii="仿宋" w:eastAsia="仿宋" w:hAnsi="仿宋" w:cs="仿宋" w:hint="eastAsia"/>
            <w:lang w:eastAsia="zh-CN"/>
          </w:rPr>
          <w:t>(二)、人力资源开发与培训</w:t>
        </w:r>
        <w:r>
          <w:tab/>
        </w:r>
        <w:r>
          <w:fldChar w:fldCharType="begin"/>
        </w:r>
        <w:r>
          <w:instrText xml:space="preserve"> PAGEREF _Toc7249 \h </w:instrText>
        </w:r>
        <w:r>
          <w:fldChar w:fldCharType="separate"/>
        </w:r>
        <w:r>
          <w:t>70</w:t>
        </w:r>
        <w:r>
          <w:fldChar w:fldCharType="end"/>
        </w:r>
      </w:hyperlink>
    </w:p>
    <w:p>
      <w:pPr>
        <w:pStyle w:val="TOC1"/>
        <w:tabs>
          <w:tab w:val="right" w:leader="dot" w:pos="8306"/>
        </w:tabs>
      </w:pPr>
      <w:hyperlink w:anchor="_Toc26269" w:history="1">
        <w:r>
          <w:rPr>
            <w:rFonts w:ascii="仿宋" w:eastAsia="仿宋" w:hAnsi="仿宋" w:cs="仿宋" w:hint="eastAsia"/>
            <w:lang w:eastAsia="zh-CN"/>
          </w:rPr>
          <w:t>十七、产业协同与集群发展</w:t>
        </w:r>
        <w:r>
          <w:tab/>
        </w:r>
        <w:r>
          <w:fldChar w:fldCharType="begin"/>
        </w:r>
        <w:r>
          <w:instrText xml:space="preserve"> PAGEREF _Toc26269 \h </w:instrText>
        </w:r>
        <w:r>
          <w:fldChar w:fldCharType="separate"/>
        </w:r>
        <w:r>
          <w:t>73</w:t>
        </w:r>
        <w:r>
          <w:fldChar w:fldCharType="end"/>
        </w:r>
      </w:hyperlink>
    </w:p>
    <w:p>
      <w:pPr>
        <w:pStyle w:val="TOC2"/>
        <w:tabs>
          <w:tab w:val="right" w:leader="dot" w:pos="8306"/>
        </w:tabs>
      </w:pPr>
      <w:hyperlink w:anchor="_Toc30725" w:history="1">
        <w:r>
          <w:rPr>
            <w:rFonts w:ascii="仿宋" w:eastAsia="仿宋" w:hAnsi="仿宋" w:cs="仿宋" w:hint="eastAsia"/>
            <w:lang w:eastAsia="zh-CN"/>
          </w:rPr>
          <w:t>(一)、产业协同机制建设</w:t>
        </w:r>
        <w:r>
          <w:tab/>
        </w:r>
        <w:r>
          <w:fldChar w:fldCharType="begin"/>
        </w:r>
        <w:r>
          <w:instrText xml:space="preserve"> PAGEREF _Toc30725 \h </w:instrText>
        </w:r>
        <w:r>
          <w:fldChar w:fldCharType="separate"/>
        </w:r>
        <w:r>
          <w:t>73</w:t>
        </w:r>
        <w:r>
          <w:fldChar w:fldCharType="end"/>
        </w:r>
      </w:hyperlink>
    </w:p>
    <w:p>
      <w:pPr>
        <w:pStyle w:val="TOC2"/>
        <w:tabs>
          <w:tab w:val="right" w:leader="dot" w:pos="8306"/>
        </w:tabs>
      </w:pPr>
      <w:hyperlink w:anchor="_Toc24340" w:history="1">
        <w:r>
          <w:rPr>
            <w:rFonts w:ascii="仿宋" w:eastAsia="仿宋" w:hAnsi="仿宋" w:cs="仿宋" w:hint="eastAsia"/>
            <w:lang w:eastAsia="zh-CN"/>
          </w:rPr>
          <w:t>(二)、产业集群培育与发展</w:t>
        </w:r>
        <w:r>
          <w:tab/>
        </w:r>
        <w:r>
          <w:fldChar w:fldCharType="begin"/>
        </w:r>
        <w:r>
          <w:instrText xml:space="preserve"> PAGEREF _Toc24340 \h </w:instrText>
        </w:r>
        <w:r>
          <w:fldChar w:fldCharType="separate"/>
        </w:r>
        <w:r>
          <w:t>74</w:t>
        </w:r>
        <w:r>
          <w:fldChar w:fldCharType="end"/>
        </w:r>
      </w:hyperlink>
    </w:p>
    <w:p>
      <w:pPr>
        <w:pStyle w:val="TOC1"/>
        <w:tabs>
          <w:tab w:val="right" w:leader="dot" w:pos="8306"/>
        </w:tabs>
      </w:pPr>
      <w:hyperlink w:anchor="_Toc21376" w:history="1">
        <w:r>
          <w:rPr>
            <w:rFonts w:ascii="仿宋" w:eastAsia="仿宋" w:hAnsi="仿宋" w:cs="仿宋" w:hint="eastAsia"/>
            <w:lang w:eastAsia="zh-CN"/>
          </w:rPr>
          <w:t>十八、合作与交流机制建立</w:t>
        </w:r>
        <w:r>
          <w:tab/>
        </w:r>
        <w:r>
          <w:fldChar w:fldCharType="begin"/>
        </w:r>
        <w:r>
          <w:instrText xml:space="preserve"> PAGEREF _Toc21376 \h </w:instrText>
        </w:r>
        <w:r>
          <w:fldChar w:fldCharType="separate"/>
        </w:r>
        <w:r>
          <w:t>75</w:t>
        </w:r>
        <w:r>
          <w:fldChar w:fldCharType="end"/>
        </w:r>
      </w:hyperlink>
    </w:p>
    <w:p>
      <w:pPr>
        <w:pStyle w:val="TOC2"/>
        <w:tabs>
          <w:tab w:val="right" w:leader="dot" w:pos="8306"/>
        </w:tabs>
      </w:pPr>
      <w:hyperlink w:anchor="_Toc18211" w:history="1">
        <w:r>
          <w:rPr>
            <w:rFonts w:ascii="仿宋" w:eastAsia="仿宋" w:hAnsi="仿宋" w:cs="仿宋" w:hint="eastAsia"/>
            <w:lang w:eastAsia="zh-CN"/>
          </w:rPr>
          <w:t>(一)、合作伙伴选择与合作方式</w:t>
        </w:r>
        <w:r>
          <w:tab/>
        </w:r>
        <w:r>
          <w:fldChar w:fldCharType="begin"/>
        </w:r>
        <w:r>
          <w:instrText xml:space="preserve"> PAGEREF _Toc18211 \h </w:instrText>
        </w:r>
        <w:r>
          <w:fldChar w:fldCharType="separate"/>
        </w:r>
        <w:r>
          <w:t>75</w:t>
        </w:r>
        <w:r>
          <w:fldChar w:fldCharType="end"/>
        </w:r>
      </w:hyperlink>
    </w:p>
    <w:p>
      <w:pPr>
        <w:pStyle w:val="TOC2"/>
        <w:tabs>
          <w:tab w:val="right" w:leader="dot" w:pos="8306"/>
        </w:tabs>
      </w:pPr>
      <w:hyperlink w:anchor="_Toc20592" w:history="1">
        <w:r>
          <w:rPr>
            <w:rFonts w:ascii="仿宋" w:eastAsia="仿宋" w:hAnsi="仿宋" w:cs="仿宋" w:hint="eastAsia"/>
            <w:lang w:eastAsia="zh-CN"/>
          </w:rPr>
          <w:t>(二)、交流与合作平台搭建</w:t>
        </w:r>
        <w:r>
          <w:tab/>
        </w:r>
        <w:r>
          <w:fldChar w:fldCharType="begin"/>
        </w:r>
        <w:r>
          <w:instrText xml:space="preserve"> PAGEREF _Toc20592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7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070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体育组织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体育组织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育组织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体育组织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560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体育组织服务项目的必要性在当前经济和社会背景下表现得尤为重要，其对市场需求的满足、技术创新的推动、社会经济发展的促进以及环境可持续性的提高，共同构成了项目建设的核心价值和必要性。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体育组织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体育组织服务项目在其专注的领域内，特别是在人工智能和数据科学方面，有望推动显著的技术革新。项目的研发活动不仅有望孕育出改变行业运作方式的新技术，还可能在长远中影响整个技术生态系统。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体育组织服务项目还致力于提升当地居民的技能和就业能力，通过与当地教育机构合作提供培训和教育机会，从而提高社区整体的生活水平和社会福祉。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体育组织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540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体育组织服务项目的建设和发展得益于一系列有利条件，这些条件涵盖了技术优势、市场潜力、政策支持、人力资源、基础设施以及投资和合作伙伴的支持，共同构成了项目成功的坚实基础。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体育组织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体育组织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494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0564"/>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育组织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体育组织服务项目将进行详细的生态影响评估，确保不会对当地的动植物种群和自然栖息地造成负面影响。如果项目地点附近有重要的生物栖息地或生态敏感区，项目将重新考虑建设地点或采取相应的保护措施。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体育组织服务项目将积极采用可持续材料，如再生塑料和生物降解材料，以减少对环境的影响。项目还将推行废物减量和回收计划，例如通过再利用工业废料或建立回收系统。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体育组织服务项目还将参与当地的环保活动和计划，如资助当地的环境保护项目或与社区合作进行环保宣传活动。通过这些活动，项目不仅能够提高自身的环境表现，还能在当地社区中树立积极的环保形象。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0512"/>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体育组织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体育组织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体育组织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1269"/>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体育组织服务项目将采用绿色屋顶和生态墙等环境友好型建筑设计，这些设计不仅有助于改善空气质量，还能为城市野生动植物提供栖息地。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体育组织服务项目将建立高效的废水处理系统，确保所有工业废水在排放前都经过适当处理，达到或超过环保标准。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体育组织服务项目将致力于使用清洁能源，如太阳能和风能，减少对化石燃料的依赖。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体育组织服务项目将举办环保教育研讨会，向员工和当地社区普及环保知识，提升对环境保护重要性的认识。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https://d.book118.com/987155051003006055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475E9D"/>
    <w:rsid w:val="4D475E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7155051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2024-03-13T06:20:00Z</dcterms:created>
  <dcterms:modified xsi:type="dcterms:W3CDTF">2024-03-13T06:21:03Z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0BE8F812AC5644558576C9A15BFEED38_11</vt:lpwstr>
  </property>
  <property fmtid="{D5CDD505-2E9C-101B-9397-08002B2CF9AE}" pid="3" name="KSOProductBuildVer">
    <vt:lpwstr>2052-12.1.0.16250</vt:lpwstr>
  </property>
</Properties>
</file>