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保鲜设备相关行业公司成立报告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8081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_Toc8081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671" w:history="1">
        <w:r>
          <w:rPr>
            <w:rFonts w:ascii="仿宋" w:eastAsia="仿宋" w:hAnsi="仿宋" w:cs="仿宋" w:hint="eastAsia"/>
            <w:lang w:eastAsia="zh-CN"/>
          </w:rPr>
          <w:t>一、保鲜设备项目概况</w:t>
        </w:r>
        <w:r>
          <w:tab/>
        </w:r>
        <w:r>
          <w:fldChar w:fldCharType="begin"/>
        </w:r>
        <w:r>
          <w:instrText xml:space="preserve"> PAGEREF _Toc13671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66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_Toc30166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8" w:history="1">
        <w:r>
          <w:rPr>
            <w:rFonts w:ascii="仿宋" w:eastAsia="仿宋" w:hAnsi="仿宋" w:cs="仿宋" w:hint="eastAsia"/>
            <w:lang w:eastAsia="zh-CN"/>
          </w:rPr>
          <w:t>(二)、保鲜设备项目提出的理由</w:t>
        </w:r>
        <w:r>
          <w:tab/>
        </w:r>
        <w:r>
          <w:fldChar w:fldCharType="begin"/>
        </w:r>
        <w:r>
          <w:instrText xml:space="preserve"> PAGEREF _Toc2978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97" w:history="1">
        <w:r>
          <w:rPr>
            <w:rFonts w:ascii="仿宋" w:eastAsia="仿宋" w:hAnsi="仿宋" w:cs="仿宋" w:hint="eastAsia"/>
            <w:lang w:eastAsia="zh-CN"/>
          </w:rPr>
          <w:t>(三)、保鲜设备项目选址</w:t>
        </w:r>
        <w:r>
          <w:tab/>
        </w:r>
        <w:r>
          <w:fldChar w:fldCharType="begin"/>
        </w:r>
        <w:r>
          <w:instrText xml:space="preserve"> PAGEREF _Toc28197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24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_Toc8024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52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_Toc29752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44" w:history="1">
        <w:r>
          <w:rPr>
            <w:rFonts w:ascii="仿宋" w:eastAsia="仿宋" w:hAnsi="仿宋" w:cs="仿宋" w:hint="eastAsia"/>
            <w:lang w:eastAsia="zh-CN"/>
          </w:rPr>
          <w:t>(六)、保鲜设备项目投资</w:t>
        </w:r>
        <w:r>
          <w:tab/>
        </w:r>
        <w:r>
          <w:fldChar w:fldCharType="begin"/>
        </w:r>
        <w:r>
          <w:instrText xml:space="preserve"> PAGEREF _Toc9244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73" w:history="1">
        <w:r>
          <w:rPr>
            <w:rFonts w:ascii="仿宋" w:eastAsia="仿宋" w:hAnsi="仿宋" w:cs="仿宋" w:hint="eastAsia"/>
            <w:lang w:eastAsia="zh-CN"/>
          </w:rPr>
          <w:t>(七)、保鲜设备项目进度规划</w:t>
        </w:r>
        <w:r>
          <w:tab/>
        </w:r>
        <w:r>
          <w:fldChar w:fldCharType="begin"/>
        </w:r>
        <w:r>
          <w:instrText xml:space="preserve"> PAGEREF _Toc4373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63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_Toc31663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25" w:history="1">
        <w:r>
          <w:rPr>
            <w:rFonts w:ascii="仿宋" w:eastAsia="仿宋" w:hAnsi="仿宋" w:cs="仿宋" w:hint="eastAsia"/>
            <w:lang w:eastAsia="zh-CN"/>
          </w:rPr>
          <w:t>(九)、保鲜设备项目综合评价</w:t>
        </w:r>
        <w:r>
          <w:tab/>
        </w:r>
        <w:r>
          <w:fldChar w:fldCharType="begin"/>
        </w:r>
        <w:r>
          <w:instrText xml:space="preserve"> PAGEREF _Toc28925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681" w:history="1">
        <w:r>
          <w:rPr>
            <w:rFonts w:ascii="仿宋" w:eastAsia="仿宋" w:hAnsi="仿宋" w:cs="仿宋" w:hint="eastAsia"/>
            <w:lang w:eastAsia="zh-CN"/>
          </w:rPr>
          <w:t>二、发展规划</w:t>
        </w:r>
        <w:r>
          <w:tab/>
        </w:r>
        <w:r>
          <w:fldChar w:fldCharType="begin"/>
        </w:r>
        <w:r>
          <w:instrText xml:space="preserve"> PAGEREF _Toc21681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92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_Toc30192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27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_Toc10127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036" w:history="1">
        <w:r>
          <w:rPr>
            <w:rFonts w:ascii="仿宋" w:eastAsia="仿宋" w:hAnsi="仿宋" w:cs="仿宋" w:hint="eastAsia"/>
            <w:lang w:eastAsia="zh-CN"/>
          </w:rPr>
          <w:t>三、保鲜设备筹建公司基本信息</w:t>
        </w:r>
        <w:r>
          <w:tab/>
        </w:r>
        <w:r>
          <w:fldChar w:fldCharType="begin"/>
        </w:r>
        <w:r>
          <w:instrText xml:space="preserve"> PAGEREF _Toc9036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11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_Toc19511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17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_Toc21317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34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_Toc30234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84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_Toc27984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77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_Toc4477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40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_Toc19640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172" w:history="1">
        <w:r>
          <w:rPr>
            <w:rFonts w:ascii="仿宋" w:eastAsia="仿宋" w:hAnsi="仿宋" w:cs="仿宋" w:hint="eastAsia"/>
            <w:lang w:eastAsia="zh-CN"/>
          </w:rPr>
          <w:t>四、公司成立方案</w:t>
        </w:r>
        <w:r>
          <w:tab/>
        </w:r>
        <w:r>
          <w:fldChar w:fldCharType="begin"/>
        </w:r>
        <w:r>
          <w:instrText xml:space="preserve"> PAGEREF _Toc5172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20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_Toc16620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19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_Toc9519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08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_Toc7508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21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_Toc22921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30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_Toc15530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81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_Toc31481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95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_Toc15395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961" w:history="1">
        <w:r>
          <w:rPr>
            <w:rFonts w:ascii="仿宋" w:eastAsia="仿宋" w:hAnsi="仿宋" w:cs="仿宋" w:hint="eastAsia"/>
            <w:lang w:eastAsia="zh-CN"/>
          </w:rPr>
          <w:t>五、行业、市场分析</w:t>
        </w:r>
        <w:r>
          <w:tab/>
        </w:r>
        <w:r>
          <w:fldChar w:fldCharType="begin"/>
        </w:r>
        <w:r>
          <w:instrText xml:space="preserve"> PAGEREF _Toc10961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65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_Toc5365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67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_Toc3567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28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_Toc12028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819" w:history="1">
        <w:r>
          <w:rPr>
            <w:rFonts w:ascii="仿宋" w:eastAsia="仿宋" w:hAnsi="仿宋" w:cs="仿宋" w:hint="eastAsia"/>
            <w:lang w:eastAsia="zh-CN"/>
          </w:rPr>
          <w:t>六、保鲜设备项目经济效益</w:t>
        </w:r>
        <w:r>
          <w:tab/>
        </w:r>
        <w:r>
          <w:fldChar w:fldCharType="begin"/>
        </w:r>
        <w:r>
          <w:instrText xml:space="preserve"> PAGEREF _Toc20819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61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_Toc7561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65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_Toc5165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69" w:history="1">
        <w:r>
          <w:rPr>
            <w:rFonts w:ascii="仿宋" w:eastAsia="仿宋" w:hAnsi="仿宋" w:cs="仿宋" w:hint="eastAsia"/>
            <w:lang w:eastAsia="zh-CN"/>
          </w:rPr>
          <w:t>(三)、保鲜设备项目盈利能力分析</w:t>
        </w:r>
        <w:r>
          <w:tab/>
        </w:r>
        <w:r>
          <w:fldChar w:fldCharType="begin"/>
        </w:r>
        <w:r>
          <w:instrText xml:space="preserve"> PAGEREF _Toc32669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59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_Toc27559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1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_Toc1831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62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_Toc5562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86" w:history="1">
        <w:r>
          <w:rPr>
            <w:rFonts w:ascii="仿宋" w:eastAsia="仿宋" w:hAnsi="仿宋" w:cs="仿宋" w:hint="eastAsia"/>
            <w:lang w:eastAsia="zh-CN"/>
          </w:rPr>
          <w:t>七、环境保护分析</w:t>
        </w:r>
        <w:r>
          <w:tab/>
        </w:r>
        <w:r>
          <w:fldChar w:fldCharType="begin"/>
        </w:r>
        <w:r>
          <w:instrText xml:space="preserve"> PAGEREF _Toc1786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3489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_Toc23489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13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_Toc9613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15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_Toc27315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4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_Toc724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59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_Toc22059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01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_Toc20901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65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_Toc25765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36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_Toc10636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54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_Toc30354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57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_Toc15357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42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_Toc10042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46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_Toc12346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32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_Toc32132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271" w:history="1">
        <w:r>
          <w:rPr>
            <w:rFonts w:ascii="仿宋" w:eastAsia="仿宋" w:hAnsi="仿宋" w:cs="仿宋" w:hint="eastAsia"/>
            <w:lang w:eastAsia="zh-CN"/>
          </w:rPr>
          <w:t>八、建设进度分析</w:t>
        </w:r>
        <w:r>
          <w:tab/>
        </w:r>
        <w:r>
          <w:fldChar w:fldCharType="begin"/>
        </w:r>
        <w:r>
          <w:instrText xml:space="preserve"> PAGEREF _Toc17271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20" w:history="1">
        <w:r>
          <w:rPr>
            <w:rFonts w:ascii="仿宋" w:eastAsia="仿宋" w:hAnsi="仿宋" w:cs="仿宋" w:hint="eastAsia"/>
            <w:lang w:eastAsia="zh-CN"/>
          </w:rPr>
          <w:t>(一)、保鲜设备项目进度安排</w:t>
        </w:r>
        <w:r>
          <w:tab/>
        </w:r>
        <w:r>
          <w:fldChar w:fldCharType="begin"/>
        </w:r>
        <w:r>
          <w:instrText xml:space="preserve"> PAGEREF _Toc29720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58" w:history="1">
        <w:r>
          <w:rPr>
            <w:rFonts w:ascii="仿宋" w:eastAsia="仿宋" w:hAnsi="仿宋" w:cs="仿宋" w:hint="eastAsia"/>
            <w:lang w:eastAsia="zh-CN"/>
          </w:rPr>
          <w:t>(二)、保鲜设备项目实施保障措施</w:t>
        </w:r>
        <w:r>
          <w:tab/>
        </w:r>
        <w:r>
          <w:fldChar w:fldCharType="begin"/>
        </w:r>
        <w:r>
          <w:instrText xml:space="preserve"> PAGEREF _Toc30458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032" w:history="1">
        <w:r>
          <w:rPr>
            <w:rFonts w:ascii="仿宋" w:eastAsia="仿宋" w:hAnsi="仿宋" w:cs="仿宋" w:hint="eastAsia"/>
            <w:lang w:eastAsia="zh-CN"/>
          </w:rPr>
          <w:t>九、保鲜设备项目风险分析</w:t>
        </w:r>
        <w:r>
          <w:tab/>
        </w:r>
        <w:r>
          <w:fldChar w:fldCharType="begin"/>
        </w:r>
        <w:r>
          <w:instrText xml:space="preserve"> PAGEREF _Toc7032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82" w:history="1">
        <w:r>
          <w:rPr>
            <w:rFonts w:ascii="仿宋" w:eastAsia="仿宋" w:hAnsi="仿宋" w:cs="仿宋" w:hint="eastAsia"/>
            <w:lang w:eastAsia="zh-CN"/>
          </w:rPr>
          <w:t>(一)、保鲜设备项目风险分析</w:t>
        </w:r>
        <w:r>
          <w:tab/>
        </w:r>
        <w:r>
          <w:fldChar w:fldCharType="begin"/>
        </w:r>
        <w:r>
          <w:instrText xml:space="preserve"> PAGEREF _Toc9282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66" w:history="1">
        <w:r>
          <w:rPr>
            <w:rFonts w:ascii="仿宋" w:eastAsia="仿宋" w:hAnsi="仿宋" w:cs="仿宋" w:hint="eastAsia"/>
            <w:lang w:eastAsia="zh-CN"/>
          </w:rPr>
          <w:t>(二)、保鲜设备项目风险对策</w:t>
        </w:r>
        <w:r>
          <w:tab/>
        </w:r>
        <w:r>
          <w:fldChar w:fldCharType="begin"/>
        </w:r>
        <w:r>
          <w:instrText xml:space="preserve"> PAGEREF _Toc28166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358" w:history="1">
        <w:r>
          <w:rPr>
            <w:rFonts w:ascii="仿宋" w:eastAsia="仿宋" w:hAnsi="仿宋" w:cs="仿宋" w:hint="eastAsia"/>
            <w:lang w:eastAsia="zh-CN"/>
          </w:rPr>
          <w:t>十、公司组建背景分析</w:t>
        </w:r>
        <w:r>
          <w:tab/>
        </w:r>
        <w:r>
          <w:fldChar w:fldCharType="begin"/>
        </w:r>
        <w:r>
          <w:instrText xml:space="preserve"> PAGEREF _Toc20358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19" w:history="1">
        <w:r>
          <w:rPr>
            <w:rFonts w:ascii="仿宋" w:eastAsia="仿宋" w:hAnsi="仿宋" w:cs="仿宋" w:hint="eastAsia"/>
            <w:lang w:eastAsia="zh-CN"/>
          </w:rPr>
          <w:t>(一)、保鲜设备项目背景分析</w:t>
        </w:r>
        <w:r>
          <w:tab/>
        </w:r>
        <w:r>
          <w:fldChar w:fldCharType="begin"/>
        </w:r>
        <w:r>
          <w:instrText xml:space="preserve"> PAGEREF _Toc27919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72" w:history="1">
        <w:r>
          <w:rPr>
            <w:rFonts w:ascii="仿宋" w:eastAsia="仿宋" w:hAnsi="仿宋" w:cs="仿宋" w:hint="eastAsia"/>
            <w:lang w:eastAsia="zh-CN"/>
          </w:rPr>
          <w:t>(二)、保鲜设备项目建设必要性分析</w:t>
        </w:r>
        <w:r>
          <w:tab/>
        </w:r>
        <w:r>
          <w:fldChar w:fldCharType="begin"/>
        </w:r>
        <w:r>
          <w:instrText xml:space="preserve"> PAGEREF _Toc4872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68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_Toc5968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18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_Toc4618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25" w:history="1">
        <w:r>
          <w:rPr>
            <w:rFonts w:ascii="仿宋" w:eastAsia="仿宋" w:hAnsi="仿宋" w:cs="仿宋" w:hint="eastAsia"/>
            <w:lang w:eastAsia="zh-CN"/>
          </w:rPr>
          <w:t>十一、法律和合规事项</w:t>
        </w:r>
        <w:r>
          <w:tab/>
        </w:r>
        <w:r>
          <w:fldChar w:fldCharType="begin"/>
        </w:r>
        <w:r>
          <w:instrText xml:space="preserve"> PAGEREF _Toc3225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49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_Toc6249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49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_Toc3949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47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_Toc29747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71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_Toc23771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553" w:history="1">
        <w:r>
          <w:rPr>
            <w:rFonts w:ascii="仿宋" w:eastAsia="仿宋" w:hAnsi="仿宋" w:cs="仿宋" w:hint="eastAsia"/>
            <w:lang w:eastAsia="zh-CN"/>
          </w:rPr>
          <w:t>十二、社会和环境责任</w:t>
        </w:r>
        <w:r>
          <w:tab/>
        </w:r>
        <w:r>
          <w:fldChar w:fldCharType="begin"/>
        </w:r>
        <w:r>
          <w:instrText xml:space="preserve"> PAGEREF _Toc16553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72" w:history="1">
        <w:r>
          <w:rPr>
            <w:rFonts w:ascii="仿宋" w:eastAsia="仿宋" w:hAnsi="仿宋" w:cs="仿宋" w:hint="eastAsia"/>
            <w:lang w:eastAsia="zh-CN"/>
          </w:rPr>
          <w:t>(一)、社会责任保鲜设备项目</w:t>
        </w:r>
        <w:r>
          <w:tab/>
        </w:r>
        <w:r>
          <w:fldChar w:fldCharType="begin"/>
        </w:r>
        <w:r>
          <w:instrText xml:space="preserve"> PAGEREF _Toc21472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53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_Toc22153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44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_Toc28944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605" w:history="1">
        <w:r>
          <w:rPr>
            <w:rFonts w:ascii="仿宋" w:eastAsia="仿宋" w:hAnsi="仿宋" w:cs="仿宋" w:hint="eastAsia"/>
            <w:lang w:eastAsia="zh-CN"/>
          </w:rPr>
          <w:t>十三、保鲜设备项目总结分析</w:t>
        </w:r>
        <w:r>
          <w:tab/>
        </w:r>
        <w:r>
          <w:fldChar w:fldCharType="begin"/>
        </w:r>
        <w:r>
          <w:instrText xml:space="preserve"> PAGEREF _Toc29605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40" w:history="1">
        <w:r>
          <w:rPr>
            <w:rFonts w:ascii="仿宋" w:eastAsia="仿宋" w:hAnsi="仿宋" w:cs="仿宋" w:hint="eastAsia"/>
            <w:lang w:eastAsia="zh-CN"/>
          </w:rPr>
          <w:t>十四、风险分析</w:t>
        </w:r>
        <w:r>
          <w:tab/>
        </w:r>
        <w:r>
          <w:fldChar w:fldCharType="begin"/>
        </w:r>
        <w:r>
          <w:instrText xml:space="preserve"> PAGEREF _Toc2140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44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_Toc31744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69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_Toc13869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6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_Toc2316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03" w:history="1">
        <w:r>
          <w:rPr>
            <w:rFonts w:ascii="仿宋" w:eastAsia="仿宋" w:hAnsi="仿宋" w:cs="仿宋" w:hint="eastAsia"/>
            <w:lang w:eastAsia="zh-CN"/>
          </w:rPr>
          <w:t>十五、推进公司成立的必要性分析</w:t>
        </w:r>
        <w:r>
          <w:tab/>
        </w:r>
        <w:r>
          <w:fldChar w:fldCharType="begin"/>
        </w:r>
        <w:r>
          <w:instrText xml:space="preserve"> PAGEREF _Toc2603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21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_Toc24521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45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_Toc16745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51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_Toc27851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8081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3671"/>
      <w:r>
        <w:rPr>
          <w:rFonts w:ascii="仿宋" w:eastAsia="仿宋" w:hAnsi="仿宋" w:cs="仿宋" w:hint="eastAsia"/>
          <w:sz w:val="28"/>
          <w:lang w:eastAsia="zh-CN"/>
        </w:rPr>
        <w:t>一、保鲜设备项目概况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30166"/>
      <w:r>
        <w:rPr>
          <w:rFonts w:ascii="仿宋" w:eastAsia="仿宋" w:hAnsi="仿宋" w:cs="仿宋" w:hint="eastAsia"/>
          <w:lang w:eastAsia="zh-CN"/>
        </w:rPr>
        <w:t>(一)、投资路径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(集团)有限公司主要致力于投资、建设和运营管理XXX制造公司。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978"/>
      <w:r>
        <w:rPr>
          <w:rFonts w:ascii="仿宋" w:eastAsia="仿宋" w:hAnsi="仿宋" w:cs="仿宋" w:hint="eastAsia"/>
          <w:sz w:val="28"/>
          <w:lang w:eastAsia="zh-CN"/>
        </w:rPr>
        <w:t>(二)、保鲜设备项目提出的理由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保鲜设备项目提出的理由可能包括以下几个方面：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市场需求：随着人们对生活品质的追求，对保鲜设备的需求也在不断增加。市场上对于高品质、符合个性化需求的保鲜设备需求量大，因此保鲜设备项目可以满足这一市场需求。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利润空间：保鲜设备行业的利润空间较大，通过生产和销售高品质的保鲜设备，可以获得可观的利润。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创新和发展：保鲜设备行业是一个不断创新和发展的行业，随着人们生活方式和审美观念的改变，对保鲜设备的需求也在不断变化。因此，在保鲜设备行业创业可以不断探索新的设计、材料和技术，以满足客户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环保和可持续发展：人们越来越关注环保和可持续发展，保鲜设备行业也开始注重环保和可持续性发展。通过使用环保材料和生产工艺，保鲜设备项目可以减少对环境的影响，并提高产品的可持续性。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个人兴趣和激情：一些人可能对保鲜设备设计和制造有着浓厚的兴趣和激情，他们希望通过自己的努力和创新，提供更好的保鲜设备产品和服务，满足消费者的需求。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需要注意的是，提出保鲜设备项目的理由可能因具体情况而异，不同的保鲜设备项目可能有不同的原因和背景。因此，在选择保鲜设备项目时，我们需要根据自己的实际情况和需求来综合考虑各种因素，并选择最适合自己的保鲜设备项目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28197"/>
      <w:r>
        <w:rPr>
          <w:rFonts w:ascii="仿宋" w:eastAsia="仿宋" w:hAnsi="仿宋" w:cs="仿宋" w:hint="eastAsia"/>
          <w:sz w:val="28"/>
          <w:lang w:eastAsia="zh-CN"/>
        </w:rPr>
        <w:t>(三)、保鲜设备项目选址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该保鲜设备项目计划选址于xx园区，占地面积约XXX亩。所选地理位置得天独厚，交通便捷，同时享有完善的电力、供水、排水、通讯等公用设施，非常适合本保鲜设备项目的建设需求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8024"/>
      <w:r>
        <w:rPr>
          <w:rFonts w:ascii="仿宋" w:eastAsia="仿宋" w:hAnsi="仿宋" w:cs="仿宋" w:hint="eastAsia"/>
          <w:sz w:val="28"/>
          <w:lang w:eastAsia="zh-CN"/>
        </w:rPr>
        <w:t>(四)、生产规模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保鲜设备项目完成后，将创造年产xxx的生产能力。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https://d.book118.com/987162162045006042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保鲜设备相关行业公司成立报告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保鲜设备相关行业公司成立报告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保鲜设备相关行业公司成立报告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保鲜设备相关行业公司成立报告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保鲜设备相关行业公司成立报告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987162162045006042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2024-02-07T15:14:00Z</dcterms:created>
  <dcterms:modified xsi:type="dcterms:W3CDTF">2024-02-07T15:14:23Z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E4B4317792774C2786A382DFE14BE309_11</vt:lpwstr>
  </property>
  <property fmtid="{D5CDD505-2E9C-101B-9397-08002B2CF9AE}" pid="3" name="KSOProductBuildVer">
    <vt:lpwstr>2052-12.1.0.16250</vt:lpwstr>
  </property>
</Properties>
</file>