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皮棉清理机项目计划设计方案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4" w:history="1">
        <w:r>
          <w:rPr>
            <w:rFonts w:ascii="仿宋" w:eastAsia="仿宋" w:hAnsi="仿宋" w:cs="仿宋" w:hint="eastAsia"/>
            <w:lang w:eastAsia="zh-CN"/>
          </w:rPr>
          <w:t>序言</w:t>
        </w:r>
        <w:r>
          <w:tab/>
        </w:r>
        <w:r>
          <w:fldChar w:fldCharType="begin"/>
        </w:r>
        <w:r>
          <w:instrText xml:space="preserve"> PAGEREF _Toc17664 \h </w:instrText>
        </w:r>
        <w:r>
          <w:fldChar w:fldCharType="separate"/>
        </w:r>
        <w:r>
          <w:t>3</w:t>
        </w:r>
        <w:r>
          <w:fldChar w:fldCharType="end"/>
        </w:r>
      </w:hyperlink>
    </w:p>
    <w:p>
      <w:pPr>
        <w:pStyle w:val="TOC1"/>
        <w:tabs>
          <w:tab w:val="right" w:leader="dot" w:pos="8306"/>
        </w:tabs>
      </w:pPr>
      <w:hyperlink w:anchor="_Toc21467" w:history="1">
        <w:r>
          <w:rPr>
            <w:rFonts w:ascii="仿宋" w:eastAsia="仿宋" w:hAnsi="仿宋" w:cs="仿宋" w:hint="eastAsia"/>
            <w:lang w:eastAsia="zh-CN"/>
          </w:rPr>
          <w:t>一、皮棉清理机项目绩效评估</w:t>
        </w:r>
        <w:r>
          <w:tab/>
        </w:r>
        <w:r>
          <w:fldChar w:fldCharType="begin"/>
        </w:r>
        <w:r>
          <w:instrText xml:space="preserve"> PAGEREF _Toc21467 \h </w:instrText>
        </w:r>
        <w:r>
          <w:fldChar w:fldCharType="separate"/>
        </w:r>
        <w:r>
          <w:t>3</w:t>
        </w:r>
        <w:r>
          <w:fldChar w:fldCharType="end"/>
        </w:r>
      </w:hyperlink>
    </w:p>
    <w:p>
      <w:pPr>
        <w:pStyle w:val="TOC2"/>
        <w:tabs>
          <w:tab w:val="right" w:leader="dot" w:pos="8306"/>
        </w:tabs>
      </w:pPr>
      <w:hyperlink w:anchor="_Toc30235" w:history="1">
        <w:r>
          <w:rPr>
            <w:rFonts w:ascii="仿宋" w:eastAsia="仿宋" w:hAnsi="仿宋" w:cs="仿宋" w:hint="eastAsia"/>
            <w:lang w:eastAsia="zh-CN"/>
          </w:rPr>
          <w:t>(一)、绩效评估指标</w:t>
        </w:r>
        <w:r>
          <w:tab/>
        </w:r>
        <w:r>
          <w:fldChar w:fldCharType="begin"/>
        </w:r>
        <w:r>
          <w:instrText xml:space="preserve"> PAGEREF _Toc30235 \h </w:instrText>
        </w:r>
        <w:r>
          <w:fldChar w:fldCharType="separate"/>
        </w:r>
        <w:r>
          <w:t>3</w:t>
        </w:r>
        <w:r>
          <w:fldChar w:fldCharType="end"/>
        </w:r>
      </w:hyperlink>
    </w:p>
    <w:p>
      <w:pPr>
        <w:pStyle w:val="TOC2"/>
        <w:tabs>
          <w:tab w:val="right" w:leader="dot" w:pos="8306"/>
        </w:tabs>
      </w:pPr>
      <w:hyperlink w:anchor="_Toc24665" w:history="1">
        <w:r>
          <w:rPr>
            <w:rFonts w:ascii="仿宋" w:eastAsia="仿宋" w:hAnsi="仿宋" w:cs="仿宋" w:hint="eastAsia"/>
            <w:lang w:eastAsia="zh-CN"/>
          </w:rPr>
          <w:t>(二)、绩效评估方法</w:t>
        </w:r>
        <w:r>
          <w:tab/>
        </w:r>
        <w:r>
          <w:fldChar w:fldCharType="begin"/>
        </w:r>
        <w:r>
          <w:instrText xml:space="preserve"> PAGEREF _Toc24665 \h </w:instrText>
        </w:r>
        <w:r>
          <w:fldChar w:fldCharType="separate"/>
        </w:r>
        <w:r>
          <w:t>4</w:t>
        </w:r>
        <w:r>
          <w:fldChar w:fldCharType="end"/>
        </w:r>
      </w:hyperlink>
    </w:p>
    <w:p>
      <w:pPr>
        <w:pStyle w:val="TOC2"/>
        <w:tabs>
          <w:tab w:val="right" w:leader="dot" w:pos="8306"/>
        </w:tabs>
      </w:pPr>
      <w:hyperlink w:anchor="_Toc13907" w:history="1">
        <w:r>
          <w:rPr>
            <w:rFonts w:ascii="仿宋" w:eastAsia="仿宋" w:hAnsi="仿宋" w:cs="仿宋" w:hint="eastAsia"/>
            <w:lang w:eastAsia="zh-CN"/>
          </w:rPr>
          <w:t>(三)、绩效评估周期</w:t>
        </w:r>
        <w:r>
          <w:tab/>
        </w:r>
        <w:r>
          <w:fldChar w:fldCharType="begin"/>
        </w:r>
        <w:r>
          <w:instrText xml:space="preserve"> PAGEREF _Toc13907 \h </w:instrText>
        </w:r>
        <w:r>
          <w:fldChar w:fldCharType="separate"/>
        </w:r>
        <w:r>
          <w:t>5</w:t>
        </w:r>
        <w:r>
          <w:fldChar w:fldCharType="end"/>
        </w:r>
      </w:hyperlink>
    </w:p>
    <w:p>
      <w:pPr>
        <w:pStyle w:val="TOC1"/>
        <w:tabs>
          <w:tab w:val="right" w:leader="dot" w:pos="8306"/>
        </w:tabs>
      </w:pPr>
      <w:hyperlink w:anchor="_Toc7987" w:history="1">
        <w:r>
          <w:rPr>
            <w:rFonts w:ascii="仿宋" w:eastAsia="仿宋" w:hAnsi="仿宋" w:cs="仿宋" w:hint="eastAsia"/>
            <w:lang w:eastAsia="zh-CN"/>
          </w:rPr>
          <w:t>二、产品规划分析</w:t>
        </w:r>
        <w:r>
          <w:tab/>
        </w:r>
        <w:r>
          <w:fldChar w:fldCharType="begin"/>
        </w:r>
        <w:r>
          <w:instrText xml:space="preserve"> PAGEREF _Toc7987 \h </w:instrText>
        </w:r>
        <w:r>
          <w:fldChar w:fldCharType="separate"/>
        </w:r>
        <w:r>
          <w:t>6</w:t>
        </w:r>
        <w:r>
          <w:fldChar w:fldCharType="end"/>
        </w:r>
      </w:hyperlink>
    </w:p>
    <w:p>
      <w:pPr>
        <w:pStyle w:val="TOC2"/>
        <w:tabs>
          <w:tab w:val="right" w:leader="dot" w:pos="8306"/>
        </w:tabs>
      </w:pPr>
      <w:hyperlink w:anchor="_Toc26964" w:history="1">
        <w:r>
          <w:rPr>
            <w:rFonts w:ascii="仿宋" w:eastAsia="仿宋" w:hAnsi="仿宋" w:cs="仿宋" w:hint="eastAsia"/>
            <w:lang w:eastAsia="zh-CN"/>
          </w:rPr>
          <w:t>(一)、产品规划</w:t>
        </w:r>
        <w:r>
          <w:tab/>
        </w:r>
        <w:r>
          <w:fldChar w:fldCharType="begin"/>
        </w:r>
        <w:r>
          <w:instrText xml:space="preserve"> PAGEREF _Toc26964 \h </w:instrText>
        </w:r>
        <w:r>
          <w:fldChar w:fldCharType="separate"/>
        </w:r>
        <w:r>
          <w:t>6</w:t>
        </w:r>
        <w:r>
          <w:fldChar w:fldCharType="end"/>
        </w:r>
      </w:hyperlink>
    </w:p>
    <w:p>
      <w:pPr>
        <w:pStyle w:val="TOC2"/>
        <w:tabs>
          <w:tab w:val="right" w:leader="dot" w:pos="8306"/>
        </w:tabs>
      </w:pPr>
      <w:hyperlink w:anchor="_Toc27934" w:history="1">
        <w:r>
          <w:rPr>
            <w:rFonts w:ascii="仿宋" w:eastAsia="仿宋" w:hAnsi="仿宋" w:cs="仿宋" w:hint="eastAsia"/>
            <w:lang w:eastAsia="zh-CN"/>
          </w:rPr>
          <w:t>(二)、建设规模</w:t>
        </w:r>
        <w:r>
          <w:tab/>
        </w:r>
        <w:r>
          <w:fldChar w:fldCharType="begin"/>
        </w:r>
        <w:r>
          <w:instrText xml:space="preserve"> PAGEREF _Toc27934 \h </w:instrText>
        </w:r>
        <w:r>
          <w:fldChar w:fldCharType="separate"/>
        </w:r>
        <w:r>
          <w:t>7</w:t>
        </w:r>
        <w:r>
          <w:fldChar w:fldCharType="end"/>
        </w:r>
      </w:hyperlink>
    </w:p>
    <w:p>
      <w:pPr>
        <w:pStyle w:val="TOC1"/>
        <w:tabs>
          <w:tab w:val="right" w:leader="dot" w:pos="8306"/>
        </w:tabs>
      </w:pPr>
      <w:hyperlink w:anchor="_Toc10734" w:history="1">
        <w:r>
          <w:rPr>
            <w:rFonts w:ascii="仿宋" w:eastAsia="仿宋" w:hAnsi="仿宋" w:cs="仿宋" w:hint="eastAsia"/>
            <w:lang w:eastAsia="zh-CN"/>
          </w:rPr>
          <w:t>三、工艺说明</w:t>
        </w:r>
        <w:r>
          <w:tab/>
        </w:r>
        <w:r>
          <w:fldChar w:fldCharType="begin"/>
        </w:r>
        <w:r>
          <w:instrText xml:space="preserve"> PAGEREF _Toc10734 \h </w:instrText>
        </w:r>
        <w:r>
          <w:fldChar w:fldCharType="separate"/>
        </w:r>
        <w:r>
          <w:t>8</w:t>
        </w:r>
        <w:r>
          <w:fldChar w:fldCharType="end"/>
        </w:r>
      </w:hyperlink>
    </w:p>
    <w:p>
      <w:pPr>
        <w:pStyle w:val="TOC2"/>
        <w:tabs>
          <w:tab w:val="right" w:leader="dot" w:pos="8306"/>
        </w:tabs>
      </w:pPr>
      <w:hyperlink w:anchor="_Toc3816" w:history="1">
        <w:r>
          <w:rPr>
            <w:rFonts w:ascii="仿宋" w:eastAsia="仿宋" w:hAnsi="仿宋" w:cs="仿宋" w:hint="eastAsia"/>
            <w:lang w:eastAsia="zh-CN"/>
          </w:rPr>
          <w:t>(一)、技术管理特点</w:t>
        </w:r>
        <w:r>
          <w:tab/>
        </w:r>
        <w:r>
          <w:fldChar w:fldCharType="begin"/>
        </w:r>
        <w:r>
          <w:instrText xml:space="preserve"> PAGEREF _Toc3816 \h </w:instrText>
        </w:r>
        <w:r>
          <w:fldChar w:fldCharType="separate"/>
        </w:r>
        <w:r>
          <w:t>8</w:t>
        </w:r>
        <w:r>
          <w:fldChar w:fldCharType="end"/>
        </w:r>
      </w:hyperlink>
    </w:p>
    <w:p>
      <w:pPr>
        <w:pStyle w:val="TOC2"/>
        <w:tabs>
          <w:tab w:val="right" w:leader="dot" w:pos="8306"/>
        </w:tabs>
      </w:pPr>
      <w:hyperlink w:anchor="_Toc29160" w:history="1">
        <w:r>
          <w:rPr>
            <w:rFonts w:ascii="仿宋" w:eastAsia="仿宋" w:hAnsi="仿宋" w:cs="仿宋" w:hint="eastAsia"/>
            <w:lang w:eastAsia="zh-CN"/>
          </w:rPr>
          <w:t>(二)、皮棉清理机项目工艺技术设计方案</w:t>
        </w:r>
        <w:r>
          <w:tab/>
        </w:r>
        <w:r>
          <w:fldChar w:fldCharType="begin"/>
        </w:r>
        <w:r>
          <w:instrText xml:space="preserve"> PAGEREF _Toc29160 \h </w:instrText>
        </w:r>
        <w:r>
          <w:fldChar w:fldCharType="separate"/>
        </w:r>
        <w:r>
          <w:t>9</w:t>
        </w:r>
        <w:r>
          <w:fldChar w:fldCharType="end"/>
        </w:r>
      </w:hyperlink>
    </w:p>
    <w:p>
      <w:pPr>
        <w:pStyle w:val="TOC2"/>
        <w:tabs>
          <w:tab w:val="right" w:leader="dot" w:pos="8306"/>
        </w:tabs>
      </w:pPr>
      <w:hyperlink w:anchor="_Toc9870" w:history="1">
        <w:r>
          <w:rPr>
            <w:rFonts w:ascii="仿宋" w:eastAsia="仿宋" w:hAnsi="仿宋" w:cs="仿宋" w:hint="eastAsia"/>
            <w:lang w:eastAsia="zh-CN"/>
          </w:rPr>
          <w:t>(三)、设备选型方案</w:t>
        </w:r>
        <w:r>
          <w:tab/>
        </w:r>
        <w:r>
          <w:fldChar w:fldCharType="begin"/>
        </w:r>
        <w:r>
          <w:instrText xml:space="preserve"> PAGEREF _Toc9870 \h </w:instrText>
        </w:r>
        <w:r>
          <w:fldChar w:fldCharType="separate"/>
        </w:r>
        <w:r>
          <w:t>10</w:t>
        </w:r>
        <w:r>
          <w:fldChar w:fldCharType="end"/>
        </w:r>
      </w:hyperlink>
    </w:p>
    <w:p>
      <w:pPr>
        <w:pStyle w:val="TOC1"/>
        <w:tabs>
          <w:tab w:val="right" w:leader="dot" w:pos="8306"/>
        </w:tabs>
      </w:pPr>
      <w:hyperlink w:anchor="_Toc30043" w:history="1">
        <w:r>
          <w:rPr>
            <w:rFonts w:ascii="仿宋" w:eastAsia="仿宋" w:hAnsi="仿宋" w:cs="仿宋" w:hint="eastAsia"/>
            <w:lang w:eastAsia="zh-CN"/>
          </w:rPr>
          <w:t>四、市场分析、调研</w:t>
        </w:r>
        <w:r>
          <w:tab/>
        </w:r>
        <w:r>
          <w:fldChar w:fldCharType="begin"/>
        </w:r>
        <w:r>
          <w:instrText xml:space="preserve"> PAGEREF _Toc30043 \h </w:instrText>
        </w:r>
        <w:r>
          <w:fldChar w:fldCharType="separate"/>
        </w:r>
        <w:r>
          <w:t>12</w:t>
        </w:r>
        <w:r>
          <w:fldChar w:fldCharType="end"/>
        </w:r>
      </w:hyperlink>
    </w:p>
    <w:p>
      <w:pPr>
        <w:pStyle w:val="TOC2"/>
        <w:tabs>
          <w:tab w:val="right" w:leader="dot" w:pos="8306"/>
        </w:tabs>
      </w:pPr>
      <w:hyperlink w:anchor="_Toc29094" w:history="1">
        <w:r>
          <w:rPr>
            <w:rFonts w:ascii="仿宋" w:eastAsia="仿宋" w:hAnsi="仿宋" w:cs="仿宋" w:hint="eastAsia"/>
            <w:lang w:eastAsia="zh-CN"/>
          </w:rPr>
          <w:t>(一)、皮棉清理机行业分析</w:t>
        </w:r>
        <w:r>
          <w:tab/>
        </w:r>
        <w:r>
          <w:fldChar w:fldCharType="begin"/>
        </w:r>
        <w:r>
          <w:instrText xml:space="preserve"> PAGEREF _Toc29094 \h </w:instrText>
        </w:r>
        <w:r>
          <w:fldChar w:fldCharType="separate"/>
        </w:r>
        <w:r>
          <w:t>12</w:t>
        </w:r>
        <w:r>
          <w:fldChar w:fldCharType="end"/>
        </w:r>
      </w:hyperlink>
    </w:p>
    <w:p>
      <w:pPr>
        <w:pStyle w:val="TOC2"/>
        <w:tabs>
          <w:tab w:val="right" w:leader="dot" w:pos="8306"/>
        </w:tabs>
      </w:pPr>
      <w:hyperlink w:anchor="_Toc30174" w:history="1">
        <w:r>
          <w:rPr>
            <w:rFonts w:ascii="仿宋" w:eastAsia="仿宋" w:hAnsi="仿宋" w:cs="仿宋" w:hint="eastAsia"/>
            <w:lang w:eastAsia="zh-CN"/>
          </w:rPr>
          <w:t>(二)、皮棉清理机市场分析预测</w:t>
        </w:r>
        <w:r>
          <w:tab/>
        </w:r>
        <w:r>
          <w:fldChar w:fldCharType="begin"/>
        </w:r>
        <w:r>
          <w:instrText xml:space="preserve"> PAGEREF _Toc30174 \h </w:instrText>
        </w:r>
        <w:r>
          <w:fldChar w:fldCharType="separate"/>
        </w:r>
        <w:r>
          <w:t>12</w:t>
        </w:r>
        <w:r>
          <w:fldChar w:fldCharType="end"/>
        </w:r>
      </w:hyperlink>
    </w:p>
    <w:p>
      <w:pPr>
        <w:pStyle w:val="TOC1"/>
        <w:tabs>
          <w:tab w:val="right" w:leader="dot" w:pos="8306"/>
        </w:tabs>
      </w:pPr>
      <w:hyperlink w:anchor="_Toc9313" w:history="1">
        <w:r>
          <w:rPr>
            <w:rFonts w:ascii="仿宋" w:eastAsia="仿宋" w:hAnsi="仿宋" w:cs="仿宋" w:hint="eastAsia"/>
            <w:lang w:eastAsia="zh-CN"/>
          </w:rPr>
          <w:t>五、皮棉清理机项目建设背景及必要性分析</w:t>
        </w:r>
        <w:r>
          <w:tab/>
        </w:r>
        <w:r>
          <w:fldChar w:fldCharType="begin"/>
        </w:r>
        <w:r>
          <w:instrText xml:space="preserve"> PAGEREF _Toc9313 \h </w:instrText>
        </w:r>
        <w:r>
          <w:fldChar w:fldCharType="separate"/>
        </w:r>
        <w:r>
          <w:t>13</w:t>
        </w:r>
        <w:r>
          <w:fldChar w:fldCharType="end"/>
        </w:r>
      </w:hyperlink>
    </w:p>
    <w:p>
      <w:pPr>
        <w:pStyle w:val="TOC2"/>
        <w:tabs>
          <w:tab w:val="right" w:leader="dot" w:pos="8306"/>
        </w:tabs>
      </w:pPr>
      <w:hyperlink w:anchor="_Toc13317" w:history="1">
        <w:r>
          <w:rPr>
            <w:rFonts w:ascii="仿宋" w:eastAsia="仿宋" w:hAnsi="仿宋" w:cs="仿宋" w:hint="eastAsia"/>
            <w:lang w:eastAsia="zh-CN"/>
          </w:rPr>
          <w:t>(一)、皮棉清理机项目背景分析</w:t>
        </w:r>
        <w:r>
          <w:tab/>
        </w:r>
        <w:r>
          <w:fldChar w:fldCharType="begin"/>
        </w:r>
        <w:r>
          <w:instrText xml:space="preserve"> PAGEREF _Toc13317 \h </w:instrText>
        </w:r>
        <w:r>
          <w:fldChar w:fldCharType="separate"/>
        </w:r>
        <w:r>
          <w:t>13</w:t>
        </w:r>
        <w:r>
          <w:fldChar w:fldCharType="end"/>
        </w:r>
      </w:hyperlink>
    </w:p>
    <w:p>
      <w:pPr>
        <w:pStyle w:val="TOC2"/>
        <w:tabs>
          <w:tab w:val="right" w:leader="dot" w:pos="8306"/>
        </w:tabs>
      </w:pPr>
      <w:hyperlink w:anchor="_Toc3455" w:history="1">
        <w:r>
          <w:rPr>
            <w:rFonts w:ascii="仿宋" w:eastAsia="仿宋" w:hAnsi="仿宋" w:cs="仿宋" w:hint="eastAsia"/>
            <w:lang w:eastAsia="zh-CN"/>
          </w:rPr>
          <w:t>(二)、皮棉清理机项目建设必要性分析</w:t>
        </w:r>
        <w:r>
          <w:tab/>
        </w:r>
        <w:r>
          <w:fldChar w:fldCharType="begin"/>
        </w:r>
        <w:r>
          <w:instrText xml:space="preserve"> PAGEREF _Toc3455 \h </w:instrText>
        </w:r>
        <w:r>
          <w:fldChar w:fldCharType="separate"/>
        </w:r>
        <w:r>
          <w:t>15</w:t>
        </w:r>
        <w:r>
          <w:fldChar w:fldCharType="end"/>
        </w:r>
      </w:hyperlink>
    </w:p>
    <w:p>
      <w:pPr>
        <w:pStyle w:val="TOC1"/>
        <w:tabs>
          <w:tab w:val="right" w:leader="dot" w:pos="8306"/>
        </w:tabs>
      </w:pPr>
      <w:hyperlink w:anchor="_Toc6670" w:history="1">
        <w:r>
          <w:rPr>
            <w:rFonts w:ascii="仿宋" w:eastAsia="仿宋" w:hAnsi="仿宋" w:cs="仿宋" w:hint="eastAsia"/>
            <w:lang w:eastAsia="zh-CN"/>
          </w:rPr>
          <w:t>六、皮棉清理机项目概论</w:t>
        </w:r>
        <w:r>
          <w:tab/>
        </w:r>
        <w:r>
          <w:fldChar w:fldCharType="begin"/>
        </w:r>
        <w:r>
          <w:instrText xml:space="preserve"> PAGEREF _Toc6670 \h </w:instrText>
        </w:r>
        <w:r>
          <w:fldChar w:fldCharType="separate"/>
        </w:r>
        <w:r>
          <w:t>16</w:t>
        </w:r>
        <w:r>
          <w:fldChar w:fldCharType="end"/>
        </w:r>
      </w:hyperlink>
    </w:p>
    <w:p>
      <w:pPr>
        <w:pStyle w:val="TOC2"/>
        <w:tabs>
          <w:tab w:val="right" w:leader="dot" w:pos="8306"/>
        </w:tabs>
      </w:pPr>
      <w:hyperlink w:anchor="_Toc21213" w:history="1">
        <w:r>
          <w:rPr>
            <w:rFonts w:ascii="仿宋" w:eastAsia="仿宋" w:hAnsi="仿宋" w:cs="仿宋" w:hint="eastAsia"/>
            <w:lang w:eastAsia="zh-CN"/>
          </w:rPr>
          <w:t>(一)、皮棉清理机项目概况</w:t>
        </w:r>
        <w:r>
          <w:tab/>
        </w:r>
        <w:r>
          <w:fldChar w:fldCharType="begin"/>
        </w:r>
        <w:r>
          <w:instrText xml:space="preserve"> PAGEREF _Toc21213 \h </w:instrText>
        </w:r>
        <w:r>
          <w:fldChar w:fldCharType="separate"/>
        </w:r>
        <w:r>
          <w:t>16</w:t>
        </w:r>
        <w:r>
          <w:fldChar w:fldCharType="end"/>
        </w:r>
      </w:hyperlink>
    </w:p>
    <w:p>
      <w:pPr>
        <w:pStyle w:val="TOC2"/>
        <w:tabs>
          <w:tab w:val="right" w:leader="dot" w:pos="8306"/>
        </w:tabs>
      </w:pPr>
      <w:hyperlink w:anchor="_Toc20648" w:history="1">
        <w:r>
          <w:rPr>
            <w:rFonts w:ascii="仿宋" w:eastAsia="仿宋" w:hAnsi="仿宋" w:cs="仿宋" w:hint="eastAsia"/>
            <w:lang w:eastAsia="zh-CN"/>
          </w:rPr>
          <w:t>(二)、皮棉清理机项目目标</w:t>
        </w:r>
        <w:r>
          <w:tab/>
        </w:r>
        <w:r>
          <w:fldChar w:fldCharType="begin"/>
        </w:r>
        <w:r>
          <w:instrText xml:space="preserve"> PAGEREF _Toc20648 \h </w:instrText>
        </w:r>
        <w:r>
          <w:fldChar w:fldCharType="separate"/>
        </w:r>
        <w:r>
          <w:t>19</w:t>
        </w:r>
        <w:r>
          <w:fldChar w:fldCharType="end"/>
        </w:r>
      </w:hyperlink>
    </w:p>
    <w:p>
      <w:pPr>
        <w:pStyle w:val="TOC2"/>
        <w:tabs>
          <w:tab w:val="right" w:leader="dot" w:pos="8306"/>
        </w:tabs>
      </w:pPr>
      <w:hyperlink w:anchor="_Toc21391" w:history="1">
        <w:r>
          <w:rPr>
            <w:rFonts w:ascii="仿宋" w:eastAsia="仿宋" w:hAnsi="仿宋" w:cs="仿宋" w:hint="eastAsia"/>
            <w:lang w:eastAsia="zh-CN"/>
          </w:rPr>
          <w:t>(三)、皮棉清理机项目提出的理由</w:t>
        </w:r>
        <w:r>
          <w:tab/>
        </w:r>
        <w:r>
          <w:fldChar w:fldCharType="begin"/>
        </w:r>
        <w:r>
          <w:instrText xml:space="preserve"> PAGEREF _Toc21391 \h </w:instrText>
        </w:r>
        <w:r>
          <w:fldChar w:fldCharType="separate"/>
        </w:r>
        <w:r>
          <w:t>19</w:t>
        </w:r>
        <w:r>
          <w:fldChar w:fldCharType="end"/>
        </w:r>
      </w:hyperlink>
    </w:p>
    <w:p>
      <w:pPr>
        <w:pStyle w:val="TOC2"/>
        <w:tabs>
          <w:tab w:val="right" w:leader="dot" w:pos="8306"/>
        </w:tabs>
      </w:pPr>
      <w:hyperlink w:anchor="_Toc14134" w:history="1">
        <w:r>
          <w:rPr>
            <w:rFonts w:ascii="仿宋" w:eastAsia="仿宋" w:hAnsi="仿宋" w:cs="仿宋" w:hint="eastAsia"/>
            <w:lang w:eastAsia="zh-CN"/>
          </w:rPr>
          <w:t>(四)、皮棉清理机项目意义</w:t>
        </w:r>
        <w:r>
          <w:tab/>
        </w:r>
        <w:r>
          <w:fldChar w:fldCharType="begin"/>
        </w:r>
        <w:r>
          <w:instrText xml:space="preserve"> PAGEREF _Toc14134 \h </w:instrText>
        </w:r>
        <w:r>
          <w:fldChar w:fldCharType="separate"/>
        </w:r>
        <w:r>
          <w:t>21</w:t>
        </w:r>
        <w:r>
          <w:fldChar w:fldCharType="end"/>
        </w:r>
      </w:hyperlink>
    </w:p>
    <w:p>
      <w:pPr>
        <w:pStyle w:val="TOC2"/>
        <w:tabs>
          <w:tab w:val="right" w:leader="dot" w:pos="8306"/>
        </w:tabs>
      </w:pPr>
      <w:hyperlink w:anchor="_Toc25501" w:history="1">
        <w:r>
          <w:rPr>
            <w:rFonts w:ascii="仿宋" w:eastAsia="仿宋" w:hAnsi="仿宋" w:cs="仿宋" w:hint="eastAsia"/>
            <w:lang w:eastAsia="zh-CN"/>
          </w:rPr>
          <w:t>(五)、皮棉清理机项目背景</w:t>
        </w:r>
        <w:r>
          <w:tab/>
        </w:r>
        <w:r>
          <w:fldChar w:fldCharType="begin"/>
        </w:r>
        <w:r>
          <w:instrText xml:space="preserve"> PAGEREF _Toc25501 \h </w:instrText>
        </w:r>
        <w:r>
          <w:fldChar w:fldCharType="separate"/>
        </w:r>
        <w:r>
          <w:t>22</w:t>
        </w:r>
        <w:r>
          <w:fldChar w:fldCharType="end"/>
        </w:r>
      </w:hyperlink>
    </w:p>
    <w:p>
      <w:pPr>
        <w:pStyle w:val="TOC1"/>
        <w:tabs>
          <w:tab w:val="right" w:leader="dot" w:pos="8306"/>
        </w:tabs>
      </w:pPr>
      <w:hyperlink w:anchor="_Toc17157" w:history="1">
        <w:r>
          <w:rPr>
            <w:rFonts w:ascii="仿宋" w:eastAsia="仿宋" w:hAnsi="仿宋" w:cs="仿宋" w:hint="eastAsia"/>
            <w:lang w:eastAsia="zh-CN"/>
          </w:rPr>
          <w:t>七、皮棉清理机项目技术管理</w:t>
        </w:r>
        <w:r>
          <w:tab/>
        </w:r>
        <w:r>
          <w:fldChar w:fldCharType="begin"/>
        </w:r>
        <w:r>
          <w:instrText xml:space="preserve"> PAGEREF _Toc17157 \h </w:instrText>
        </w:r>
        <w:r>
          <w:fldChar w:fldCharType="separate"/>
        </w:r>
        <w:r>
          <w:t>23</w:t>
        </w:r>
        <w:r>
          <w:fldChar w:fldCharType="end"/>
        </w:r>
      </w:hyperlink>
    </w:p>
    <w:p>
      <w:pPr>
        <w:pStyle w:val="TOC2"/>
        <w:tabs>
          <w:tab w:val="right" w:leader="dot" w:pos="8306"/>
        </w:tabs>
      </w:pPr>
      <w:hyperlink w:anchor="_Toc30432" w:history="1">
        <w:r>
          <w:rPr>
            <w:rFonts w:ascii="仿宋" w:eastAsia="仿宋" w:hAnsi="仿宋" w:cs="仿宋" w:hint="eastAsia"/>
            <w:lang w:eastAsia="zh-CN"/>
          </w:rPr>
          <w:t>(一)、技术方案选用方向</w:t>
        </w:r>
        <w:r>
          <w:tab/>
        </w:r>
        <w:r>
          <w:fldChar w:fldCharType="begin"/>
        </w:r>
        <w:r>
          <w:instrText xml:space="preserve"> PAGEREF _Toc30432 \h </w:instrText>
        </w:r>
        <w:r>
          <w:fldChar w:fldCharType="separate"/>
        </w:r>
        <w:r>
          <w:t>23</w:t>
        </w:r>
        <w:r>
          <w:fldChar w:fldCharType="end"/>
        </w:r>
      </w:hyperlink>
    </w:p>
    <w:p>
      <w:pPr>
        <w:pStyle w:val="TOC2"/>
        <w:tabs>
          <w:tab w:val="right" w:leader="dot" w:pos="8306"/>
        </w:tabs>
      </w:pPr>
      <w:hyperlink w:anchor="_Toc9545" w:history="1">
        <w:r>
          <w:rPr>
            <w:rFonts w:ascii="仿宋" w:eastAsia="仿宋" w:hAnsi="仿宋" w:cs="仿宋" w:hint="eastAsia"/>
            <w:lang w:eastAsia="zh-CN"/>
          </w:rPr>
          <w:t>(二)、工艺技术方案选用原则</w:t>
        </w:r>
        <w:r>
          <w:tab/>
        </w:r>
        <w:r>
          <w:fldChar w:fldCharType="begin"/>
        </w:r>
        <w:r>
          <w:instrText xml:space="preserve"> PAGEREF _Toc9545 \h </w:instrText>
        </w:r>
        <w:r>
          <w:fldChar w:fldCharType="separate"/>
        </w:r>
        <w:r>
          <w:t>25</w:t>
        </w:r>
        <w:r>
          <w:fldChar w:fldCharType="end"/>
        </w:r>
      </w:hyperlink>
    </w:p>
    <w:p>
      <w:pPr>
        <w:pStyle w:val="TOC2"/>
        <w:tabs>
          <w:tab w:val="right" w:leader="dot" w:pos="8306"/>
        </w:tabs>
      </w:pPr>
      <w:hyperlink w:anchor="_Toc15250" w:history="1">
        <w:r>
          <w:rPr>
            <w:rFonts w:ascii="仿宋" w:eastAsia="仿宋" w:hAnsi="仿宋" w:cs="仿宋" w:hint="eastAsia"/>
            <w:lang w:eastAsia="zh-CN"/>
          </w:rPr>
          <w:t>(三)、工艺技术方案要求</w:t>
        </w:r>
        <w:r>
          <w:tab/>
        </w:r>
        <w:r>
          <w:fldChar w:fldCharType="begin"/>
        </w:r>
        <w:r>
          <w:instrText xml:space="preserve"> PAGEREF _Toc15250 \h </w:instrText>
        </w:r>
        <w:r>
          <w:fldChar w:fldCharType="separate"/>
        </w:r>
        <w:r>
          <w:t>27</w:t>
        </w:r>
        <w:r>
          <w:fldChar w:fldCharType="end"/>
        </w:r>
      </w:hyperlink>
    </w:p>
    <w:p>
      <w:pPr>
        <w:pStyle w:val="TOC1"/>
        <w:tabs>
          <w:tab w:val="right" w:leader="dot" w:pos="8306"/>
        </w:tabs>
      </w:pPr>
      <w:hyperlink w:anchor="_Toc21978" w:history="1">
        <w:r>
          <w:rPr>
            <w:rFonts w:ascii="仿宋" w:eastAsia="仿宋" w:hAnsi="仿宋" w:cs="仿宋" w:hint="eastAsia"/>
            <w:lang w:eastAsia="zh-CN"/>
          </w:rPr>
          <w:t>八、皮棉清理机项目环境影响分析</w:t>
        </w:r>
        <w:r>
          <w:tab/>
        </w:r>
        <w:r>
          <w:fldChar w:fldCharType="begin"/>
        </w:r>
        <w:r>
          <w:instrText xml:space="preserve"> PAGEREF _Toc21978 \h </w:instrText>
        </w:r>
        <w:r>
          <w:fldChar w:fldCharType="separate"/>
        </w:r>
        <w:r>
          <w:t>29</w:t>
        </w:r>
        <w:r>
          <w:fldChar w:fldCharType="end"/>
        </w:r>
      </w:hyperlink>
    </w:p>
    <w:p>
      <w:pPr>
        <w:pStyle w:val="TOC2"/>
        <w:tabs>
          <w:tab w:val="right" w:leader="dot" w:pos="8306"/>
        </w:tabs>
      </w:pPr>
      <w:hyperlink w:anchor="_Toc27275" w:history="1">
        <w:r>
          <w:rPr>
            <w:rFonts w:ascii="仿宋" w:eastAsia="仿宋" w:hAnsi="仿宋" w:cs="仿宋" w:hint="eastAsia"/>
            <w:lang w:eastAsia="zh-CN"/>
          </w:rPr>
          <w:t>(一)、建设区域环境质量现状</w:t>
        </w:r>
        <w:r>
          <w:tab/>
        </w:r>
        <w:r>
          <w:fldChar w:fldCharType="begin"/>
        </w:r>
        <w:r>
          <w:instrText xml:space="preserve"> PAGEREF _Toc27275 \h </w:instrText>
        </w:r>
        <w:r>
          <w:fldChar w:fldCharType="separate"/>
        </w:r>
        <w:r>
          <w:t>29</w:t>
        </w:r>
        <w:r>
          <w:fldChar w:fldCharType="end"/>
        </w:r>
      </w:hyperlink>
    </w:p>
    <w:p>
      <w:pPr>
        <w:pStyle w:val="TOC2"/>
        <w:tabs>
          <w:tab w:val="right" w:leader="dot" w:pos="8306"/>
        </w:tabs>
      </w:pPr>
      <w:hyperlink w:anchor="_Toc20746" w:history="1">
        <w:r>
          <w:rPr>
            <w:rFonts w:ascii="仿宋" w:eastAsia="仿宋" w:hAnsi="仿宋" w:cs="仿宋" w:hint="eastAsia"/>
            <w:lang w:eastAsia="zh-CN"/>
          </w:rPr>
          <w:t>(二)、建设期环境保护</w:t>
        </w:r>
        <w:r>
          <w:tab/>
        </w:r>
        <w:r>
          <w:fldChar w:fldCharType="begin"/>
        </w:r>
        <w:r>
          <w:instrText xml:space="preserve"> PAGEREF _Toc20746 \h </w:instrText>
        </w:r>
        <w:r>
          <w:fldChar w:fldCharType="separate"/>
        </w:r>
        <w:r>
          <w:t>30</w:t>
        </w:r>
        <w:r>
          <w:fldChar w:fldCharType="end"/>
        </w:r>
      </w:hyperlink>
    </w:p>
    <w:p>
      <w:pPr>
        <w:pStyle w:val="TOC2"/>
        <w:tabs>
          <w:tab w:val="right" w:leader="dot" w:pos="8306"/>
        </w:tabs>
      </w:pPr>
      <w:hyperlink w:anchor="_Toc583" w:history="1">
        <w:r>
          <w:rPr>
            <w:rFonts w:ascii="仿宋" w:eastAsia="仿宋" w:hAnsi="仿宋" w:cs="仿宋" w:hint="eastAsia"/>
            <w:lang w:eastAsia="zh-CN"/>
          </w:rPr>
          <w:t>(三)、运营期环境保护</w:t>
        </w:r>
        <w:r>
          <w:tab/>
        </w:r>
        <w:r>
          <w:fldChar w:fldCharType="begin"/>
        </w:r>
        <w:r>
          <w:instrText xml:space="preserve"> PAGEREF _Toc583 \h </w:instrText>
        </w:r>
        <w:r>
          <w:fldChar w:fldCharType="separate"/>
        </w:r>
        <w:r>
          <w:t>32</w:t>
        </w:r>
        <w:r>
          <w:fldChar w:fldCharType="end"/>
        </w:r>
      </w:hyperlink>
    </w:p>
    <w:p>
      <w:pPr>
        <w:pStyle w:val="TOC2"/>
        <w:tabs>
          <w:tab w:val="right" w:leader="dot" w:pos="8306"/>
        </w:tabs>
      </w:pPr>
      <w:hyperlink w:anchor="_Toc2321" w:history="1">
        <w:r>
          <w:rPr>
            <w:rFonts w:ascii="仿宋" w:eastAsia="仿宋" w:hAnsi="仿宋" w:cs="仿宋" w:hint="eastAsia"/>
            <w:lang w:eastAsia="zh-CN"/>
          </w:rPr>
          <w:t>(四)、皮棉清理机项目建设对区域经济的影响</w:t>
        </w:r>
        <w:r>
          <w:tab/>
        </w:r>
        <w:r>
          <w:fldChar w:fldCharType="begin"/>
        </w:r>
        <w:r>
          <w:instrText xml:space="preserve"> PAGEREF _Toc2321 \h </w:instrText>
        </w:r>
        <w:r>
          <w:fldChar w:fldCharType="separate"/>
        </w:r>
        <w:r>
          <w:t>33</w:t>
        </w:r>
        <w:r>
          <w:fldChar w:fldCharType="end"/>
        </w:r>
      </w:hyperlink>
    </w:p>
    <w:p>
      <w:pPr>
        <w:pStyle w:val="TOC2"/>
        <w:tabs>
          <w:tab w:val="right" w:leader="dot" w:pos="8306"/>
        </w:tabs>
      </w:pPr>
      <w:hyperlink w:anchor="_Toc2848" w:history="1">
        <w:r>
          <w:rPr>
            <w:rFonts w:ascii="仿宋" w:eastAsia="仿宋" w:hAnsi="仿宋" w:cs="仿宋" w:hint="eastAsia"/>
            <w:lang w:eastAsia="zh-CN"/>
          </w:rPr>
          <w:t>(五)、废弃物处理</w:t>
        </w:r>
        <w:r>
          <w:tab/>
        </w:r>
        <w:r>
          <w:fldChar w:fldCharType="begin"/>
        </w:r>
        <w:r>
          <w:instrText xml:space="preserve"> PAGEREF _Toc2848 \h </w:instrText>
        </w:r>
        <w:r>
          <w:fldChar w:fldCharType="separate"/>
        </w:r>
        <w:r>
          <w:t>35</w:t>
        </w:r>
        <w:r>
          <w:fldChar w:fldCharType="end"/>
        </w:r>
      </w:hyperlink>
    </w:p>
    <w:p>
      <w:pPr>
        <w:pStyle w:val="TOC2"/>
        <w:tabs>
          <w:tab w:val="right" w:leader="dot" w:pos="8306"/>
        </w:tabs>
      </w:pPr>
      <w:hyperlink w:anchor="_Toc20442" w:history="1">
        <w:r>
          <w:rPr>
            <w:rFonts w:ascii="仿宋" w:eastAsia="仿宋" w:hAnsi="仿宋" w:cs="仿宋" w:hint="eastAsia"/>
            <w:lang w:eastAsia="zh-CN"/>
          </w:rPr>
          <w:t>(六)、特殊环境影响分析</w:t>
        </w:r>
        <w:r>
          <w:tab/>
        </w:r>
        <w:r>
          <w:fldChar w:fldCharType="begin"/>
        </w:r>
        <w:r>
          <w:instrText xml:space="preserve"> PAGEREF _Toc20442 \h </w:instrText>
        </w:r>
        <w:r>
          <w:fldChar w:fldCharType="separate"/>
        </w:r>
        <w:r>
          <w:t>36</w:t>
        </w:r>
        <w:r>
          <w:fldChar w:fldCharType="end"/>
        </w:r>
      </w:hyperlink>
    </w:p>
    <w:p>
      <w:pPr>
        <w:pStyle w:val="TOC2"/>
        <w:tabs>
          <w:tab w:val="right" w:leader="dot" w:pos="8306"/>
        </w:tabs>
      </w:pPr>
      <w:hyperlink w:anchor="_Toc13929" w:history="1">
        <w:r>
          <w:rPr>
            <w:rFonts w:ascii="仿宋" w:eastAsia="仿宋" w:hAnsi="仿宋" w:cs="仿宋" w:hint="eastAsia"/>
            <w:lang w:eastAsia="zh-CN"/>
          </w:rPr>
          <w:t>(七)、清洁生产</w:t>
        </w:r>
        <w:r>
          <w:tab/>
        </w:r>
        <w:r>
          <w:fldChar w:fldCharType="begin"/>
        </w:r>
        <w:r>
          <w:instrText xml:space="preserve"> PAGEREF _Toc13929 \h </w:instrText>
        </w:r>
        <w:r>
          <w:fldChar w:fldCharType="separate"/>
        </w:r>
        <w:r>
          <w:t>37</w:t>
        </w:r>
        <w:r>
          <w:fldChar w:fldCharType="end"/>
        </w:r>
      </w:hyperlink>
    </w:p>
    <w:p>
      <w:pPr>
        <w:pStyle w:val="TOC2"/>
        <w:tabs>
          <w:tab w:val="right" w:leader="dot" w:pos="8306"/>
        </w:tabs>
      </w:pPr>
      <w:hyperlink w:anchor="_Toc25656" w:history="1">
        <w:r>
          <w:rPr>
            <w:rFonts w:ascii="仿宋" w:eastAsia="仿宋" w:hAnsi="仿宋" w:cs="仿宋" w:hint="eastAsia"/>
            <w:lang w:eastAsia="zh-CN"/>
          </w:rPr>
          <w:t>(八)、环境保护综合评价</w:t>
        </w:r>
        <w:r>
          <w:tab/>
        </w:r>
        <w:r>
          <w:fldChar w:fldCharType="begin"/>
        </w:r>
        <w:r>
          <w:instrText xml:space="preserve"> PAGEREF _Toc25656 \h </w:instrText>
        </w:r>
        <w:r>
          <w:fldChar w:fldCharType="separate"/>
        </w:r>
        <w:r>
          <w:t>38</w:t>
        </w:r>
        <w:r>
          <w:fldChar w:fldCharType="end"/>
        </w:r>
      </w:hyperlink>
    </w:p>
    <w:p>
      <w:pPr>
        <w:pStyle w:val="TOC1"/>
        <w:tabs>
          <w:tab w:val="right" w:leader="dot" w:pos="8306"/>
        </w:tabs>
      </w:pPr>
      <w:hyperlink w:anchor="_Toc30536" w:history="1">
        <w:r>
          <w:rPr>
            <w:rFonts w:ascii="仿宋" w:eastAsia="仿宋" w:hAnsi="仿宋" w:cs="仿宋" w:hint="eastAsia"/>
            <w:lang w:eastAsia="zh-CN"/>
          </w:rPr>
          <w:t>九、皮棉清理机项目人力资源管理</w:t>
        </w:r>
        <w:r>
          <w:tab/>
        </w:r>
        <w:r>
          <w:fldChar w:fldCharType="begin"/>
        </w:r>
        <w:r>
          <w:instrText xml:space="preserve"> PAGEREF _Toc30536 \h </w:instrText>
        </w:r>
        <w:r>
          <w:fldChar w:fldCharType="separate"/>
        </w:r>
        <w:r>
          <w:t>40</w:t>
        </w:r>
        <w:r>
          <w:fldChar w:fldCharType="end"/>
        </w:r>
      </w:hyperlink>
    </w:p>
    <w:p>
      <w:pPr>
        <w:pStyle w:val="TOC2"/>
        <w:tabs>
          <w:tab w:val="right" w:leader="dot" w:pos="8306"/>
        </w:tabs>
      </w:pPr>
      <w:hyperlink w:anchor="_Toc26062" w:history="1">
        <w:r>
          <w:rPr>
            <w:rFonts w:ascii="仿宋" w:eastAsia="仿宋" w:hAnsi="仿宋" w:cs="仿宋" w:hint="eastAsia"/>
            <w:lang w:eastAsia="zh-CN"/>
          </w:rPr>
          <w:t>(一)、建立健全的预算管理制度</w:t>
        </w:r>
        <w:r>
          <w:tab/>
        </w:r>
        <w:r>
          <w:fldChar w:fldCharType="begin"/>
        </w:r>
        <w:r>
          <w:instrText xml:space="preserve"> PAGEREF _Toc26062 \h </w:instrText>
        </w:r>
        <w:r>
          <w:fldChar w:fldCharType="separate"/>
        </w:r>
        <w:r>
          <w:t>40</w:t>
        </w:r>
        <w:r>
          <w:fldChar w:fldCharType="end"/>
        </w:r>
      </w:hyperlink>
    </w:p>
    <w:p>
      <w:pPr>
        <w:pStyle w:val="TOC2"/>
        <w:tabs>
          <w:tab w:val="right" w:leader="dot" w:pos="8306"/>
        </w:tabs>
      </w:pPr>
      <w:hyperlink w:anchor="_Toc27526" w:history="1">
        <w:r>
          <w:rPr>
            <w:rFonts w:ascii="仿宋" w:eastAsia="仿宋" w:hAnsi="仿宋" w:cs="仿宋" w:hint="eastAsia"/>
            <w:lang w:eastAsia="zh-CN"/>
          </w:rPr>
          <w:t>(二)、加强资金流动监控</w:t>
        </w:r>
        <w:r>
          <w:tab/>
        </w:r>
        <w:r>
          <w:fldChar w:fldCharType="begin"/>
        </w:r>
        <w:r>
          <w:instrText xml:space="preserve"> PAGEREF _Toc27526 \h </w:instrText>
        </w:r>
        <w:r>
          <w:fldChar w:fldCharType="separate"/>
        </w:r>
        <w:r>
          <w:t>41</w:t>
        </w:r>
        <w:r>
          <w:fldChar w:fldCharType="end"/>
        </w:r>
      </w:hyperlink>
    </w:p>
    <w:p>
      <w:pPr>
        <w:pStyle w:val="TOC2"/>
        <w:tabs>
          <w:tab w:val="right" w:leader="dot" w:pos="8306"/>
        </w:tabs>
      </w:pPr>
      <w:hyperlink w:anchor="_Toc19761" w:history="1">
        <w:r>
          <w:rPr>
            <w:rFonts w:ascii="仿宋" w:eastAsia="仿宋" w:hAnsi="仿宋" w:cs="仿宋" w:hint="eastAsia"/>
            <w:lang w:eastAsia="zh-CN"/>
          </w:rPr>
          <w:t>(三)、制定完善的风险控制机制</w:t>
        </w:r>
        <w:r>
          <w:tab/>
        </w:r>
        <w:r>
          <w:fldChar w:fldCharType="begin"/>
        </w:r>
        <w:r>
          <w:instrText xml:space="preserve"> PAGEREF _Toc19761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65" w:history="1">
        <w:r>
          <w:rPr>
            <w:rFonts w:ascii="仿宋" w:eastAsia="仿宋" w:hAnsi="仿宋" w:cs="仿宋" w:hint="eastAsia"/>
            <w:lang w:eastAsia="zh-CN"/>
          </w:rPr>
          <w:t>(四)、优化成本管理</w:t>
        </w:r>
        <w:r>
          <w:tab/>
        </w:r>
        <w:r>
          <w:fldChar w:fldCharType="begin"/>
        </w:r>
        <w:r>
          <w:instrText xml:space="preserve"> PAGEREF _Toc23465 \h </w:instrText>
        </w:r>
        <w:r>
          <w:fldChar w:fldCharType="separate"/>
        </w:r>
        <w:r>
          <w:t>44</w:t>
        </w:r>
        <w:r>
          <w:fldChar w:fldCharType="end"/>
        </w:r>
      </w:hyperlink>
    </w:p>
    <w:p>
      <w:pPr>
        <w:pStyle w:val="TOC1"/>
        <w:tabs>
          <w:tab w:val="right" w:leader="dot" w:pos="8306"/>
        </w:tabs>
      </w:pPr>
      <w:hyperlink w:anchor="_Toc12805" w:history="1">
        <w:r>
          <w:rPr>
            <w:rFonts w:ascii="仿宋" w:eastAsia="仿宋" w:hAnsi="仿宋" w:cs="仿宋" w:hint="eastAsia"/>
            <w:lang w:eastAsia="zh-CN"/>
          </w:rPr>
          <w:t>十、皮棉清理机项目社会影响</w:t>
        </w:r>
        <w:r>
          <w:tab/>
        </w:r>
        <w:r>
          <w:fldChar w:fldCharType="begin"/>
        </w:r>
        <w:r>
          <w:instrText xml:space="preserve"> PAGEREF _Toc12805 \h </w:instrText>
        </w:r>
        <w:r>
          <w:fldChar w:fldCharType="separate"/>
        </w:r>
        <w:r>
          <w:t>45</w:t>
        </w:r>
        <w:r>
          <w:fldChar w:fldCharType="end"/>
        </w:r>
      </w:hyperlink>
    </w:p>
    <w:p>
      <w:pPr>
        <w:pStyle w:val="TOC2"/>
        <w:tabs>
          <w:tab w:val="right" w:leader="dot" w:pos="8306"/>
        </w:tabs>
      </w:pPr>
      <w:hyperlink w:anchor="_Toc5397" w:history="1">
        <w:r>
          <w:rPr>
            <w:rFonts w:ascii="仿宋" w:eastAsia="仿宋" w:hAnsi="仿宋" w:cs="仿宋" w:hint="eastAsia"/>
            <w:lang w:eastAsia="zh-CN"/>
          </w:rPr>
          <w:t>(一)、社会责任与义务</w:t>
        </w:r>
        <w:r>
          <w:tab/>
        </w:r>
        <w:r>
          <w:fldChar w:fldCharType="begin"/>
        </w:r>
        <w:r>
          <w:instrText xml:space="preserve"> PAGEREF _Toc5397 \h </w:instrText>
        </w:r>
        <w:r>
          <w:fldChar w:fldCharType="separate"/>
        </w:r>
        <w:r>
          <w:t>45</w:t>
        </w:r>
        <w:r>
          <w:fldChar w:fldCharType="end"/>
        </w:r>
      </w:hyperlink>
    </w:p>
    <w:p>
      <w:pPr>
        <w:pStyle w:val="TOC2"/>
        <w:tabs>
          <w:tab w:val="right" w:leader="dot" w:pos="8306"/>
        </w:tabs>
      </w:pPr>
      <w:hyperlink w:anchor="_Toc14123" w:history="1">
        <w:r>
          <w:rPr>
            <w:rFonts w:ascii="仿宋" w:eastAsia="仿宋" w:hAnsi="仿宋" w:cs="仿宋" w:hint="eastAsia"/>
            <w:lang w:eastAsia="zh-CN"/>
          </w:rPr>
          <w:t>(二)、社会参与与沟通</w:t>
        </w:r>
        <w:r>
          <w:tab/>
        </w:r>
        <w:r>
          <w:fldChar w:fldCharType="begin"/>
        </w:r>
        <w:r>
          <w:instrText xml:space="preserve"> PAGEREF _Toc14123 \h </w:instrText>
        </w:r>
        <w:r>
          <w:fldChar w:fldCharType="separate"/>
        </w:r>
        <w:r>
          <w:t>46</w:t>
        </w:r>
        <w:r>
          <w:fldChar w:fldCharType="end"/>
        </w:r>
      </w:hyperlink>
    </w:p>
    <w:p>
      <w:pPr>
        <w:pStyle w:val="TOC1"/>
        <w:tabs>
          <w:tab w:val="right" w:leader="dot" w:pos="8306"/>
        </w:tabs>
      </w:pPr>
      <w:hyperlink w:anchor="_Toc13834" w:history="1">
        <w:r>
          <w:rPr>
            <w:rFonts w:ascii="仿宋" w:eastAsia="仿宋" w:hAnsi="仿宋" w:cs="仿宋" w:hint="eastAsia"/>
            <w:lang w:eastAsia="zh-CN"/>
          </w:rPr>
          <w:t>十一、皮棉清理机项目创新与研发</w:t>
        </w:r>
        <w:r>
          <w:tab/>
        </w:r>
        <w:r>
          <w:fldChar w:fldCharType="begin"/>
        </w:r>
        <w:r>
          <w:instrText xml:space="preserve"> PAGEREF _Toc13834 \h </w:instrText>
        </w:r>
        <w:r>
          <w:fldChar w:fldCharType="separate"/>
        </w:r>
        <w:r>
          <w:t>47</w:t>
        </w:r>
        <w:r>
          <w:fldChar w:fldCharType="end"/>
        </w:r>
      </w:hyperlink>
    </w:p>
    <w:p>
      <w:pPr>
        <w:pStyle w:val="TOC2"/>
        <w:tabs>
          <w:tab w:val="right" w:leader="dot" w:pos="8306"/>
        </w:tabs>
      </w:pPr>
      <w:hyperlink w:anchor="_Toc30009" w:history="1">
        <w:r>
          <w:rPr>
            <w:rFonts w:ascii="仿宋" w:eastAsia="仿宋" w:hAnsi="仿宋" w:cs="仿宋" w:hint="eastAsia"/>
            <w:lang w:eastAsia="zh-CN"/>
          </w:rPr>
          <w:t>(一)、创新策略与方向</w:t>
        </w:r>
        <w:r>
          <w:tab/>
        </w:r>
        <w:r>
          <w:fldChar w:fldCharType="begin"/>
        </w:r>
        <w:r>
          <w:instrText xml:space="preserve"> PAGEREF _Toc30009 \h </w:instrText>
        </w:r>
        <w:r>
          <w:fldChar w:fldCharType="separate"/>
        </w:r>
        <w:r>
          <w:t>47</w:t>
        </w:r>
        <w:r>
          <w:fldChar w:fldCharType="end"/>
        </w:r>
      </w:hyperlink>
    </w:p>
    <w:p>
      <w:pPr>
        <w:pStyle w:val="TOC2"/>
        <w:tabs>
          <w:tab w:val="right" w:leader="dot" w:pos="8306"/>
        </w:tabs>
      </w:pPr>
      <w:hyperlink w:anchor="_Toc695" w:history="1">
        <w:r>
          <w:rPr>
            <w:rFonts w:ascii="仿宋" w:eastAsia="仿宋" w:hAnsi="仿宋" w:cs="仿宋" w:hint="eastAsia"/>
            <w:lang w:eastAsia="zh-CN"/>
          </w:rPr>
          <w:t>(二)、研发规划与投入</w:t>
        </w:r>
        <w:r>
          <w:tab/>
        </w:r>
        <w:r>
          <w:fldChar w:fldCharType="begin"/>
        </w:r>
        <w:r>
          <w:instrText xml:space="preserve"> PAGEREF _Toc695 \h </w:instrText>
        </w:r>
        <w:r>
          <w:fldChar w:fldCharType="separate"/>
        </w:r>
        <w:r>
          <w:t>48</w:t>
        </w:r>
        <w:r>
          <w:fldChar w:fldCharType="end"/>
        </w:r>
      </w:hyperlink>
    </w:p>
    <w:p>
      <w:pPr>
        <w:pStyle w:val="TOC1"/>
        <w:tabs>
          <w:tab w:val="right" w:leader="dot" w:pos="8306"/>
        </w:tabs>
      </w:pPr>
      <w:hyperlink w:anchor="_Toc15825" w:history="1">
        <w:r>
          <w:rPr>
            <w:rFonts w:ascii="仿宋" w:eastAsia="仿宋" w:hAnsi="仿宋" w:cs="仿宋" w:hint="eastAsia"/>
            <w:lang w:eastAsia="zh-CN"/>
          </w:rPr>
          <w:t>十二、皮棉清理机项目经营效益</w:t>
        </w:r>
        <w:r>
          <w:tab/>
        </w:r>
        <w:r>
          <w:fldChar w:fldCharType="begin"/>
        </w:r>
        <w:r>
          <w:instrText xml:space="preserve"> PAGEREF _Toc15825 \h </w:instrText>
        </w:r>
        <w:r>
          <w:fldChar w:fldCharType="separate"/>
        </w:r>
        <w:r>
          <w:t>50</w:t>
        </w:r>
        <w:r>
          <w:fldChar w:fldCharType="end"/>
        </w:r>
      </w:hyperlink>
    </w:p>
    <w:p>
      <w:pPr>
        <w:pStyle w:val="TOC2"/>
        <w:tabs>
          <w:tab w:val="right" w:leader="dot" w:pos="8306"/>
        </w:tabs>
      </w:pPr>
      <w:hyperlink w:anchor="_Toc21432" w:history="1">
        <w:r>
          <w:rPr>
            <w:rFonts w:ascii="仿宋" w:eastAsia="仿宋" w:hAnsi="仿宋" w:cs="仿宋" w:hint="eastAsia"/>
            <w:lang w:eastAsia="zh-CN"/>
          </w:rPr>
          <w:t>(一)、经济评价财务测算</w:t>
        </w:r>
        <w:r>
          <w:tab/>
        </w:r>
        <w:r>
          <w:fldChar w:fldCharType="begin"/>
        </w:r>
        <w:r>
          <w:instrText xml:space="preserve"> PAGEREF _Toc21432 \h </w:instrText>
        </w:r>
        <w:r>
          <w:fldChar w:fldCharType="separate"/>
        </w:r>
        <w:r>
          <w:t>50</w:t>
        </w:r>
        <w:r>
          <w:fldChar w:fldCharType="end"/>
        </w:r>
      </w:hyperlink>
    </w:p>
    <w:p>
      <w:pPr>
        <w:pStyle w:val="TOC2"/>
        <w:tabs>
          <w:tab w:val="right" w:leader="dot" w:pos="8306"/>
        </w:tabs>
      </w:pPr>
      <w:hyperlink w:anchor="_Toc9875" w:history="1">
        <w:r>
          <w:rPr>
            <w:rFonts w:ascii="仿宋" w:eastAsia="仿宋" w:hAnsi="仿宋" w:cs="仿宋" w:hint="eastAsia"/>
            <w:lang w:eastAsia="zh-CN"/>
          </w:rPr>
          <w:t>(二)、皮棉清理机项目盈利能力分析</w:t>
        </w:r>
        <w:r>
          <w:tab/>
        </w:r>
        <w:r>
          <w:fldChar w:fldCharType="begin"/>
        </w:r>
        <w:r>
          <w:instrText xml:space="preserve"> PAGEREF _Toc9875 \h </w:instrText>
        </w:r>
        <w:r>
          <w:fldChar w:fldCharType="separate"/>
        </w:r>
        <w:r>
          <w:t>51</w:t>
        </w:r>
        <w:r>
          <w:fldChar w:fldCharType="end"/>
        </w:r>
      </w:hyperlink>
    </w:p>
    <w:p>
      <w:pPr>
        <w:pStyle w:val="TOC1"/>
        <w:tabs>
          <w:tab w:val="right" w:leader="dot" w:pos="8306"/>
        </w:tabs>
      </w:pPr>
      <w:hyperlink w:anchor="_Toc29116" w:history="1">
        <w:r>
          <w:rPr>
            <w:rFonts w:ascii="仿宋" w:eastAsia="仿宋" w:hAnsi="仿宋" w:cs="仿宋" w:hint="eastAsia"/>
            <w:lang w:eastAsia="zh-CN"/>
          </w:rPr>
          <w:t>十三、利益相关者分析与沟通计划</w:t>
        </w:r>
        <w:r>
          <w:tab/>
        </w:r>
        <w:r>
          <w:fldChar w:fldCharType="begin"/>
        </w:r>
        <w:r>
          <w:instrText xml:space="preserve"> PAGEREF _Toc29116 \h </w:instrText>
        </w:r>
        <w:r>
          <w:fldChar w:fldCharType="separate"/>
        </w:r>
        <w:r>
          <w:t>52</w:t>
        </w:r>
        <w:r>
          <w:fldChar w:fldCharType="end"/>
        </w:r>
      </w:hyperlink>
    </w:p>
    <w:p>
      <w:pPr>
        <w:pStyle w:val="TOC2"/>
        <w:tabs>
          <w:tab w:val="right" w:leader="dot" w:pos="8306"/>
        </w:tabs>
      </w:pPr>
      <w:hyperlink w:anchor="_Toc192" w:history="1">
        <w:r>
          <w:rPr>
            <w:rFonts w:ascii="仿宋" w:eastAsia="仿宋" w:hAnsi="仿宋" w:cs="仿宋" w:hint="eastAsia"/>
            <w:lang w:eastAsia="zh-CN"/>
          </w:rPr>
          <w:t>(一)、利益相关者分析</w:t>
        </w:r>
        <w:r>
          <w:tab/>
        </w:r>
        <w:r>
          <w:fldChar w:fldCharType="begin"/>
        </w:r>
        <w:r>
          <w:instrText xml:space="preserve"> PAGEREF _Toc192 \h </w:instrText>
        </w:r>
        <w:r>
          <w:fldChar w:fldCharType="separate"/>
        </w:r>
        <w:r>
          <w:t>52</w:t>
        </w:r>
        <w:r>
          <w:fldChar w:fldCharType="end"/>
        </w:r>
      </w:hyperlink>
    </w:p>
    <w:p>
      <w:pPr>
        <w:pStyle w:val="TOC2"/>
        <w:tabs>
          <w:tab w:val="right" w:leader="dot" w:pos="8306"/>
        </w:tabs>
      </w:pPr>
      <w:hyperlink w:anchor="_Toc3880" w:history="1">
        <w:r>
          <w:rPr>
            <w:rFonts w:ascii="仿宋" w:eastAsia="仿宋" w:hAnsi="仿宋" w:cs="仿宋" w:hint="eastAsia"/>
            <w:lang w:eastAsia="zh-CN"/>
          </w:rPr>
          <w:t>(二)、沟通计划</w:t>
        </w:r>
        <w:r>
          <w:tab/>
        </w:r>
        <w:r>
          <w:fldChar w:fldCharType="begin"/>
        </w:r>
        <w:r>
          <w:instrText xml:space="preserve"> PAGEREF _Toc3880 \h </w:instrText>
        </w:r>
        <w:r>
          <w:fldChar w:fldCharType="separate"/>
        </w:r>
        <w:r>
          <w:t>53</w:t>
        </w:r>
        <w:r>
          <w:fldChar w:fldCharType="end"/>
        </w:r>
      </w:hyperlink>
    </w:p>
    <w:p>
      <w:pPr>
        <w:pStyle w:val="TOC1"/>
        <w:tabs>
          <w:tab w:val="right" w:leader="dot" w:pos="8306"/>
        </w:tabs>
      </w:pPr>
      <w:hyperlink w:anchor="_Toc19140" w:history="1">
        <w:r>
          <w:rPr>
            <w:rFonts w:ascii="仿宋" w:eastAsia="仿宋" w:hAnsi="仿宋" w:cs="仿宋" w:hint="eastAsia"/>
            <w:lang w:eastAsia="zh-CN"/>
          </w:rPr>
          <w:t>十四、供应链管理</w:t>
        </w:r>
        <w:r>
          <w:tab/>
        </w:r>
        <w:r>
          <w:fldChar w:fldCharType="begin"/>
        </w:r>
        <w:r>
          <w:instrText xml:space="preserve"> PAGEREF _Toc19140 \h </w:instrText>
        </w:r>
        <w:r>
          <w:fldChar w:fldCharType="separate"/>
        </w:r>
        <w:r>
          <w:t>54</w:t>
        </w:r>
        <w:r>
          <w:fldChar w:fldCharType="end"/>
        </w:r>
      </w:hyperlink>
    </w:p>
    <w:p>
      <w:pPr>
        <w:pStyle w:val="TOC2"/>
        <w:tabs>
          <w:tab w:val="right" w:leader="dot" w:pos="8306"/>
        </w:tabs>
      </w:pPr>
      <w:hyperlink w:anchor="_Toc22505" w:history="1">
        <w:r>
          <w:rPr>
            <w:rFonts w:ascii="仿宋" w:eastAsia="仿宋" w:hAnsi="仿宋" w:cs="仿宋" w:hint="eastAsia"/>
            <w:lang w:eastAsia="zh-CN"/>
          </w:rPr>
          <w:t>(一)、供应链战略规划</w:t>
        </w:r>
        <w:r>
          <w:tab/>
        </w:r>
        <w:r>
          <w:fldChar w:fldCharType="begin"/>
        </w:r>
        <w:r>
          <w:instrText xml:space="preserve"> PAGEREF _Toc22505 \h </w:instrText>
        </w:r>
        <w:r>
          <w:fldChar w:fldCharType="separate"/>
        </w:r>
        <w:r>
          <w:t>54</w:t>
        </w:r>
        <w:r>
          <w:fldChar w:fldCharType="end"/>
        </w:r>
      </w:hyperlink>
    </w:p>
    <w:p>
      <w:pPr>
        <w:pStyle w:val="TOC2"/>
        <w:tabs>
          <w:tab w:val="right" w:leader="dot" w:pos="8306"/>
        </w:tabs>
      </w:pPr>
      <w:hyperlink w:anchor="_Toc21311" w:history="1">
        <w:r>
          <w:rPr>
            <w:rFonts w:ascii="仿宋" w:eastAsia="仿宋" w:hAnsi="仿宋" w:cs="仿宋" w:hint="eastAsia"/>
            <w:lang w:eastAsia="zh-CN"/>
          </w:rPr>
          <w:t>(二)、供应商选择与合作</w:t>
        </w:r>
        <w:r>
          <w:tab/>
        </w:r>
        <w:r>
          <w:fldChar w:fldCharType="begin"/>
        </w:r>
        <w:r>
          <w:instrText xml:space="preserve"> PAGEREF _Toc21311 \h </w:instrText>
        </w:r>
        <w:r>
          <w:fldChar w:fldCharType="separate"/>
        </w:r>
        <w:r>
          <w:t>56</w:t>
        </w:r>
        <w:r>
          <w:fldChar w:fldCharType="end"/>
        </w:r>
      </w:hyperlink>
    </w:p>
    <w:p>
      <w:pPr>
        <w:pStyle w:val="TOC2"/>
        <w:tabs>
          <w:tab w:val="right" w:leader="dot" w:pos="8306"/>
        </w:tabs>
      </w:pPr>
      <w:hyperlink w:anchor="_Toc4317" w:history="1">
        <w:r>
          <w:rPr>
            <w:rFonts w:ascii="仿宋" w:eastAsia="仿宋" w:hAnsi="仿宋" w:cs="仿宋" w:hint="eastAsia"/>
            <w:lang w:eastAsia="zh-CN"/>
          </w:rPr>
          <w:t>(三)、物流与库存管理</w:t>
        </w:r>
        <w:r>
          <w:tab/>
        </w:r>
        <w:r>
          <w:fldChar w:fldCharType="begin"/>
        </w:r>
        <w:r>
          <w:instrText xml:space="preserve"> PAGEREF _Toc4317 \h </w:instrText>
        </w:r>
        <w:r>
          <w:fldChar w:fldCharType="separate"/>
        </w:r>
        <w:r>
          <w:t>57</w:t>
        </w:r>
        <w:r>
          <w:fldChar w:fldCharType="end"/>
        </w:r>
      </w:hyperlink>
    </w:p>
    <w:p>
      <w:pPr>
        <w:pStyle w:val="TOC1"/>
        <w:tabs>
          <w:tab w:val="right" w:leader="dot" w:pos="8306"/>
        </w:tabs>
      </w:pPr>
      <w:hyperlink w:anchor="_Toc16721" w:history="1">
        <w:r>
          <w:rPr>
            <w:rFonts w:ascii="仿宋" w:eastAsia="仿宋" w:hAnsi="仿宋" w:cs="仿宋" w:hint="eastAsia"/>
            <w:lang w:eastAsia="zh-CN"/>
          </w:rPr>
          <w:t>十五、皮棉清理机项目实施时间节点</w:t>
        </w:r>
        <w:r>
          <w:tab/>
        </w:r>
        <w:r>
          <w:fldChar w:fldCharType="begin"/>
        </w:r>
        <w:r>
          <w:instrText xml:space="preserve"> PAGEREF _Toc16721 \h </w:instrText>
        </w:r>
        <w:r>
          <w:fldChar w:fldCharType="separate"/>
        </w:r>
        <w:r>
          <w:t>58</w:t>
        </w:r>
        <w:r>
          <w:fldChar w:fldCharType="end"/>
        </w:r>
      </w:hyperlink>
    </w:p>
    <w:p>
      <w:pPr>
        <w:pStyle w:val="TOC2"/>
        <w:tabs>
          <w:tab w:val="right" w:leader="dot" w:pos="8306"/>
        </w:tabs>
      </w:pPr>
      <w:hyperlink w:anchor="_Toc19320" w:history="1">
        <w:r>
          <w:rPr>
            <w:rFonts w:ascii="仿宋" w:eastAsia="仿宋" w:hAnsi="仿宋" w:cs="仿宋" w:hint="eastAsia"/>
            <w:lang w:eastAsia="zh-CN"/>
          </w:rPr>
          <w:t>(一)、皮棉清理机项目启动阶段时间节点</w:t>
        </w:r>
        <w:r>
          <w:tab/>
        </w:r>
        <w:r>
          <w:fldChar w:fldCharType="begin"/>
        </w:r>
        <w:r>
          <w:instrText xml:space="preserve"> PAGEREF _Toc19320 \h </w:instrText>
        </w:r>
        <w:r>
          <w:fldChar w:fldCharType="separate"/>
        </w:r>
        <w:r>
          <w:t>58</w:t>
        </w:r>
        <w:r>
          <w:fldChar w:fldCharType="end"/>
        </w:r>
      </w:hyperlink>
    </w:p>
    <w:p>
      <w:pPr>
        <w:pStyle w:val="TOC2"/>
        <w:tabs>
          <w:tab w:val="right" w:leader="dot" w:pos="8306"/>
        </w:tabs>
      </w:pPr>
      <w:hyperlink w:anchor="_Toc5162" w:history="1">
        <w:r>
          <w:rPr>
            <w:rFonts w:ascii="仿宋" w:eastAsia="仿宋" w:hAnsi="仿宋" w:cs="仿宋" w:hint="eastAsia"/>
            <w:lang w:eastAsia="zh-CN"/>
          </w:rPr>
          <w:t>(二)、皮棉清理机项目执行阶段时间节点</w:t>
        </w:r>
        <w:r>
          <w:tab/>
        </w:r>
        <w:r>
          <w:fldChar w:fldCharType="begin"/>
        </w:r>
        <w:r>
          <w:instrText xml:space="preserve"> PAGEREF _Toc5162 \h </w:instrText>
        </w:r>
        <w:r>
          <w:fldChar w:fldCharType="separate"/>
        </w:r>
        <w:r>
          <w:t>60</w:t>
        </w:r>
        <w:r>
          <w:fldChar w:fldCharType="end"/>
        </w:r>
      </w:hyperlink>
    </w:p>
    <w:p>
      <w:pPr>
        <w:pStyle w:val="TOC2"/>
        <w:tabs>
          <w:tab w:val="right" w:leader="dot" w:pos="8306"/>
        </w:tabs>
      </w:pPr>
      <w:hyperlink w:anchor="_Toc6028" w:history="1">
        <w:r>
          <w:rPr>
            <w:rFonts w:ascii="仿宋" w:eastAsia="仿宋" w:hAnsi="仿宋" w:cs="仿宋" w:hint="eastAsia"/>
            <w:lang w:eastAsia="zh-CN"/>
          </w:rPr>
          <w:t>(三)、皮棉清理机项目完成阶段时间节点</w:t>
        </w:r>
        <w:r>
          <w:tab/>
        </w:r>
        <w:r>
          <w:fldChar w:fldCharType="begin"/>
        </w:r>
        <w:r>
          <w:instrText xml:space="preserve"> PAGEREF _Toc6028 \h </w:instrText>
        </w:r>
        <w:r>
          <w:fldChar w:fldCharType="separate"/>
        </w:r>
        <w:r>
          <w:t>61</w:t>
        </w:r>
        <w:r>
          <w:fldChar w:fldCharType="end"/>
        </w:r>
      </w:hyperlink>
    </w:p>
    <w:p>
      <w:pPr>
        <w:pStyle w:val="TOC1"/>
        <w:tabs>
          <w:tab w:val="right" w:leader="dot" w:pos="8306"/>
        </w:tabs>
      </w:pPr>
      <w:hyperlink w:anchor="_Toc31790" w:history="1">
        <w:r>
          <w:rPr>
            <w:rFonts w:ascii="仿宋" w:eastAsia="仿宋" w:hAnsi="仿宋" w:cs="仿宋" w:hint="eastAsia"/>
            <w:lang w:eastAsia="zh-CN"/>
          </w:rPr>
          <w:t>十六、质量管理体系</w:t>
        </w:r>
        <w:r>
          <w:tab/>
        </w:r>
        <w:r>
          <w:fldChar w:fldCharType="begin"/>
        </w:r>
        <w:r>
          <w:instrText xml:space="preserve"> PAGEREF _Toc31790 \h </w:instrText>
        </w:r>
        <w:r>
          <w:fldChar w:fldCharType="separate"/>
        </w:r>
        <w:r>
          <w:t>62</w:t>
        </w:r>
        <w:r>
          <w:fldChar w:fldCharType="end"/>
        </w:r>
      </w:hyperlink>
    </w:p>
    <w:p>
      <w:pPr>
        <w:pStyle w:val="TOC2"/>
        <w:tabs>
          <w:tab w:val="right" w:leader="dot" w:pos="8306"/>
        </w:tabs>
      </w:pPr>
      <w:hyperlink w:anchor="_Toc11361" w:history="1">
        <w:r>
          <w:rPr>
            <w:rFonts w:ascii="仿宋" w:eastAsia="仿宋" w:hAnsi="仿宋" w:cs="仿宋" w:hint="eastAsia"/>
            <w:lang w:eastAsia="zh-CN"/>
          </w:rPr>
          <w:t>(一)、质量目标与方针</w:t>
        </w:r>
        <w:r>
          <w:tab/>
        </w:r>
        <w:r>
          <w:fldChar w:fldCharType="begin"/>
        </w:r>
        <w:r>
          <w:instrText xml:space="preserve"> PAGEREF _Toc11361 \h </w:instrText>
        </w:r>
        <w:r>
          <w:fldChar w:fldCharType="separate"/>
        </w:r>
        <w:r>
          <w:t>62</w:t>
        </w:r>
        <w:r>
          <w:fldChar w:fldCharType="end"/>
        </w:r>
      </w:hyperlink>
    </w:p>
    <w:p>
      <w:pPr>
        <w:pStyle w:val="TOC2"/>
        <w:tabs>
          <w:tab w:val="right" w:leader="dot" w:pos="8306"/>
        </w:tabs>
      </w:pPr>
      <w:hyperlink w:anchor="_Toc16944" w:history="1">
        <w:r>
          <w:rPr>
            <w:rFonts w:ascii="仿宋" w:eastAsia="仿宋" w:hAnsi="仿宋" w:cs="仿宋" w:hint="eastAsia"/>
            <w:lang w:eastAsia="zh-CN"/>
          </w:rPr>
          <w:t>(二)、质量管理责任</w:t>
        </w:r>
        <w:r>
          <w:tab/>
        </w:r>
        <w:r>
          <w:fldChar w:fldCharType="begin"/>
        </w:r>
        <w:r>
          <w:instrText xml:space="preserve"> PAGEREF _Toc16944 \h </w:instrText>
        </w:r>
        <w:r>
          <w:fldChar w:fldCharType="separate"/>
        </w:r>
        <w:r>
          <w:t>63</w:t>
        </w:r>
        <w:r>
          <w:fldChar w:fldCharType="end"/>
        </w:r>
      </w:hyperlink>
    </w:p>
    <w:p>
      <w:pPr>
        <w:pStyle w:val="TOC2"/>
        <w:tabs>
          <w:tab w:val="right" w:leader="dot" w:pos="8306"/>
        </w:tabs>
      </w:pPr>
      <w:hyperlink w:anchor="_Toc2943" w:history="1">
        <w:r>
          <w:rPr>
            <w:rFonts w:ascii="仿宋" w:eastAsia="仿宋" w:hAnsi="仿宋" w:cs="仿宋" w:hint="eastAsia"/>
            <w:lang w:eastAsia="zh-CN"/>
          </w:rPr>
          <w:t>(三)、质量管理体系文件</w:t>
        </w:r>
        <w:r>
          <w:tab/>
        </w:r>
        <w:r>
          <w:fldChar w:fldCharType="begin"/>
        </w:r>
        <w:r>
          <w:instrText xml:space="preserve"> PAGEREF _Toc2943 \h </w:instrText>
        </w:r>
        <w:r>
          <w:fldChar w:fldCharType="separate"/>
        </w:r>
        <w:r>
          <w:t>64</w:t>
        </w:r>
        <w:r>
          <w:fldChar w:fldCharType="end"/>
        </w:r>
      </w:hyperlink>
    </w:p>
    <w:p>
      <w:pPr>
        <w:pStyle w:val="TOC2"/>
        <w:tabs>
          <w:tab w:val="right" w:leader="dot" w:pos="8306"/>
        </w:tabs>
      </w:pPr>
      <w:hyperlink w:anchor="_Toc21903" w:history="1">
        <w:r>
          <w:rPr>
            <w:rFonts w:ascii="仿宋" w:eastAsia="仿宋" w:hAnsi="仿宋" w:cs="仿宋" w:hint="eastAsia"/>
            <w:lang w:eastAsia="zh-CN"/>
          </w:rPr>
          <w:t>(四)、质量培训与教育</w:t>
        </w:r>
        <w:r>
          <w:tab/>
        </w:r>
        <w:r>
          <w:fldChar w:fldCharType="begin"/>
        </w:r>
        <w:r>
          <w:instrText xml:space="preserve"> PAGEREF _Toc21903 \h </w:instrText>
        </w:r>
        <w:r>
          <w:fldChar w:fldCharType="separate"/>
        </w:r>
        <w:r>
          <w:t>66</w:t>
        </w:r>
        <w:r>
          <w:fldChar w:fldCharType="end"/>
        </w:r>
      </w:hyperlink>
    </w:p>
    <w:p>
      <w:pPr>
        <w:pStyle w:val="TOC2"/>
        <w:tabs>
          <w:tab w:val="right" w:leader="dot" w:pos="8306"/>
        </w:tabs>
      </w:pPr>
      <w:hyperlink w:anchor="_Toc29400" w:history="1">
        <w:r>
          <w:rPr>
            <w:rFonts w:ascii="仿宋" w:eastAsia="仿宋" w:hAnsi="仿宋" w:cs="仿宋" w:hint="eastAsia"/>
            <w:lang w:eastAsia="zh-CN"/>
          </w:rPr>
          <w:t>(五)、质量审核与评价</w:t>
        </w:r>
        <w:r>
          <w:tab/>
        </w:r>
        <w:r>
          <w:fldChar w:fldCharType="begin"/>
        </w:r>
        <w:r>
          <w:instrText xml:space="preserve"> PAGEREF _Toc29400 \h </w:instrText>
        </w:r>
        <w:r>
          <w:fldChar w:fldCharType="separate"/>
        </w:r>
        <w:r>
          <w:t>67</w:t>
        </w:r>
        <w:r>
          <w:fldChar w:fldCharType="end"/>
        </w:r>
      </w:hyperlink>
    </w:p>
    <w:p>
      <w:pPr>
        <w:pStyle w:val="TOC2"/>
        <w:tabs>
          <w:tab w:val="right" w:leader="dot" w:pos="8306"/>
        </w:tabs>
      </w:pPr>
      <w:hyperlink w:anchor="_Toc8255" w:history="1">
        <w:r>
          <w:rPr>
            <w:rFonts w:ascii="仿宋" w:eastAsia="仿宋" w:hAnsi="仿宋" w:cs="仿宋" w:hint="eastAsia"/>
            <w:lang w:eastAsia="zh-CN"/>
          </w:rPr>
          <w:t>(六)、不符合与纠正措施</w:t>
        </w:r>
        <w:r>
          <w:tab/>
        </w:r>
        <w:r>
          <w:fldChar w:fldCharType="begin"/>
        </w:r>
        <w:r>
          <w:instrText xml:space="preserve"> PAGEREF _Toc8255 \h </w:instrText>
        </w:r>
        <w:r>
          <w:fldChar w:fldCharType="separate"/>
        </w:r>
        <w:r>
          <w:t>68</w:t>
        </w:r>
        <w:r>
          <w:fldChar w:fldCharType="end"/>
        </w:r>
      </w:hyperlink>
    </w:p>
    <w:p>
      <w:pPr>
        <w:pStyle w:val="TOC1"/>
        <w:tabs>
          <w:tab w:val="right" w:leader="dot" w:pos="8306"/>
        </w:tabs>
      </w:pPr>
      <w:hyperlink w:anchor="_Toc24887" w:history="1">
        <w:r>
          <w:rPr>
            <w:rFonts w:ascii="仿宋" w:eastAsia="仿宋" w:hAnsi="仿宋" w:cs="仿宋" w:hint="eastAsia"/>
            <w:lang w:eastAsia="zh-CN"/>
          </w:rPr>
          <w:t>十七、皮棉清理机项目工程方案分析</w:t>
        </w:r>
        <w:r>
          <w:tab/>
        </w:r>
        <w:r>
          <w:fldChar w:fldCharType="begin"/>
        </w:r>
        <w:r>
          <w:instrText xml:space="preserve"> PAGEREF _Toc24887 \h </w:instrText>
        </w:r>
        <w:r>
          <w:fldChar w:fldCharType="separate"/>
        </w:r>
        <w:r>
          <w:t>70</w:t>
        </w:r>
        <w:r>
          <w:fldChar w:fldCharType="end"/>
        </w:r>
      </w:hyperlink>
    </w:p>
    <w:p>
      <w:pPr>
        <w:pStyle w:val="TOC2"/>
        <w:tabs>
          <w:tab w:val="right" w:leader="dot" w:pos="8306"/>
        </w:tabs>
      </w:pPr>
      <w:hyperlink w:anchor="_Toc30715" w:history="1">
        <w:r>
          <w:rPr>
            <w:rFonts w:ascii="仿宋" w:eastAsia="仿宋" w:hAnsi="仿宋" w:cs="仿宋" w:hint="eastAsia"/>
            <w:lang w:eastAsia="zh-CN"/>
          </w:rPr>
          <w:t>(一)、建筑工程设计原则</w:t>
        </w:r>
        <w:r>
          <w:tab/>
        </w:r>
        <w:r>
          <w:fldChar w:fldCharType="begin"/>
        </w:r>
        <w:r>
          <w:instrText xml:space="preserve"> PAGEREF _Toc30715 \h </w:instrText>
        </w:r>
        <w:r>
          <w:fldChar w:fldCharType="separate"/>
        </w:r>
        <w:r>
          <w:t>70</w:t>
        </w:r>
        <w:r>
          <w:fldChar w:fldCharType="end"/>
        </w:r>
      </w:hyperlink>
    </w:p>
    <w:p>
      <w:pPr>
        <w:pStyle w:val="TOC2"/>
        <w:tabs>
          <w:tab w:val="right" w:leader="dot" w:pos="8306"/>
        </w:tabs>
      </w:pPr>
      <w:hyperlink w:anchor="_Toc18199" w:history="1">
        <w:r>
          <w:rPr>
            <w:rFonts w:ascii="仿宋" w:eastAsia="仿宋" w:hAnsi="仿宋" w:cs="仿宋" w:hint="eastAsia"/>
            <w:lang w:eastAsia="zh-CN"/>
          </w:rPr>
          <w:t>(二)、土建工程建设指标</w:t>
        </w:r>
        <w:r>
          <w:tab/>
        </w:r>
        <w:r>
          <w:fldChar w:fldCharType="begin"/>
        </w:r>
        <w:r>
          <w:instrText xml:space="preserve"> PAGEREF _Toc18199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467"/>
      <w:r>
        <w:rPr>
          <w:rFonts w:ascii="仿宋" w:eastAsia="仿宋" w:hAnsi="仿宋" w:cs="仿宋" w:hint="eastAsia"/>
          <w:sz w:val="28"/>
          <w:lang w:eastAsia="zh-CN"/>
        </w:rPr>
        <w:t>一、皮棉清理机项目绩效评估</w:t>
      </w:r>
      <w:bookmarkEnd w:id="2"/>
    </w:p>
    <w:p>
      <w:pPr>
        <w:pStyle w:val="Heading2"/>
        <w:rPr>
          <w:rFonts w:ascii="仿宋" w:eastAsia="仿宋" w:hAnsi="仿宋" w:cs="仿宋" w:hint="eastAsia"/>
          <w:lang w:eastAsia="zh-CN"/>
        </w:rPr>
      </w:pPr>
      <w:bookmarkStart w:id="3" w:name="_Toc302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皮棉清理机项目中，我们设计了一套全面的绩效评估指标，以确保皮棉清理机项目的可控和成功交付。这些指标跨足皮棉清理机项目目标、成本、进度和质量等多个维度，为我们提供了全面洞察皮棉清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目标达成率是我们关注的首要指标。我们设定了明确的目标，并通过定期监测和评估，迅速发现并应对潜在的目标偏差。这为皮棉清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成本绩效是另一个核心关注点。通过实际成本与预算成本的对比分析，我们深入了解成本差异的原因，及时调整资源分配，保持皮棉清理机项目在经济效益方面的合理水平。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进度作为关键的绩效指标之一，得到了精心的关注。我们制定了详细的皮棉清理机项目进度计划，并设立了进度符合度指标，确保实际进度与计划进度保持一致。这使我们能够快速发现和解决潜在的进度问题，保持皮棉清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皮棉清理机项目绩效的不可或缺的一环。我们引入了一系列的质量标准和客户满意度指标，以确保皮棉清理机项目交付的成果在质量上达到或超越预期水平。通过持续监测这些指标，我们努力提升皮棉清理机项目整体质量水平，为皮棉清理机项目的成功交付提供有力保障。通过这些科学且全面的绩效评估，我们能够更好地引导皮棉清理机项目的持续改进，确保皮棉清理机项目目标的顺利达成。</w:t>
      </w:r>
    </w:p>
    <w:p>
      <w:pPr>
        <w:pStyle w:val="Heading2"/>
        <w:ind w:firstLine="560" w:firstLineChars="200"/>
        <w:rPr>
          <w:rFonts w:ascii="仿宋" w:eastAsia="仿宋" w:hAnsi="仿宋" w:cs="仿宋" w:hint="eastAsia"/>
          <w:sz w:val="28"/>
          <w:lang w:eastAsia="zh-CN"/>
        </w:rPr>
      </w:pPr>
      <w:bookmarkStart w:id="4" w:name="_Toc246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绩效评估是皮棉清理机项目中的关键环节，为确保皮棉清理机项目达到预期目标，我们采用了多层次、多维度的绩效评估方法。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皮棉清理机项目的战略目标对齐，确保每个决策和行动都与皮棉清理机项目整体目标保持一致。团队会定期召开战略对齐会议，审视当前工作与皮棉清理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皮棉清理机项目进度、质量、成本和风险等方面。这些指标通过数据收集和分析，为皮棉清理机项目管理团队提供了客观的评估依据。例如，我们通过皮棉清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绩效评估不仅仅停留在皮棉清理机项目内部，还考虑了皮棉清理机项目对外部环境的影响。我们定期进行干系人满意度调查，以了解各利益相关方对皮棉清理机项目的期望和满意度，并及时做出调整。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这种多层次、多角度的绩效评估方法，使得我们能够全面了解皮棉清理机项目的运行状态，及时做出调整，确保皮棉清理机项目在不断变化的环境中保持稳健前行。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39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为了确保皮棉清理机项目的有效管理和不断优化，我们采用了精心设计的绩效评估周期。这个周期旨在实现灵活、实时和全面的评估，以适应皮棉清理机项目执行中的各种挑战。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皮棉清理机项目的不同需求，分为短期、中期和长期。短期评估关注每个迭代或工作周期，以及时发现和解决当前任务中的问题。中期评估涵盖几个迭代，深入了解整体皮棉清理机项目的趋势和性能。长期评估则着眼于整个皮棉清理机项目阶段，确保皮棉清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皮棉清理机项目管理工具和协作平台，团队成员能够随时更新和分享皮棉清理机项目数据。这种实时性的反馈机制使我们能够及时察觉潜在问题，快速调整，保持皮棉清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皮棉清理机项目的决策制定密不可分。每个周期的皮棉清理机项目回顾会议成为集体总结经验、识别问题深层次原因并找到创新解决方案的平台。这种定期的反思与调整机制使皮棉清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98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96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皮棉清理机项目的主要产品是XXXX，预计年产值为XXX万元。这一产品在市场中占据着重要的地位，其广泛的应用范围使得该皮棉清理机项目的市场前景非常广阔。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皮棉清理机项目的xxx产品作为重要的原材料之一，将在多个领域发挥关键作用。其在建筑、交通、能源等方面的广泛应用将为整个产业链提供强大的支持，形成产业协同效应。皮棉清理机项目的年产值XXX万XXX万XXX万万元不仅反映了其在市场上的巨大潜力，更预示着它对国民经济的积极贡献。这种关联度高、涉及面广的产业关系，使得该皮棉清理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793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总征地面积为XXXX平方米，相当于约XX.XX亩，其中净用地面积为XXXX平方米，红线范围内相当于约XX.XX亩。这一用地规模充分考虑了皮棉清理机项目的建设需求，保障了皮棉清理机项目在合适的空间内得以充分发展。皮棉清理机项目规划的总建筑面积为XXXX平方米，其中主体工程建设占XXXX平方米，计容建筑面积达XXXX平方米。预计建筑工程的投资将达到XXXX万元，为皮棉清理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计划购置的设备共计XXXX台（套），设备购置费用为XXXX万元。这一设备购置计划充分考虑到皮棉清理机项目的生产需求和技术要求，确保了皮棉清理机项目在生产运营中具备先进的技术装备和高效的生产能力。设备的合理配置将为皮棉清理机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计划总投资为XXXX万元，预计年实现营业收入为XXXX万元。这一产能规模的设定旨在确保皮棉清理机项目能够在投资与回报之间取得平衡，实现长期可持续的发展。皮棉清理机项目的总投资充分考虑到各个方面的需求，包括用地建设、设备购置等多个环节，以确保皮棉清理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73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81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的技术管理特点体现在其创新导向。通过引入最先进的技术趋势和解决方案，皮棉清理机项目致力于提升科技含量、提高质量和效率水平。这意味着我们将采用最新的工具和方法，确保皮棉清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皮棉清理机项目技术管理的显著特征。通过整合不同领域的技术资源，我们实现了跨学科的协同工作。这有助于优化技术架构，提高整体效能。此外，整合性策略还促进了不同技术团队之间的紧密沟通和高效合作，确保皮棉清理机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皮棉清理机项目所采用的技术。通过不断优化技术方案，皮棉清理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皮棉清理机项目团队将在皮棉清理机项目初期识别可能的技术风险，并采取相应的预防和应对措施。通过建立健全的风险评估机制，皮棉清理机项目能够在实施过程中及时发现并解决潜在的技术问题，保障皮棉清理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皮棉清理机项目中，技术将成为皮棉清理机项目成功的有力支持。这一深度剖析揭示了技术管理在皮棉清理机项目实施中的关键作用，为皮棉清理机项目的技术基础奠定了坚实的基础。</w:t>
      </w:r>
    </w:p>
    <w:p>
      <w:pPr>
        <w:pStyle w:val="Heading2"/>
        <w:ind w:firstLine="560" w:firstLineChars="200"/>
        <w:rPr>
          <w:rFonts w:ascii="仿宋" w:eastAsia="仿宋" w:hAnsi="仿宋" w:cs="仿宋" w:hint="eastAsia"/>
          <w:sz w:val="28"/>
          <w:lang w:eastAsia="zh-CN"/>
        </w:rPr>
      </w:pPr>
      <w:bookmarkStart w:id="11" w:name="_Toc29160"/>
      <w:r>
        <w:rPr>
          <w:rFonts w:ascii="仿宋" w:eastAsia="仿宋" w:hAnsi="仿宋" w:cs="仿宋" w:hint="eastAsia"/>
          <w:sz w:val="28"/>
          <w:lang w:eastAsia="zh-CN"/>
        </w:rPr>
        <w:t>(二)、皮棉清理机项目工艺技术设计方案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皮棉清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皮棉清理机项目将严格按照相关行业规范要求进行组织。通过有效控制产品质量，皮棉清理机项目将致力于为顾客提供优质的皮棉清理机项目产品和良好的服务。这体现了皮棉清理机项目对于生产活动合规性和质量标准的高度重视，为皮棉清理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皮棉清理机项目注重生态效益和清洁生产原则。皮棉清理机项目建设将紧密结合地方特色经济发展，与社会经济发展规划和区域环境保护规划方案相协调一致。通过与当地区域自然生态系统的结合，皮棉清理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皮棉清理机项目产品具有多样化的客户需求和个性化的特点。因此，皮棉清理机项目产品规格品种多样，且单批生产数量较小。为满足这一特点，皮棉清理机项目承办单位将建设先进的柔性制造生产线。通过广泛应用柔性制造技术，皮棉清理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皮棉清理机项目采用的技术具有较高的技术含量和自动化水平，处于国内先进水平。这一技术选用不仅体现了对生产效率、质量和环境友好性的高标准要求，同时为皮棉清理机项目的可持续发展奠定了坚实的基础。</w:t>
      </w:r>
    </w:p>
    <w:p>
      <w:pPr>
        <w:pStyle w:val="Heading2"/>
        <w:ind w:firstLine="560" w:firstLineChars="200"/>
        <w:rPr>
          <w:rFonts w:ascii="仿宋" w:eastAsia="仿宋" w:hAnsi="仿宋" w:cs="仿宋" w:hint="eastAsia"/>
          <w:sz w:val="28"/>
          <w:lang w:eastAsia="zh-CN"/>
        </w:rPr>
      </w:pPr>
      <w:bookmarkStart w:id="12" w:name="_Toc987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为确保皮棉清理机项目的高效生产和技术实施，我们制定了一套精心设计的设备选型方案，以满足皮棉清理机项目生产、质量和环保的要求。该方案的主要特点如下：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皮棉清理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针对皮棉清理机项目产品的多样性和小批量生产的特点，我们将建设柔性制造生产线。通过在设备选型中考虑柔性制造技术，可以灵活应对不同产品规格和生产需求，实现生产线的高度灵活性和适应性。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043"/>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9094"/>
      <w:r>
        <w:rPr>
          <w:rFonts w:ascii="仿宋" w:eastAsia="仿宋" w:hAnsi="仿宋" w:cs="仿宋" w:hint="eastAsia"/>
          <w:lang w:eastAsia="zh-CN"/>
        </w:rPr>
        <w:t>(一)、皮棉清理机行业分析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行业一直以来都是市场的关注焦点。行业内的发展趋势、竞争态势以及潜在机会都对皮棉清理机项目的推进产生深远的影响。通过深入研究行业的整体概貌，我们将更好地理解行业的核心特征，为皮棉清理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棉清理机行业，技术一直是推动创新和发展的关键因素。我们将对当前技术趋势进行详尽分析，包括但不限于人工智能、大数据应用、先进制造技术等。这有助于皮棉清理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皮棉清理机项目成功的基础。我们将对主要竞争对手进行深入研究，包括其市场份额、产品特点、市场定位等。通过全面了解竞争对手的优势和劣势，皮棉清理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0174"/>
      <w:r>
        <w:rPr>
          <w:rFonts w:ascii="仿宋" w:eastAsia="仿宋" w:hAnsi="仿宋" w:cs="仿宋" w:hint="eastAsia"/>
          <w:sz w:val="28"/>
          <w:lang w:eastAsia="zh-CN"/>
        </w:rPr>
        <w:t>(二)、皮棉清理机市场分析预测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皮棉清理机市场未来的增长趋势。这包括市场的整体规模、各细分领域的发展趋势等。皮棉清理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皮棉清理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皮棉清理机项目实施过程中需要充分考虑的因素。我们将对市场风险进行全面评估，包括但不限于政策法规风险、市场竞争风险、技术变革风险等。通过对潜在风险的深入分析，皮棉清理机项目可以制定相应的风险缓解策略，降低不确定性对皮棉清理机项目的影响。</w:t>
      </w:r>
    </w:p>
    <w:p>
      <w:pPr>
        <w:pStyle w:val="Heading1"/>
        <w:ind w:firstLine="560" w:firstLineChars="200"/>
        <w:rPr>
          <w:rFonts w:ascii="仿宋" w:eastAsia="仿宋" w:hAnsi="仿宋" w:cs="仿宋" w:hint="eastAsia"/>
          <w:sz w:val="28"/>
          <w:lang w:eastAsia="zh-CN"/>
        </w:rPr>
      </w:pPr>
      <w:bookmarkStart w:id="16" w:name="_Toc9313"/>
      <w:r>
        <w:rPr>
          <w:rFonts w:ascii="仿宋" w:eastAsia="仿宋" w:hAnsi="仿宋" w:cs="仿宋" w:hint="eastAsia"/>
          <w:sz w:val="28"/>
          <w:lang w:eastAsia="zh-CN"/>
        </w:rPr>
        <w:t>五、皮棉清理机项目建设背景及必要性分析</w:t>
      </w:r>
      <w:bookmarkEnd w:id="16"/>
    </w:p>
    <w:p>
      <w:pPr>
        <w:pStyle w:val="Heading2"/>
        <w:rPr>
          <w:rFonts w:ascii="仿宋" w:eastAsia="仿宋" w:hAnsi="仿宋" w:cs="仿宋" w:hint="eastAsia"/>
          <w:lang w:eastAsia="zh-CN"/>
        </w:rPr>
      </w:pPr>
      <w:bookmarkStart w:id="17" w:name="_Toc13317"/>
      <w:r>
        <w:rPr>
          <w:rFonts w:ascii="仿宋" w:eastAsia="仿宋" w:hAnsi="仿宋" w:cs="仿宋" w:hint="eastAsia"/>
          <w:lang w:eastAsia="zh-CN"/>
        </w:rPr>
        <w:t>(一)、皮棉清理机项目背景分析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皮棉清理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皮棉清理机项目在这个潮流中的定位。同时，我们将关注行业内涌现的新兴机遇，以便皮棉清理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皮棉清理机项目提供了强大的发展动力。我们将聚焦于行业内最新的技术发展趋势，包括但不限于人工智能、大数据分析、物联网等领域。通过深度的技术研究，我们将确保皮棉清理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皮棉清理机项目发展的源泉。我们将投入更多的精力对市场需求进行深入剖析，超越表面的需求，深入挖掘潜在的市场痛点和机遇。通过对市场需求的细致了解，皮棉清理机项目将更有针对性地设计解决方案，满足市场的多样化需求，从而更好地促进皮棉清理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皮棉清理机项目战略至关重要。我们将对竞争态势进行更为深入的分析，包括但不限于市场份额、产品特点、客户满意度等多个维度。通过深度的竞争分析，皮棉清理机项目将能够更准确地把握市场脉搏，制定具有竞争力的皮棉清理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皮棉清理机项目的发展具有直接的影响。我们将进行更为全面的法规和政策分析，了解行业发展中的潜在法律风险和合规挑战。通过充分了解和遵守相关法规，皮棉清理机项目将确保在法律框架内合法合规运营，为皮棉清理机项目的稳健发展提供有力支持。</w:t>
      </w:r>
    </w:p>
    <w:p>
      <w:pPr>
        <w:pStyle w:val="Heading2"/>
        <w:ind w:firstLine="560" w:firstLineChars="200"/>
        <w:rPr>
          <w:rFonts w:ascii="仿宋" w:eastAsia="仿宋" w:hAnsi="仿宋" w:cs="仿宋" w:hint="eastAsia"/>
          <w:sz w:val="28"/>
          <w:lang w:eastAsia="zh-CN"/>
        </w:rPr>
      </w:pPr>
      <w:bookmarkStart w:id="18" w:name="_Toc3455"/>
      <w:r>
        <w:rPr>
          <w:rFonts w:ascii="仿宋" w:eastAsia="仿宋" w:hAnsi="仿宋" w:cs="仿宋" w:hint="eastAsia"/>
          <w:sz w:val="28"/>
          <w:lang w:eastAsia="zh-CN"/>
        </w:rPr>
        <w:t>(二)、皮棉清理机项目建设必要性分析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建设的迫切性源于对行业发展趋势的深刻洞察。我们正处于一个行业变革的时代，科技创新、数字化转型成为企业发展的关键动力。皮棉清理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建设不仅仅是为了跟上潮流，更是为了通过技术创新推动企业的持续发展。通过引入先进的技术和解决方案，皮棉清理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皮棉清理机项目的建设成为必然选择，通过提高产品质量、拓展服务领域，从而在竞争中获得更多的机会。皮棉清理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皮棉清理机项目建设的必要性体现在对客户需求更精准的满足。通过皮棉清理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皮棉清理机项目建设的背后是对企业持续创新的追求。只有通过不断创新，企业才能在竞争中立于不败之地。皮棉清理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6670"/>
      <w:r>
        <w:rPr>
          <w:rFonts w:ascii="仿宋" w:eastAsia="仿宋" w:hAnsi="仿宋" w:cs="仿宋" w:hint="eastAsia"/>
          <w:sz w:val="28"/>
          <w:lang w:eastAsia="zh-CN"/>
        </w:rPr>
        <w:t>六、皮棉清理机项目概论</w:t>
      </w:r>
      <w:bookmarkEnd w:id="19"/>
    </w:p>
    <w:p>
      <w:pPr>
        <w:pStyle w:val="Heading2"/>
        <w:rPr>
          <w:rFonts w:ascii="仿宋" w:eastAsia="仿宋" w:hAnsi="仿宋" w:cs="仿宋" w:hint="eastAsia"/>
          <w:lang w:eastAsia="zh-CN"/>
        </w:rPr>
      </w:pPr>
      <w:bookmarkStart w:id="20" w:name="_Toc21213"/>
      <w:r>
        <w:rPr>
          <w:rFonts w:ascii="仿宋" w:eastAsia="仿宋" w:hAnsi="仿宋" w:cs="仿宋" w:hint="eastAsia"/>
          <w:lang w:eastAsia="zh-CN"/>
        </w:rPr>
        <w:t>(一)、皮棉清理机项目概况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https://d.book118.com/988000101035006023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皮棉清理机项目计划设计方案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77E73"/>
    <w:rsid w:val="20277E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0010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2024-01-02T10:24:00Z</dcterms:created>
  <dcterms:modified xsi:type="dcterms:W3CDTF">2024-01-02T10:24:32Z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CBDEE6D4A01D4CD897816384DC22C7DC_11</vt:lpwstr>
  </property>
  <property fmtid="{D5CDD505-2E9C-101B-9397-08002B2CF9AE}" pid="3" name="KSOProductBuildVer">
    <vt:lpwstr>2052-12.1.0.16120</vt:lpwstr>
  </property>
</Properties>
</file>