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4" w:history="1">
        <w:r>
          <w:rPr>
            <w:rFonts w:ascii="仿宋" w:eastAsia="仿宋" w:hAnsi="仿宋" w:cs="仿宋" w:hint="eastAsia"/>
            <w:lang w:eastAsia="zh-CN"/>
          </w:rPr>
          <w:t>前言</w:t>
        </w:r>
        <w:r>
          <w:tab/>
        </w:r>
        <w:r>
          <w:fldChar w:fldCharType="begin"/>
        </w:r>
        <w:r>
          <w:instrText xml:space="preserve"> PAGEREF _Toc22104 \h </w:instrText>
        </w:r>
        <w:r>
          <w:fldChar w:fldCharType="separate"/>
        </w:r>
        <w:r>
          <w:t>3</w:t>
        </w:r>
        <w:r>
          <w:fldChar w:fldCharType="end"/>
        </w:r>
      </w:hyperlink>
    </w:p>
    <w:p>
      <w:pPr>
        <w:pStyle w:val="TOC1"/>
        <w:tabs>
          <w:tab w:val="right" w:leader="dot" w:pos="8306"/>
        </w:tabs>
      </w:pPr>
      <w:hyperlink w:anchor="_Toc2298" w:history="1">
        <w:r>
          <w:rPr>
            <w:rFonts w:ascii="仿宋" w:eastAsia="仿宋" w:hAnsi="仿宋" w:cs="仿宋" w:hint="eastAsia"/>
            <w:lang w:eastAsia="zh-CN"/>
          </w:rPr>
          <w:t>一、室内设计项目选址可行性分析</w:t>
        </w:r>
        <w:r>
          <w:tab/>
        </w:r>
        <w:r>
          <w:fldChar w:fldCharType="begin"/>
        </w:r>
        <w:r>
          <w:instrText xml:space="preserve"> PAGEREF _Toc2298 \h </w:instrText>
        </w:r>
        <w:r>
          <w:fldChar w:fldCharType="separate"/>
        </w:r>
        <w:r>
          <w:t>3</w:t>
        </w:r>
        <w:r>
          <w:fldChar w:fldCharType="end"/>
        </w:r>
      </w:hyperlink>
    </w:p>
    <w:p>
      <w:pPr>
        <w:pStyle w:val="TOC2"/>
        <w:tabs>
          <w:tab w:val="right" w:leader="dot" w:pos="8306"/>
        </w:tabs>
      </w:pPr>
      <w:hyperlink w:anchor="_Toc15172" w:history="1">
        <w:r>
          <w:rPr>
            <w:rFonts w:ascii="仿宋" w:eastAsia="仿宋" w:hAnsi="仿宋" w:cs="仿宋" w:hint="eastAsia"/>
            <w:lang w:eastAsia="zh-CN"/>
          </w:rPr>
          <w:t>(一)、室内设计项目选址</w:t>
        </w:r>
        <w:r>
          <w:tab/>
        </w:r>
        <w:r>
          <w:fldChar w:fldCharType="begin"/>
        </w:r>
        <w:r>
          <w:instrText xml:space="preserve"> PAGEREF _Toc15172 \h </w:instrText>
        </w:r>
        <w:r>
          <w:fldChar w:fldCharType="separate"/>
        </w:r>
        <w:r>
          <w:t>3</w:t>
        </w:r>
        <w:r>
          <w:fldChar w:fldCharType="end"/>
        </w:r>
      </w:hyperlink>
    </w:p>
    <w:p>
      <w:pPr>
        <w:pStyle w:val="TOC2"/>
        <w:tabs>
          <w:tab w:val="right" w:leader="dot" w:pos="8306"/>
        </w:tabs>
      </w:pPr>
      <w:hyperlink w:anchor="_Toc836" w:history="1">
        <w:r>
          <w:rPr>
            <w:rFonts w:ascii="仿宋" w:eastAsia="仿宋" w:hAnsi="仿宋" w:cs="仿宋" w:hint="eastAsia"/>
            <w:lang w:eastAsia="zh-CN"/>
          </w:rPr>
          <w:t>(二)、用地控制指标</w:t>
        </w:r>
        <w:r>
          <w:tab/>
        </w:r>
        <w:r>
          <w:fldChar w:fldCharType="begin"/>
        </w:r>
        <w:r>
          <w:instrText xml:space="preserve"> PAGEREF _Toc836 \h </w:instrText>
        </w:r>
        <w:r>
          <w:fldChar w:fldCharType="separate"/>
        </w:r>
        <w:r>
          <w:t>3</w:t>
        </w:r>
        <w:r>
          <w:fldChar w:fldCharType="end"/>
        </w:r>
      </w:hyperlink>
    </w:p>
    <w:p>
      <w:pPr>
        <w:pStyle w:val="TOC2"/>
        <w:tabs>
          <w:tab w:val="right" w:leader="dot" w:pos="8306"/>
        </w:tabs>
      </w:pPr>
      <w:hyperlink w:anchor="_Toc5721" w:history="1">
        <w:r>
          <w:rPr>
            <w:rFonts w:ascii="仿宋" w:eastAsia="仿宋" w:hAnsi="仿宋" w:cs="仿宋" w:hint="eastAsia"/>
            <w:lang w:eastAsia="zh-CN"/>
          </w:rPr>
          <w:t>(三)、节约用地措施</w:t>
        </w:r>
        <w:r>
          <w:tab/>
        </w:r>
        <w:r>
          <w:fldChar w:fldCharType="begin"/>
        </w:r>
        <w:r>
          <w:instrText xml:space="preserve"> PAGEREF _Toc5721 \h </w:instrText>
        </w:r>
        <w:r>
          <w:fldChar w:fldCharType="separate"/>
        </w:r>
        <w:r>
          <w:t>5</w:t>
        </w:r>
        <w:r>
          <w:fldChar w:fldCharType="end"/>
        </w:r>
      </w:hyperlink>
    </w:p>
    <w:p>
      <w:pPr>
        <w:pStyle w:val="TOC2"/>
        <w:tabs>
          <w:tab w:val="right" w:leader="dot" w:pos="8306"/>
        </w:tabs>
      </w:pPr>
      <w:hyperlink w:anchor="_Toc17612" w:history="1">
        <w:r>
          <w:rPr>
            <w:rFonts w:ascii="仿宋" w:eastAsia="仿宋" w:hAnsi="仿宋" w:cs="仿宋" w:hint="eastAsia"/>
            <w:lang w:eastAsia="zh-CN"/>
          </w:rPr>
          <w:t>(四)、总图布置方案</w:t>
        </w:r>
        <w:r>
          <w:tab/>
        </w:r>
        <w:r>
          <w:fldChar w:fldCharType="begin"/>
        </w:r>
        <w:r>
          <w:instrText xml:space="preserve"> PAGEREF _Toc17612 \h </w:instrText>
        </w:r>
        <w:r>
          <w:fldChar w:fldCharType="separate"/>
        </w:r>
        <w:r>
          <w:t>6</w:t>
        </w:r>
        <w:r>
          <w:fldChar w:fldCharType="end"/>
        </w:r>
      </w:hyperlink>
    </w:p>
    <w:p>
      <w:pPr>
        <w:pStyle w:val="TOC2"/>
        <w:tabs>
          <w:tab w:val="right" w:leader="dot" w:pos="8306"/>
        </w:tabs>
      </w:pPr>
      <w:hyperlink w:anchor="_Toc18324" w:history="1">
        <w:r>
          <w:rPr>
            <w:rFonts w:ascii="仿宋" w:eastAsia="仿宋" w:hAnsi="仿宋" w:cs="仿宋" w:hint="eastAsia"/>
            <w:lang w:eastAsia="zh-CN"/>
          </w:rPr>
          <w:t>(五)、选址综合评价</w:t>
        </w:r>
        <w:r>
          <w:tab/>
        </w:r>
        <w:r>
          <w:fldChar w:fldCharType="begin"/>
        </w:r>
        <w:r>
          <w:instrText xml:space="preserve"> PAGEREF _Toc18324 \h </w:instrText>
        </w:r>
        <w:r>
          <w:fldChar w:fldCharType="separate"/>
        </w:r>
        <w:r>
          <w:t>7</w:t>
        </w:r>
        <w:r>
          <w:fldChar w:fldCharType="end"/>
        </w:r>
      </w:hyperlink>
    </w:p>
    <w:p>
      <w:pPr>
        <w:pStyle w:val="TOC1"/>
        <w:tabs>
          <w:tab w:val="right" w:leader="dot" w:pos="8306"/>
        </w:tabs>
      </w:pPr>
      <w:hyperlink w:anchor="_Toc1351" w:history="1">
        <w:r>
          <w:rPr>
            <w:rFonts w:ascii="仿宋" w:eastAsia="仿宋" w:hAnsi="仿宋" w:cs="仿宋" w:hint="eastAsia"/>
            <w:lang w:eastAsia="zh-CN"/>
          </w:rPr>
          <w:t>二、室内设计项目建设单位说明</w:t>
        </w:r>
        <w:r>
          <w:tab/>
        </w:r>
        <w:r>
          <w:fldChar w:fldCharType="begin"/>
        </w:r>
        <w:r>
          <w:instrText xml:space="preserve"> PAGEREF _Toc1351 \h </w:instrText>
        </w:r>
        <w:r>
          <w:fldChar w:fldCharType="separate"/>
        </w:r>
        <w:r>
          <w:t>8</w:t>
        </w:r>
        <w:r>
          <w:fldChar w:fldCharType="end"/>
        </w:r>
      </w:hyperlink>
    </w:p>
    <w:p>
      <w:pPr>
        <w:pStyle w:val="TOC2"/>
        <w:tabs>
          <w:tab w:val="right" w:leader="dot" w:pos="8306"/>
        </w:tabs>
      </w:pPr>
      <w:hyperlink w:anchor="_Toc26810" w:history="1">
        <w:r>
          <w:rPr>
            <w:rFonts w:ascii="仿宋" w:eastAsia="仿宋" w:hAnsi="仿宋" w:cs="仿宋" w:hint="eastAsia"/>
            <w:lang w:eastAsia="zh-CN"/>
          </w:rPr>
          <w:t>(一)、室内设计项目承办单位基本情况</w:t>
        </w:r>
        <w:r>
          <w:tab/>
        </w:r>
        <w:r>
          <w:fldChar w:fldCharType="begin"/>
        </w:r>
        <w:r>
          <w:instrText xml:space="preserve"> PAGEREF _Toc26810 \h </w:instrText>
        </w:r>
        <w:r>
          <w:fldChar w:fldCharType="separate"/>
        </w:r>
        <w:r>
          <w:t>8</w:t>
        </w:r>
        <w:r>
          <w:fldChar w:fldCharType="end"/>
        </w:r>
      </w:hyperlink>
    </w:p>
    <w:p>
      <w:pPr>
        <w:pStyle w:val="TOC2"/>
        <w:tabs>
          <w:tab w:val="right" w:leader="dot" w:pos="8306"/>
        </w:tabs>
      </w:pPr>
      <w:hyperlink w:anchor="_Toc23723" w:history="1">
        <w:r>
          <w:rPr>
            <w:rFonts w:ascii="仿宋" w:eastAsia="仿宋" w:hAnsi="仿宋" w:cs="仿宋" w:hint="eastAsia"/>
            <w:lang w:eastAsia="zh-CN"/>
          </w:rPr>
          <w:t>(二)、公司经济效益分析</w:t>
        </w:r>
        <w:r>
          <w:tab/>
        </w:r>
        <w:r>
          <w:fldChar w:fldCharType="begin"/>
        </w:r>
        <w:r>
          <w:instrText xml:space="preserve"> PAGEREF _Toc23723 \h </w:instrText>
        </w:r>
        <w:r>
          <w:fldChar w:fldCharType="separate"/>
        </w:r>
        <w:r>
          <w:t>9</w:t>
        </w:r>
        <w:r>
          <w:fldChar w:fldCharType="end"/>
        </w:r>
      </w:hyperlink>
    </w:p>
    <w:p>
      <w:pPr>
        <w:pStyle w:val="TOC1"/>
        <w:tabs>
          <w:tab w:val="right" w:leader="dot" w:pos="8306"/>
        </w:tabs>
      </w:pPr>
      <w:hyperlink w:anchor="_Toc2600" w:history="1">
        <w:r>
          <w:rPr>
            <w:rFonts w:ascii="仿宋" w:eastAsia="仿宋" w:hAnsi="仿宋" w:cs="仿宋" w:hint="eastAsia"/>
            <w:lang w:eastAsia="zh-CN"/>
          </w:rPr>
          <w:t>三、工艺说明</w:t>
        </w:r>
        <w:r>
          <w:tab/>
        </w:r>
        <w:r>
          <w:fldChar w:fldCharType="begin"/>
        </w:r>
        <w:r>
          <w:instrText xml:space="preserve"> PAGEREF _Toc2600 \h </w:instrText>
        </w:r>
        <w:r>
          <w:fldChar w:fldCharType="separate"/>
        </w:r>
        <w:r>
          <w:t>10</w:t>
        </w:r>
        <w:r>
          <w:fldChar w:fldCharType="end"/>
        </w:r>
      </w:hyperlink>
    </w:p>
    <w:p>
      <w:pPr>
        <w:pStyle w:val="TOC2"/>
        <w:tabs>
          <w:tab w:val="right" w:leader="dot" w:pos="8306"/>
        </w:tabs>
      </w:pPr>
      <w:hyperlink w:anchor="_Toc31031" w:history="1">
        <w:r>
          <w:rPr>
            <w:rFonts w:ascii="仿宋" w:eastAsia="仿宋" w:hAnsi="仿宋" w:cs="仿宋" w:hint="eastAsia"/>
            <w:lang w:eastAsia="zh-CN"/>
          </w:rPr>
          <w:t>(一)、技术管理特点</w:t>
        </w:r>
        <w:r>
          <w:tab/>
        </w:r>
        <w:r>
          <w:fldChar w:fldCharType="begin"/>
        </w:r>
        <w:r>
          <w:instrText xml:space="preserve"> PAGEREF _Toc31031 \h </w:instrText>
        </w:r>
        <w:r>
          <w:fldChar w:fldCharType="separate"/>
        </w:r>
        <w:r>
          <w:t>10</w:t>
        </w:r>
        <w:r>
          <w:fldChar w:fldCharType="end"/>
        </w:r>
      </w:hyperlink>
    </w:p>
    <w:p>
      <w:pPr>
        <w:pStyle w:val="TOC2"/>
        <w:tabs>
          <w:tab w:val="right" w:leader="dot" w:pos="8306"/>
        </w:tabs>
      </w:pPr>
      <w:hyperlink w:anchor="_Toc19241" w:history="1">
        <w:r>
          <w:rPr>
            <w:rFonts w:ascii="仿宋" w:eastAsia="仿宋" w:hAnsi="仿宋" w:cs="仿宋" w:hint="eastAsia"/>
            <w:lang w:eastAsia="zh-CN"/>
          </w:rPr>
          <w:t>(二)、室内设计项目工艺技术设计方案</w:t>
        </w:r>
        <w:r>
          <w:tab/>
        </w:r>
        <w:r>
          <w:fldChar w:fldCharType="begin"/>
        </w:r>
        <w:r>
          <w:instrText xml:space="preserve"> PAGEREF _Toc19241 \h </w:instrText>
        </w:r>
        <w:r>
          <w:fldChar w:fldCharType="separate"/>
        </w:r>
        <w:r>
          <w:t>11</w:t>
        </w:r>
        <w:r>
          <w:fldChar w:fldCharType="end"/>
        </w:r>
      </w:hyperlink>
    </w:p>
    <w:p>
      <w:pPr>
        <w:pStyle w:val="TOC2"/>
        <w:tabs>
          <w:tab w:val="right" w:leader="dot" w:pos="8306"/>
        </w:tabs>
      </w:pPr>
      <w:hyperlink w:anchor="_Toc9957" w:history="1">
        <w:r>
          <w:rPr>
            <w:rFonts w:ascii="仿宋" w:eastAsia="仿宋" w:hAnsi="仿宋" w:cs="仿宋" w:hint="eastAsia"/>
            <w:lang w:eastAsia="zh-CN"/>
          </w:rPr>
          <w:t>(三)、设备选型方案</w:t>
        </w:r>
        <w:r>
          <w:tab/>
        </w:r>
        <w:r>
          <w:fldChar w:fldCharType="begin"/>
        </w:r>
        <w:r>
          <w:instrText xml:space="preserve"> PAGEREF _Toc9957 \h </w:instrText>
        </w:r>
        <w:r>
          <w:fldChar w:fldCharType="separate"/>
        </w:r>
        <w:r>
          <w:t>12</w:t>
        </w:r>
        <w:r>
          <w:fldChar w:fldCharType="end"/>
        </w:r>
      </w:hyperlink>
    </w:p>
    <w:p>
      <w:pPr>
        <w:pStyle w:val="TOC1"/>
        <w:tabs>
          <w:tab w:val="right" w:leader="dot" w:pos="8306"/>
        </w:tabs>
      </w:pPr>
      <w:hyperlink w:anchor="_Toc21032" w:history="1">
        <w:r>
          <w:rPr>
            <w:rFonts w:ascii="仿宋" w:eastAsia="仿宋" w:hAnsi="仿宋" w:cs="仿宋" w:hint="eastAsia"/>
            <w:lang w:eastAsia="zh-CN"/>
          </w:rPr>
          <w:t>四、室内设计项目土建工程</w:t>
        </w:r>
        <w:r>
          <w:tab/>
        </w:r>
        <w:r>
          <w:fldChar w:fldCharType="begin"/>
        </w:r>
        <w:r>
          <w:instrText xml:space="preserve"> PAGEREF _Toc21032 \h </w:instrText>
        </w:r>
        <w:r>
          <w:fldChar w:fldCharType="separate"/>
        </w:r>
        <w:r>
          <w:t>14</w:t>
        </w:r>
        <w:r>
          <w:fldChar w:fldCharType="end"/>
        </w:r>
      </w:hyperlink>
    </w:p>
    <w:p>
      <w:pPr>
        <w:pStyle w:val="TOC2"/>
        <w:tabs>
          <w:tab w:val="right" w:leader="dot" w:pos="8306"/>
        </w:tabs>
      </w:pPr>
      <w:hyperlink w:anchor="_Toc15211" w:history="1">
        <w:r>
          <w:rPr>
            <w:rFonts w:ascii="仿宋" w:eastAsia="仿宋" w:hAnsi="仿宋" w:cs="仿宋" w:hint="eastAsia"/>
            <w:lang w:eastAsia="zh-CN"/>
          </w:rPr>
          <w:t>(一)、建筑工程设计原则</w:t>
        </w:r>
        <w:r>
          <w:tab/>
        </w:r>
        <w:r>
          <w:fldChar w:fldCharType="begin"/>
        </w:r>
        <w:r>
          <w:instrText xml:space="preserve"> PAGEREF _Toc15211 \h </w:instrText>
        </w:r>
        <w:r>
          <w:fldChar w:fldCharType="separate"/>
        </w:r>
        <w:r>
          <w:t>14</w:t>
        </w:r>
        <w:r>
          <w:fldChar w:fldCharType="end"/>
        </w:r>
      </w:hyperlink>
    </w:p>
    <w:p>
      <w:pPr>
        <w:pStyle w:val="TOC2"/>
        <w:tabs>
          <w:tab w:val="right" w:leader="dot" w:pos="8306"/>
        </w:tabs>
      </w:pPr>
      <w:hyperlink w:anchor="_Toc2862" w:history="1">
        <w:r>
          <w:rPr>
            <w:rFonts w:ascii="仿宋" w:eastAsia="仿宋" w:hAnsi="仿宋" w:cs="仿宋" w:hint="eastAsia"/>
            <w:lang w:eastAsia="zh-CN"/>
          </w:rPr>
          <w:t>(二)、土建工程设计年限及安全等级</w:t>
        </w:r>
        <w:r>
          <w:tab/>
        </w:r>
        <w:r>
          <w:fldChar w:fldCharType="begin"/>
        </w:r>
        <w:r>
          <w:instrText xml:space="preserve"> PAGEREF _Toc2862 \h </w:instrText>
        </w:r>
        <w:r>
          <w:fldChar w:fldCharType="separate"/>
        </w:r>
        <w:r>
          <w:t>15</w:t>
        </w:r>
        <w:r>
          <w:fldChar w:fldCharType="end"/>
        </w:r>
      </w:hyperlink>
    </w:p>
    <w:p>
      <w:pPr>
        <w:pStyle w:val="TOC2"/>
        <w:tabs>
          <w:tab w:val="right" w:leader="dot" w:pos="8306"/>
        </w:tabs>
      </w:pPr>
      <w:hyperlink w:anchor="_Toc21293" w:history="1">
        <w:r>
          <w:rPr>
            <w:rFonts w:ascii="仿宋" w:eastAsia="仿宋" w:hAnsi="仿宋" w:cs="仿宋" w:hint="eastAsia"/>
            <w:lang w:eastAsia="zh-CN"/>
          </w:rPr>
          <w:t>(三)、建筑工程设计总体要求</w:t>
        </w:r>
        <w:r>
          <w:tab/>
        </w:r>
        <w:r>
          <w:fldChar w:fldCharType="begin"/>
        </w:r>
        <w:r>
          <w:instrText xml:space="preserve"> PAGEREF _Toc21293 \h </w:instrText>
        </w:r>
        <w:r>
          <w:fldChar w:fldCharType="separate"/>
        </w:r>
        <w:r>
          <w:t>16</w:t>
        </w:r>
        <w:r>
          <w:fldChar w:fldCharType="end"/>
        </w:r>
      </w:hyperlink>
    </w:p>
    <w:p>
      <w:pPr>
        <w:pStyle w:val="TOC2"/>
        <w:tabs>
          <w:tab w:val="right" w:leader="dot" w:pos="8306"/>
        </w:tabs>
      </w:pPr>
      <w:hyperlink w:anchor="_Toc1932" w:history="1">
        <w:r>
          <w:rPr>
            <w:rFonts w:ascii="仿宋" w:eastAsia="仿宋" w:hAnsi="仿宋" w:cs="仿宋" w:hint="eastAsia"/>
            <w:lang w:eastAsia="zh-CN"/>
          </w:rPr>
          <w:t>(四)、土建工程建设指标</w:t>
        </w:r>
        <w:r>
          <w:tab/>
        </w:r>
        <w:r>
          <w:fldChar w:fldCharType="begin"/>
        </w:r>
        <w:r>
          <w:instrText xml:space="preserve"> PAGEREF _Toc1932 \h </w:instrText>
        </w:r>
        <w:r>
          <w:fldChar w:fldCharType="separate"/>
        </w:r>
        <w:r>
          <w:t>17</w:t>
        </w:r>
        <w:r>
          <w:fldChar w:fldCharType="end"/>
        </w:r>
      </w:hyperlink>
    </w:p>
    <w:p>
      <w:pPr>
        <w:pStyle w:val="TOC1"/>
        <w:tabs>
          <w:tab w:val="right" w:leader="dot" w:pos="8306"/>
        </w:tabs>
      </w:pPr>
      <w:hyperlink w:anchor="_Toc28364" w:history="1">
        <w:r>
          <w:rPr>
            <w:rFonts w:ascii="仿宋" w:eastAsia="仿宋" w:hAnsi="仿宋" w:cs="仿宋" w:hint="eastAsia"/>
            <w:lang w:eastAsia="zh-CN"/>
          </w:rPr>
          <w:t>五、室内设计项目危机管理</w:t>
        </w:r>
        <w:r>
          <w:tab/>
        </w:r>
        <w:r>
          <w:fldChar w:fldCharType="begin"/>
        </w:r>
        <w:r>
          <w:instrText xml:space="preserve"> PAGEREF _Toc28364 \h </w:instrText>
        </w:r>
        <w:r>
          <w:fldChar w:fldCharType="separate"/>
        </w:r>
        <w:r>
          <w:t>17</w:t>
        </w:r>
        <w:r>
          <w:fldChar w:fldCharType="end"/>
        </w:r>
      </w:hyperlink>
    </w:p>
    <w:p>
      <w:pPr>
        <w:pStyle w:val="TOC2"/>
        <w:tabs>
          <w:tab w:val="right" w:leader="dot" w:pos="8306"/>
        </w:tabs>
      </w:pPr>
      <w:hyperlink w:anchor="_Toc28582" w:history="1">
        <w:r>
          <w:rPr>
            <w:rFonts w:ascii="仿宋" w:eastAsia="仿宋" w:hAnsi="仿宋" w:cs="仿宋" w:hint="eastAsia"/>
            <w:lang w:eastAsia="zh-CN"/>
          </w:rPr>
          <w:t>(一)、危机预警与识别</w:t>
        </w:r>
        <w:r>
          <w:tab/>
        </w:r>
        <w:r>
          <w:fldChar w:fldCharType="begin"/>
        </w:r>
        <w:r>
          <w:instrText xml:space="preserve"> PAGEREF _Toc28582 \h </w:instrText>
        </w:r>
        <w:r>
          <w:fldChar w:fldCharType="separate"/>
        </w:r>
        <w:r>
          <w:t>17</w:t>
        </w:r>
        <w:r>
          <w:fldChar w:fldCharType="end"/>
        </w:r>
      </w:hyperlink>
    </w:p>
    <w:p>
      <w:pPr>
        <w:pStyle w:val="TOC2"/>
        <w:tabs>
          <w:tab w:val="right" w:leader="dot" w:pos="8306"/>
        </w:tabs>
      </w:pPr>
      <w:hyperlink w:anchor="_Toc15934" w:history="1">
        <w:r>
          <w:rPr>
            <w:rFonts w:ascii="仿宋" w:eastAsia="仿宋" w:hAnsi="仿宋" w:cs="仿宋" w:hint="eastAsia"/>
            <w:lang w:eastAsia="zh-CN"/>
          </w:rPr>
          <w:t>(二)、危机应对与恢复</w:t>
        </w:r>
        <w:r>
          <w:tab/>
        </w:r>
        <w:r>
          <w:fldChar w:fldCharType="begin"/>
        </w:r>
        <w:r>
          <w:instrText xml:space="preserve"> PAGEREF _Toc15934 \h </w:instrText>
        </w:r>
        <w:r>
          <w:fldChar w:fldCharType="separate"/>
        </w:r>
        <w:r>
          <w:t>18</w:t>
        </w:r>
        <w:r>
          <w:fldChar w:fldCharType="end"/>
        </w:r>
      </w:hyperlink>
    </w:p>
    <w:p>
      <w:pPr>
        <w:pStyle w:val="TOC1"/>
        <w:tabs>
          <w:tab w:val="right" w:leader="dot" w:pos="8306"/>
        </w:tabs>
      </w:pPr>
      <w:hyperlink w:anchor="_Toc16434" w:history="1">
        <w:r>
          <w:rPr>
            <w:rFonts w:ascii="仿宋" w:eastAsia="仿宋" w:hAnsi="仿宋" w:cs="仿宋" w:hint="eastAsia"/>
            <w:lang w:eastAsia="zh-CN"/>
          </w:rPr>
          <w:t>六、室内设计项目建设背景及必要性分析</w:t>
        </w:r>
        <w:r>
          <w:tab/>
        </w:r>
        <w:r>
          <w:fldChar w:fldCharType="begin"/>
        </w:r>
        <w:r>
          <w:instrText xml:space="preserve"> PAGEREF _Toc16434 \h </w:instrText>
        </w:r>
        <w:r>
          <w:fldChar w:fldCharType="separate"/>
        </w:r>
        <w:r>
          <w:t>19</w:t>
        </w:r>
        <w:r>
          <w:fldChar w:fldCharType="end"/>
        </w:r>
      </w:hyperlink>
    </w:p>
    <w:p>
      <w:pPr>
        <w:pStyle w:val="TOC2"/>
        <w:tabs>
          <w:tab w:val="right" w:leader="dot" w:pos="8306"/>
        </w:tabs>
      </w:pPr>
      <w:hyperlink w:anchor="_Toc3473" w:history="1">
        <w:r>
          <w:rPr>
            <w:rFonts w:ascii="仿宋" w:eastAsia="仿宋" w:hAnsi="仿宋" w:cs="仿宋" w:hint="eastAsia"/>
            <w:lang w:eastAsia="zh-CN"/>
          </w:rPr>
          <w:t>(一)、室内设计项目背景分析</w:t>
        </w:r>
        <w:r>
          <w:tab/>
        </w:r>
        <w:r>
          <w:fldChar w:fldCharType="begin"/>
        </w:r>
        <w:r>
          <w:instrText xml:space="preserve"> PAGEREF _Toc3473 \h </w:instrText>
        </w:r>
        <w:r>
          <w:fldChar w:fldCharType="separate"/>
        </w:r>
        <w:r>
          <w:t>19</w:t>
        </w:r>
        <w:r>
          <w:fldChar w:fldCharType="end"/>
        </w:r>
      </w:hyperlink>
    </w:p>
    <w:p>
      <w:pPr>
        <w:pStyle w:val="TOC2"/>
        <w:tabs>
          <w:tab w:val="right" w:leader="dot" w:pos="8306"/>
        </w:tabs>
      </w:pPr>
      <w:hyperlink w:anchor="_Toc5746" w:history="1">
        <w:r>
          <w:rPr>
            <w:rFonts w:ascii="仿宋" w:eastAsia="仿宋" w:hAnsi="仿宋" w:cs="仿宋" w:hint="eastAsia"/>
            <w:lang w:eastAsia="zh-CN"/>
          </w:rPr>
          <w:t>(二)、室内设计项目建设必要性分析</w:t>
        </w:r>
        <w:r>
          <w:tab/>
        </w:r>
        <w:r>
          <w:fldChar w:fldCharType="begin"/>
        </w:r>
        <w:r>
          <w:instrText xml:space="preserve"> PAGEREF _Toc5746 \h </w:instrText>
        </w:r>
        <w:r>
          <w:fldChar w:fldCharType="separate"/>
        </w:r>
        <w:r>
          <w:t>21</w:t>
        </w:r>
        <w:r>
          <w:fldChar w:fldCharType="end"/>
        </w:r>
      </w:hyperlink>
    </w:p>
    <w:p>
      <w:pPr>
        <w:pStyle w:val="TOC1"/>
        <w:tabs>
          <w:tab w:val="right" w:leader="dot" w:pos="8306"/>
        </w:tabs>
      </w:pPr>
      <w:hyperlink w:anchor="_Toc10433" w:history="1">
        <w:r>
          <w:rPr>
            <w:rFonts w:ascii="仿宋" w:eastAsia="仿宋" w:hAnsi="仿宋" w:cs="仿宋" w:hint="eastAsia"/>
            <w:lang w:eastAsia="zh-CN"/>
          </w:rPr>
          <w:t>七、室内设计项目投资规划</w:t>
        </w:r>
        <w:r>
          <w:tab/>
        </w:r>
        <w:r>
          <w:fldChar w:fldCharType="begin"/>
        </w:r>
        <w:r>
          <w:instrText xml:space="preserve"> PAGEREF _Toc10433 \h </w:instrText>
        </w:r>
        <w:r>
          <w:fldChar w:fldCharType="separate"/>
        </w:r>
        <w:r>
          <w:t>22</w:t>
        </w:r>
        <w:r>
          <w:fldChar w:fldCharType="end"/>
        </w:r>
      </w:hyperlink>
    </w:p>
    <w:p>
      <w:pPr>
        <w:pStyle w:val="TOC2"/>
        <w:tabs>
          <w:tab w:val="right" w:leader="dot" w:pos="8306"/>
        </w:tabs>
      </w:pPr>
      <w:hyperlink w:anchor="_Toc11053" w:history="1">
        <w:r>
          <w:rPr>
            <w:rFonts w:ascii="仿宋" w:eastAsia="仿宋" w:hAnsi="仿宋" w:cs="仿宋" w:hint="eastAsia"/>
            <w:lang w:eastAsia="zh-CN"/>
          </w:rPr>
          <w:t>(一)、室内设计项目总投资估算</w:t>
        </w:r>
        <w:r>
          <w:tab/>
        </w:r>
        <w:r>
          <w:fldChar w:fldCharType="begin"/>
        </w:r>
        <w:r>
          <w:instrText xml:space="preserve"> PAGEREF _Toc11053 \h </w:instrText>
        </w:r>
        <w:r>
          <w:fldChar w:fldCharType="separate"/>
        </w:r>
        <w:r>
          <w:t>22</w:t>
        </w:r>
        <w:r>
          <w:fldChar w:fldCharType="end"/>
        </w:r>
      </w:hyperlink>
    </w:p>
    <w:p>
      <w:pPr>
        <w:pStyle w:val="TOC2"/>
        <w:tabs>
          <w:tab w:val="right" w:leader="dot" w:pos="8306"/>
        </w:tabs>
      </w:pPr>
      <w:hyperlink w:anchor="_Toc30541" w:history="1">
        <w:r>
          <w:rPr>
            <w:rFonts w:ascii="仿宋" w:eastAsia="仿宋" w:hAnsi="仿宋" w:cs="仿宋" w:hint="eastAsia"/>
            <w:lang w:eastAsia="zh-CN"/>
          </w:rPr>
          <w:t>(二)、资金筹措</w:t>
        </w:r>
        <w:r>
          <w:tab/>
        </w:r>
        <w:r>
          <w:fldChar w:fldCharType="begin"/>
        </w:r>
        <w:r>
          <w:instrText xml:space="preserve"> PAGEREF _Toc30541 \h </w:instrText>
        </w:r>
        <w:r>
          <w:fldChar w:fldCharType="separate"/>
        </w:r>
        <w:r>
          <w:t>24</w:t>
        </w:r>
        <w:r>
          <w:fldChar w:fldCharType="end"/>
        </w:r>
      </w:hyperlink>
    </w:p>
    <w:p>
      <w:pPr>
        <w:pStyle w:val="TOC1"/>
        <w:tabs>
          <w:tab w:val="right" w:leader="dot" w:pos="8306"/>
        </w:tabs>
      </w:pPr>
      <w:hyperlink w:anchor="_Toc23152" w:history="1">
        <w:r>
          <w:rPr>
            <w:rFonts w:ascii="仿宋" w:eastAsia="仿宋" w:hAnsi="仿宋" w:cs="仿宋" w:hint="eastAsia"/>
            <w:lang w:eastAsia="zh-CN"/>
          </w:rPr>
          <w:t>八、室内设计项目经营效益</w:t>
        </w:r>
        <w:r>
          <w:tab/>
        </w:r>
        <w:r>
          <w:fldChar w:fldCharType="begin"/>
        </w:r>
        <w:r>
          <w:instrText xml:space="preserve"> PAGEREF _Toc23152 \h </w:instrText>
        </w:r>
        <w:r>
          <w:fldChar w:fldCharType="separate"/>
        </w:r>
        <w:r>
          <w:t>24</w:t>
        </w:r>
        <w:r>
          <w:fldChar w:fldCharType="end"/>
        </w:r>
      </w:hyperlink>
    </w:p>
    <w:p>
      <w:pPr>
        <w:pStyle w:val="TOC2"/>
        <w:tabs>
          <w:tab w:val="right" w:leader="dot" w:pos="8306"/>
        </w:tabs>
      </w:pPr>
      <w:hyperlink w:anchor="_Toc21873" w:history="1">
        <w:r>
          <w:rPr>
            <w:rFonts w:ascii="仿宋" w:eastAsia="仿宋" w:hAnsi="仿宋" w:cs="仿宋" w:hint="eastAsia"/>
            <w:lang w:eastAsia="zh-CN"/>
          </w:rPr>
          <w:t>(一)、经济评价财务测算</w:t>
        </w:r>
        <w:r>
          <w:tab/>
        </w:r>
        <w:r>
          <w:fldChar w:fldCharType="begin"/>
        </w:r>
        <w:r>
          <w:instrText xml:space="preserve"> PAGEREF _Toc21873 \h </w:instrText>
        </w:r>
        <w:r>
          <w:fldChar w:fldCharType="separate"/>
        </w:r>
        <w:r>
          <w:t>24</w:t>
        </w:r>
        <w:r>
          <w:fldChar w:fldCharType="end"/>
        </w:r>
      </w:hyperlink>
    </w:p>
    <w:p>
      <w:pPr>
        <w:pStyle w:val="TOC2"/>
        <w:tabs>
          <w:tab w:val="right" w:leader="dot" w:pos="8306"/>
        </w:tabs>
      </w:pPr>
      <w:hyperlink w:anchor="_Toc18017" w:history="1">
        <w:r>
          <w:rPr>
            <w:rFonts w:ascii="仿宋" w:eastAsia="仿宋" w:hAnsi="仿宋" w:cs="仿宋" w:hint="eastAsia"/>
            <w:lang w:eastAsia="zh-CN"/>
          </w:rPr>
          <w:t>(二)、室内设计项目盈利能力分析</w:t>
        </w:r>
        <w:r>
          <w:tab/>
        </w:r>
        <w:r>
          <w:fldChar w:fldCharType="begin"/>
        </w:r>
        <w:r>
          <w:instrText xml:space="preserve"> PAGEREF _Toc18017 \h </w:instrText>
        </w:r>
        <w:r>
          <w:fldChar w:fldCharType="separate"/>
        </w:r>
        <w:r>
          <w:t>26</w:t>
        </w:r>
        <w:r>
          <w:fldChar w:fldCharType="end"/>
        </w:r>
      </w:hyperlink>
    </w:p>
    <w:p>
      <w:pPr>
        <w:pStyle w:val="TOC1"/>
        <w:tabs>
          <w:tab w:val="right" w:leader="dot" w:pos="8306"/>
        </w:tabs>
      </w:pPr>
      <w:hyperlink w:anchor="_Toc8236" w:history="1">
        <w:r>
          <w:rPr>
            <w:rFonts w:ascii="仿宋" w:eastAsia="仿宋" w:hAnsi="仿宋" w:cs="仿宋" w:hint="eastAsia"/>
            <w:lang w:eastAsia="zh-CN"/>
          </w:rPr>
          <w:t>九、室内设计项目风险管理</w:t>
        </w:r>
        <w:r>
          <w:tab/>
        </w:r>
        <w:r>
          <w:fldChar w:fldCharType="begin"/>
        </w:r>
        <w:r>
          <w:instrText xml:space="preserve"> PAGEREF _Toc8236 \h </w:instrText>
        </w:r>
        <w:r>
          <w:fldChar w:fldCharType="separate"/>
        </w:r>
        <w:r>
          <w:t>26</w:t>
        </w:r>
        <w:r>
          <w:fldChar w:fldCharType="end"/>
        </w:r>
      </w:hyperlink>
    </w:p>
    <w:p>
      <w:pPr>
        <w:pStyle w:val="TOC2"/>
        <w:tabs>
          <w:tab w:val="right" w:leader="dot" w:pos="8306"/>
        </w:tabs>
      </w:pPr>
      <w:hyperlink w:anchor="_Toc21930" w:history="1">
        <w:r>
          <w:rPr>
            <w:rFonts w:ascii="仿宋" w:eastAsia="仿宋" w:hAnsi="仿宋" w:cs="仿宋" w:hint="eastAsia"/>
            <w:lang w:eastAsia="zh-CN"/>
          </w:rPr>
          <w:t>(一)、风险识别与评估</w:t>
        </w:r>
        <w:r>
          <w:tab/>
        </w:r>
        <w:r>
          <w:fldChar w:fldCharType="begin"/>
        </w:r>
        <w:r>
          <w:instrText xml:space="preserve"> PAGEREF _Toc21930 \h </w:instrText>
        </w:r>
        <w:r>
          <w:fldChar w:fldCharType="separate"/>
        </w:r>
        <w:r>
          <w:t>26</w:t>
        </w:r>
        <w:r>
          <w:fldChar w:fldCharType="end"/>
        </w:r>
      </w:hyperlink>
    </w:p>
    <w:p>
      <w:pPr>
        <w:pStyle w:val="TOC2"/>
        <w:tabs>
          <w:tab w:val="right" w:leader="dot" w:pos="8306"/>
        </w:tabs>
      </w:pPr>
      <w:hyperlink w:anchor="_Toc21117" w:history="1">
        <w:r>
          <w:rPr>
            <w:rFonts w:ascii="仿宋" w:eastAsia="仿宋" w:hAnsi="仿宋" w:cs="仿宋" w:hint="eastAsia"/>
            <w:lang w:eastAsia="zh-CN"/>
          </w:rPr>
          <w:t>(二)、风险应对策略</w:t>
        </w:r>
        <w:r>
          <w:tab/>
        </w:r>
        <w:r>
          <w:fldChar w:fldCharType="begin"/>
        </w:r>
        <w:r>
          <w:instrText xml:space="preserve"> PAGEREF _Toc21117 \h </w:instrText>
        </w:r>
        <w:r>
          <w:fldChar w:fldCharType="separate"/>
        </w:r>
        <w:r>
          <w:t>27</w:t>
        </w:r>
        <w:r>
          <w:fldChar w:fldCharType="end"/>
        </w:r>
      </w:hyperlink>
    </w:p>
    <w:p>
      <w:pPr>
        <w:pStyle w:val="TOC2"/>
        <w:tabs>
          <w:tab w:val="right" w:leader="dot" w:pos="8306"/>
        </w:tabs>
      </w:pPr>
      <w:hyperlink w:anchor="_Toc4685" w:history="1">
        <w:r>
          <w:rPr>
            <w:rFonts w:ascii="仿宋" w:eastAsia="仿宋" w:hAnsi="仿宋" w:cs="仿宋" w:hint="eastAsia"/>
            <w:lang w:eastAsia="zh-CN"/>
          </w:rPr>
          <w:t>(三)、风险监控与控制</w:t>
        </w:r>
        <w:r>
          <w:tab/>
        </w:r>
        <w:r>
          <w:fldChar w:fldCharType="begin"/>
        </w:r>
        <w:r>
          <w:instrText xml:space="preserve"> PAGEREF _Toc4685 \h </w:instrText>
        </w:r>
        <w:r>
          <w:fldChar w:fldCharType="separate"/>
        </w:r>
        <w:r>
          <w:t>29</w:t>
        </w:r>
        <w:r>
          <w:fldChar w:fldCharType="end"/>
        </w:r>
      </w:hyperlink>
    </w:p>
    <w:p>
      <w:pPr>
        <w:pStyle w:val="TOC1"/>
        <w:tabs>
          <w:tab w:val="right" w:leader="dot" w:pos="8306"/>
        </w:tabs>
      </w:pPr>
      <w:hyperlink w:anchor="_Toc17785" w:history="1">
        <w:r>
          <w:rPr>
            <w:rFonts w:ascii="仿宋" w:eastAsia="仿宋" w:hAnsi="仿宋" w:cs="仿宋" w:hint="eastAsia"/>
            <w:lang w:eastAsia="zh-CN"/>
          </w:rPr>
          <w:t>十、生产安全保护</w:t>
        </w:r>
        <w:r>
          <w:tab/>
        </w:r>
        <w:r>
          <w:fldChar w:fldCharType="begin"/>
        </w:r>
        <w:r>
          <w:instrText xml:space="preserve"> PAGEREF _Toc17785 \h </w:instrText>
        </w:r>
        <w:r>
          <w:fldChar w:fldCharType="separate"/>
        </w:r>
        <w:r>
          <w:t>30</w:t>
        </w:r>
        <w:r>
          <w:fldChar w:fldCharType="end"/>
        </w:r>
      </w:hyperlink>
    </w:p>
    <w:p>
      <w:pPr>
        <w:pStyle w:val="TOC2"/>
        <w:tabs>
          <w:tab w:val="right" w:leader="dot" w:pos="8306"/>
        </w:tabs>
      </w:pPr>
      <w:hyperlink w:anchor="_Toc21454" w:history="1">
        <w:r>
          <w:rPr>
            <w:rFonts w:ascii="仿宋" w:eastAsia="仿宋" w:hAnsi="仿宋" w:cs="仿宋" w:hint="eastAsia"/>
            <w:lang w:eastAsia="zh-CN"/>
          </w:rPr>
          <w:t>(一)、消防安全</w:t>
        </w:r>
        <w:r>
          <w:tab/>
        </w:r>
        <w:r>
          <w:fldChar w:fldCharType="begin"/>
        </w:r>
        <w:r>
          <w:instrText xml:space="preserve"> PAGEREF _Toc21454 \h </w:instrText>
        </w:r>
        <w:r>
          <w:fldChar w:fldCharType="separate"/>
        </w:r>
        <w:r>
          <w:t>30</w:t>
        </w:r>
        <w:r>
          <w:fldChar w:fldCharType="end"/>
        </w:r>
      </w:hyperlink>
    </w:p>
    <w:p>
      <w:pPr>
        <w:pStyle w:val="TOC2"/>
        <w:tabs>
          <w:tab w:val="right" w:leader="dot" w:pos="8306"/>
        </w:tabs>
      </w:pPr>
      <w:hyperlink w:anchor="_Toc29229" w:history="1">
        <w:r>
          <w:rPr>
            <w:rFonts w:ascii="仿宋" w:eastAsia="仿宋" w:hAnsi="仿宋" w:cs="仿宋" w:hint="eastAsia"/>
            <w:lang w:eastAsia="zh-CN"/>
          </w:rPr>
          <w:t>(二)、防火防爆总图布置措施</w:t>
        </w:r>
        <w:r>
          <w:tab/>
        </w:r>
        <w:r>
          <w:fldChar w:fldCharType="begin"/>
        </w:r>
        <w:r>
          <w:instrText xml:space="preserve"> PAGEREF _Toc29229 \h </w:instrText>
        </w:r>
        <w:r>
          <w:fldChar w:fldCharType="separate"/>
        </w:r>
        <w:r>
          <w:t>32</w:t>
        </w:r>
        <w:r>
          <w:fldChar w:fldCharType="end"/>
        </w:r>
      </w:hyperlink>
    </w:p>
    <w:p>
      <w:pPr>
        <w:pStyle w:val="TOC2"/>
        <w:tabs>
          <w:tab w:val="right" w:leader="dot" w:pos="8306"/>
        </w:tabs>
      </w:pPr>
      <w:hyperlink w:anchor="_Toc14375" w:history="1">
        <w:r>
          <w:rPr>
            <w:rFonts w:ascii="仿宋" w:eastAsia="仿宋" w:hAnsi="仿宋" w:cs="仿宋" w:hint="eastAsia"/>
            <w:lang w:eastAsia="zh-CN"/>
          </w:rPr>
          <w:t>(三)、自然灾害防范措施</w:t>
        </w:r>
        <w:r>
          <w:tab/>
        </w:r>
        <w:r>
          <w:fldChar w:fldCharType="begin"/>
        </w:r>
        <w:r>
          <w:instrText xml:space="preserve"> PAGEREF _Toc14375 \h </w:instrText>
        </w:r>
        <w:r>
          <w:fldChar w:fldCharType="separate"/>
        </w:r>
        <w:r>
          <w:t>32</w:t>
        </w:r>
        <w:r>
          <w:fldChar w:fldCharType="end"/>
        </w:r>
      </w:hyperlink>
    </w:p>
    <w:p>
      <w:pPr>
        <w:pStyle w:val="TOC2"/>
        <w:tabs>
          <w:tab w:val="right" w:leader="dot" w:pos="8306"/>
        </w:tabs>
      </w:pPr>
      <w:hyperlink w:anchor="_Toc19300" w:history="1">
        <w:r>
          <w:rPr>
            <w:rFonts w:ascii="仿宋" w:eastAsia="仿宋" w:hAnsi="仿宋" w:cs="仿宋" w:hint="eastAsia"/>
            <w:lang w:eastAsia="zh-CN"/>
          </w:rPr>
          <w:t>(四)、安全色及安全标志使用要求</w:t>
        </w:r>
        <w:r>
          <w:tab/>
        </w:r>
        <w:r>
          <w:fldChar w:fldCharType="begin"/>
        </w:r>
        <w:r>
          <w:instrText xml:space="preserve"> PAGEREF _Toc19300 \h </w:instrText>
        </w:r>
        <w:r>
          <w:fldChar w:fldCharType="separate"/>
        </w:r>
        <w:r>
          <w:t>33</w:t>
        </w:r>
        <w:r>
          <w:fldChar w:fldCharType="end"/>
        </w:r>
      </w:hyperlink>
    </w:p>
    <w:p>
      <w:pPr>
        <w:pStyle w:val="TOC2"/>
        <w:tabs>
          <w:tab w:val="right" w:leader="dot" w:pos="8306"/>
        </w:tabs>
      </w:pPr>
      <w:hyperlink w:anchor="_Toc18655" w:history="1">
        <w:r>
          <w:rPr>
            <w:rFonts w:ascii="仿宋" w:eastAsia="仿宋" w:hAnsi="仿宋" w:cs="仿宋" w:hint="eastAsia"/>
            <w:lang w:eastAsia="zh-CN"/>
          </w:rPr>
          <w:t>(五)、防尘防毒措施</w:t>
        </w:r>
        <w:r>
          <w:tab/>
        </w:r>
        <w:r>
          <w:fldChar w:fldCharType="begin"/>
        </w:r>
        <w:r>
          <w:instrText xml:space="preserve"> PAGEREF _Toc18655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25" w:history="1">
        <w:r>
          <w:rPr>
            <w:rFonts w:ascii="仿宋" w:eastAsia="仿宋" w:hAnsi="仿宋" w:cs="仿宋" w:hint="eastAsia"/>
            <w:lang w:eastAsia="zh-CN"/>
          </w:rPr>
          <w:t>(六)、防静电、触电防护及防雷措施</w:t>
        </w:r>
        <w:r>
          <w:tab/>
        </w:r>
        <w:r>
          <w:fldChar w:fldCharType="begin"/>
        </w:r>
        <w:r>
          <w:instrText xml:space="preserve"> PAGEREF _Toc14025 \h </w:instrText>
        </w:r>
        <w:r>
          <w:fldChar w:fldCharType="separate"/>
        </w:r>
        <w:r>
          <w:t>35</w:t>
        </w:r>
        <w:r>
          <w:fldChar w:fldCharType="end"/>
        </w:r>
      </w:hyperlink>
    </w:p>
    <w:p>
      <w:pPr>
        <w:pStyle w:val="TOC2"/>
        <w:tabs>
          <w:tab w:val="right" w:leader="dot" w:pos="8306"/>
        </w:tabs>
      </w:pPr>
      <w:hyperlink w:anchor="_Toc22062" w:history="1">
        <w:r>
          <w:rPr>
            <w:rFonts w:ascii="仿宋" w:eastAsia="仿宋" w:hAnsi="仿宋" w:cs="仿宋" w:hint="eastAsia"/>
            <w:lang w:eastAsia="zh-CN"/>
          </w:rPr>
          <w:t>(七)、机械设备安全保障措施</w:t>
        </w:r>
        <w:r>
          <w:tab/>
        </w:r>
        <w:r>
          <w:fldChar w:fldCharType="begin"/>
        </w:r>
        <w:r>
          <w:instrText xml:space="preserve"> PAGEREF _Toc22062 \h </w:instrText>
        </w:r>
        <w:r>
          <w:fldChar w:fldCharType="separate"/>
        </w:r>
        <w:r>
          <w:t>37</w:t>
        </w:r>
        <w:r>
          <w:fldChar w:fldCharType="end"/>
        </w:r>
      </w:hyperlink>
    </w:p>
    <w:p>
      <w:pPr>
        <w:pStyle w:val="TOC1"/>
        <w:tabs>
          <w:tab w:val="right" w:leader="dot" w:pos="8306"/>
        </w:tabs>
      </w:pPr>
      <w:hyperlink w:anchor="_Toc10243" w:history="1">
        <w:r>
          <w:rPr>
            <w:rFonts w:ascii="仿宋" w:eastAsia="仿宋" w:hAnsi="仿宋" w:cs="仿宋" w:hint="eastAsia"/>
            <w:lang w:eastAsia="zh-CN"/>
          </w:rPr>
          <w:t>十一、室内设计项目财务管理</w:t>
        </w:r>
        <w:r>
          <w:tab/>
        </w:r>
        <w:r>
          <w:fldChar w:fldCharType="begin"/>
        </w:r>
        <w:r>
          <w:instrText xml:space="preserve"> PAGEREF _Toc10243 \h </w:instrText>
        </w:r>
        <w:r>
          <w:fldChar w:fldCharType="separate"/>
        </w:r>
        <w:r>
          <w:t>38</w:t>
        </w:r>
        <w:r>
          <w:fldChar w:fldCharType="end"/>
        </w:r>
      </w:hyperlink>
    </w:p>
    <w:p>
      <w:pPr>
        <w:pStyle w:val="TOC2"/>
        <w:tabs>
          <w:tab w:val="right" w:leader="dot" w:pos="8306"/>
        </w:tabs>
      </w:pPr>
      <w:hyperlink w:anchor="_Toc8233" w:history="1">
        <w:r>
          <w:rPr>
            <w:rFonts w:ascii="仿宋" w:eastAsia="仿宋" w:hAnsi="仿宋" w:cs="仿宋" w:hint="eastAsia"/>
            <w:lang w:eastAsia="zh-CN"/>
          </w:rPr>
          <w:t>(一)、资金需求大</w:t>
        </w:r>
        <w:r>
          <w:tab/>
        </w:r>
        <w:r>
          <w:fldChar w:fldCharType="begin"/>
        </w:r>
        <w:r>
          <w:instrText xml:space="preserve"> PAGEREF _Toc8233 \h </w:instrText>
        </w:r>
        <w:r>
          <w:fldChar w:fldCharType="separate"/>
        </w:r>
        <w:r>
          <w:t>38</w:t>
        </w:r>
        <w:r>
          <w:fldChar w:fldCharType="end"/>
        </w:r>
      </w:hyperlink>
    </w:p>
    <w:p>
      <w:pPr>
        <w:pStyle w:val="TOC2"/>
        <w:tabs>
          <w:tab w:val="right" w:leader="dot" w:pos="8306"/>
        </w:tabs>
      </w:pPr>
      <w:hyperlink w:anchor="_Toc13751" w:history="1">
        <w:r>
          <w:rPr>
            <w:rFonts w:ascii="仿宋" w:eastAsia="仿宋" w:hAnsi="仿宋" w:cs="仿宋" w:hint="eastAsia"/>
            <w:lang w:eastAsia="zh-CN"/>
          </w:rPr>
          <w:t>(二)、研发周期长</w:t>
        </w:r>
        <w:r>
          <w:tab/>
        </w:r>
        <w:r>
          <w:fldChar w:fldCharType="begin"/>
        </w:r>
        <w:r>
          <w:instrText xml:space="preserve"> PAGEREF _Toc13751 \h </w:instrText>
        </w:r>
        <w:r>
          <w:fldChar w:fldCharType="separate"/>
        </w:r>
        <w:r>
          <w:t>39</w:t>
        </w:r>
        <w:r>
          <w:fldChar w:fldCharType="end"/>
        </w:r>
      </w:hyperlink>
    </w:p>
    <w:p>
      <w:pPr>
        <w:pStyle w:val="TOC2"/>
        <w:tabs>
          <w:tab w:val="right" w:leader="dot" w:pos="8306"/>
        </w:tabs>
      </w:pPr>
      <w:hyperlink w:anchor="_Toc26172" w:history="1">
        <w:r>
          <w:rPr>
            <w:rFonts w:ascii="仿宋" w:eastAsia="仿宋" w:hAnsi="仿宋" w:cs="仿宋" w:hint="eastAsia"/>
            <w:lang w:eastAsia="zh-CN"/>
          </w:rPr>
          <w:t>(三)、市场风险大</w:t>
        </w:r>
        <w:r>
          <w:tab/>
        </w:r>
        <w:r>
          <w:fldChar w:fldCharType="begin"/>
        </w:r>
        <w:r>
          <w:instrText xml:space="preserve"> PAGEREF _Toc26172 \h </w:instrText>
        </w:r>
        <w:r>
          <w:fldChar w:fldCharType="separate"/>
        </w:r>
        <w:r>
          <w:t>40</w:t>
        </w:r>
        <w:r>
          <w:fldChar w:fldCharType="end"/>
        </w:r>
      </w:hyperlink>
    </w:p>
    <w:p>
      <w:pPr>
        <w:pStyle w:val="TOC2"/>
        <w:tabs>
          <w:tab w:val="right" w:leader="dot" w:pos="8306"/>
        </w:tabs>
      </w:pPr>
      <w:hyperlink w:anchor="_Toc32662" w:history="1">
        <w:r>
          <w:rPr>
            <w:rFonts w:ascii="仿宋" w:eastAsia="仿宋" w:hAnsi="仿宋" w:cs="仿宋" w:hint="eastAsia"/>
            <w:lang w:eastAsia="zh-CN"/>
          </w:rPr>
          <w:t>(四)、利润率高</w:t>
        </w:r>
        <w:r>
          <w:tab/>
        </w:r>
        <w:r>
          <w:fldChar w:fldCharType="begin"/>
        </w:r>
        <w:r>
          <w:instrText xml:space="preserve"> PAGEREF _Toc32662 \h </w:instrText>
        </w:r>
        <w:r>
          <w:fldChar w:fldCharType="separate"/>
        </w:r>
        <w:r>
          <w:t>43</w:t>
        </w:r>
        <w:r>
          <w:fldChar w:fldCharType="end"/>
        </w:r>
      </w:hyperlink>
    </w:p>
    <w:p>
      <w:pPr>
        <w:pStyle w:val="TOC1"/>
        <w:tabs>
          <w:tab w:val="right" w:leader="dot" w:pos="8306"/>
        </w:tabs>
      </w:pPr>
      <w:hyperlink w:anchor="_Toc30586" w:history="1">
        <w:r>
          <w:rPr>
            <w:rFonts w:ascii="仿宋" w:eastAsia="仿宋" w:hAnsi="仿宋" w:cs="仿宋" w:hint="eastAsia"/>
            <w:lang w:eastAsia="zh-CN"/>
          </w:rPr>
          <w:t>十二、室内设计项目人力资源管理</w:t>
        </w:r>
        <w:r>
          <w:tab/>
        </w:r>
        <w:r>
          <w:fldChar w:fldCharType="begin"/>
        </w:r>
        <w:r>
          <w:instrText xml:space="preserve"> PAGEREF _Toc30586 \h </w:instrText>
        </w:r>
        <w:r>
          <w:fldChar w:fldCharType="separate"/>
        </w:r>
        <w:r>
          <w:t>45</w:t>
        </w:r>
        <w:r>
          <w:fldChar w:fldCharType="end"/>
        </w:r>
      </w:hyperlink>
    </w:p>
    <w:p>
      <w:pPr>
        <w:pStyle w:val="TOC2"/>
        <w:tabs>
          <w:tab w:val="right" w:leader="dot" w:pos="8306"/>
        </w:tabs>
      </w:pPr>
      <w:hyperlink w:anchor="_Toc13795" w:history="1">
        <w:r>
          <w:rPr>
            <w:rFonts w:ascii="仿宋" w:eastAsia="仿宋" w:hAnsi="仿宋" w:cs="仿宋" w:hint="eastAsia"/>
            <w:lang w:eastAsia="zh-CN"/>
          </w:rPr>
          <w:t>(一)、建立健全的预算管理制度</w:t>
        </w:r>
        <w:r>
          <w:tab/>
        </w:r>
        <w:r>
          <w:fldChar w:fldCharType="begin"/>
        </w:r>
        <w:r>
          <w:instrText xml:space="preserve"> PAGEREF _Toc13795 \h </w:instrText>
        </w:r>
        <w:r>
          <w:fldChar w:fldCharType="separate"/>
        </w:r>
        <w:r>
          <w:t>45</w:t>
        </w:r>
        <w:r>
          <w:fldChar w:fldCharType="end"/>
        </w:r>
      </w:hyperlink>
    </w:p>
    <w:p>
      <w:pPr>
        <w:pStyle w:val="TOC2"/>
        <w:tabs>
          <w:tab w:val="right" w:leader="dot" w:pos="8306"/>
        </w:tabs>
      </w:pPr>
      <w:hyperlink w:anchor="_Toc29338" w:history="1">
        <w:r>
          <w:rPr>
            <w:rFonts w:ascii="仿宋" w:eastAsia="仿宋" w:hAnsi="仿宋" w:cs="仿宋" w:hint="eastAsia"/>
            <w:lang w:eastAsia="zh-CN"/>
          </w:rPr>
          <w:t>(二)、加强资金流动监控</w:t>
        </w:r>
        <w:r>
          <w:tab/>
        </w:r>
        <w:r>
          <w:fldChar w:fldCharType="begin"/>
        </w:r>
        <w:r>
          <w:instrText xml:space="preserve"> PAGEREF _Toc29338 \h </w:instrText>
        </w:r>
        <w:r>
          <w:fldChar w:fldCharType="separate"/>
        </w:r>
        <w:r>
          <w:t>47</w:t>
        </w:r>
        <w:r>
          <w:fldChar w:fldCharType="end"/>
        </w:r>
      </w:hyperlink>
    </w:p>
    <w:p>
      <w:pPr>
        <w:pStyle w:val="TOC2"/>
        <w:tabs>
          <w:tab w:val="right" w:leader="dot" w:pos="8306"/>
        </w:tabs>
      </w:pPr>
      <w:hyperlink w:anchor="_Toc22031" w:history="1">
        <w:r>
          <w:rPr>
            <w:rFonts w:ascii="仿宋" w:eastAsia="仿宋" w:hAnsi="仿宋" w:cs="仿宋" w:hint="eastAsia"/>
            <w:lang w:eastAsia="zh-CN"/>
          </w:rPr>
          <w:t>(三)、制定完善的风险控制机制</w:t>
        </w:r>
        <w:r>
          <w:tab/>
        </w:r>
        <w:r>
          <w:fldChar w:fldCharType="begin"/>
        </w:r>
        <w:r>
          <w:instrText xml:space="preserve"> PAGEREF _Toc22031 \h </w:instrText>
        </w:r>
        <w:r>
          <w:fldChar w:fldCharType="separate"/>
        </w:r>
        <w:r>
          <w:t>48</w:t>
        </w:r>
        <w:r>
          <w:fldChar w:fldCharType="end"/>
        </w:r>
      </w:hyperlink>
    </w:p>
    <w:p>
      <w:pPr>
        <w:pStyle w:val="TOC2"/>
        <w:tabs>
          <w:tab w:val="right" w:leader="dot" w:pos="8306"/>
        </w:tabs>
      </w:pPr>
      <w:hyperlink w:anchor="_Toc6799" w:history="1">
        <w:r>
          <w:rPr>
            <w:rFonts w:ascii="仿宋" w:eastAsia="仿宋" w:hAnsi="仿宋" w:cs="仿宋" w:hint="eastAsia"/>
            <w:lang w:eastAsia="zh-CN"/>
          </w:rPr>
          <w:t>(四)、优化成本管理</w:t>
        </w:r>
        <w:r>
          <w:tab/>
        </w:r>
        <w:r>
          <w:fldChar w:fldCharType="begin"/>
        </w:r>
        <w:r>
          <w:instrText xml:space="preserve"> PAGEREF _Toc6799 \h </w:instrText>
        </w:r>
        <w:r>
          <w:fldChar w:fldCharType="separate"/>
        </w:r>
        <w:r>
          <w:t>49</w:t>
        </w:r>
        <w:r>
          <w:fldChar w:fldCharType="end"/>
        </w:r>
      </w:hyperlink>
    </w:p>
    <w:p>
      <w:pPr>
        <w:pStyle w:val="TOC1"/>
        <w:tabs>
          <w:tab w:val="right" w:leader="dot" w:pos="8306"/>
        </w:tabs>
      </w:pPr>
      <w:hyperlink w:anchor="_Toc3428" w:history="1">
        <w:r>
          <w:rPr>
            <w:rFonts w:ascii="仿宋" w:eastAsia="仿宋" w:hAnsi="仿宋" w:cs="仿宋" w:hint="eastAsia"/>
            <w:lang w:eastAsia="zh-CN"/>
          </w:rPr>
          <w:t>十三、供应链管理</w:t>
        </w:r>
        <w:r>
          <w:tab/>
        </w:r>
        <w:r>
          <w:fldChar w:fldCharType="begin"/>
        </w:r>
        <w:r>
          <w:instrText xml:space="preserve"> PAGEREF _Toc3428 \h </w:instrText>
        </w:r>
        <w:r>
          <w:fldChar w:fldCharType="separate"/>
        </w:r>
        <w:r>
          <w:t>50</w:t>
        </w:r>
        <w:r>
          <w:fldChar w:fldCharType="end"/>
        </w:r>
      </w:hyperlink>
    </w:p>
    <w:p>
      <w:pPr>
        <w:pStyle w:val="TOC2"/>
        <w:tabs>
          <w:tab w:val="right" w:leader="dot" w:pos="8306"/>
        </w:tabs>
      </w:pPr>
      <w:hyperlink w:anchor="_Toc3353" w:history="1">
        <w:r>
          <w:rPr>
            <w:rFonts w:ascii="仿宋" w:eastAsia="仿宋" w:hAnsi="仿宋" w:cs="仿宋" w:hint="eastAsia"/>
            <w:lang w:eastAsia="zh-CN"/>
          </w:rPr>
          <w:t>(一)、供应链战略规划</w:t>
        </w:r>
        <w:r>
          <w:tab/>
        </w:r>
        <w:r>
          <w:fldChar w:fldCharType="begin"/>
        </w:r>
        <w:r>
          <w:instrText xml:space="preserve"> PAGEREF _Toc3353 \h </w:instrText>
        </w:r>
        <w:r>
          <w:fldChar w:fldCharType="separate"/>
        </w:r>
        <w:r>
          <w:t>50</w:t>
        </w:r>
        <w:r>
          <w:fldChar w:fldCharType="end"/>
        </w:r>
      </w:hyperlink>
    </w:p>
    <w:p>
      <w:pPr>
        <w:pStyle w:val="TOC2"/>
        <w:tabs>
          <w:tab w:val="right" w:leader="dot" w:pos="8306"/>
        </w:tabs>
      </w:pPr>
      <w:hyperlink w:anchor="_Toc31186" w:history="1">
        <w:r>
          <w:rPr>
            <w:rFonts w:ascii="仿宋" w:eastAsia="仿宋" w:hAnsi="仿宋" w:cs="仿宋" w:hint="eastAsia"/>
            <w:lang w:eastAsia="zh-CN"/>
          </w:rPr>
          <w:t>(二)、供应商选择与合作</w:t>
        </w:r>
        <w:r>
          <w:tab/>
        </w:r>
        <w:r>
          <w:fldChar w:fldCharType="begin"/>
        </w:r>
        <w:r>
          <w:instrText xml:space="preserve"> PAGEREF _Toc31186 \h </w:instrText>
        </w:r>
        <w:r>
          <w:fldChar w:fldCharType="separate"/>
        </w:r>
        <w:r>
          <w:t>52</w:t>
        </w:r>
        <w:r>
          <w:fldChar w:fldCharType="end"/>
        </w:r>
      </w:hyperlink>
    </w:p>
    <w:p>
      <w:pPr>
        <w:pStyle w:val="TOC2"/>
        <w:tabs>
          <w:tab w:val="right" w:leader="dot" w:pos="8306"/>
        </w:tabs>
      </w:pPr>
      <w:hyperlink w:anchor="_Toc21197" w:history="1">
        <w:r>
          <w:rPr>
            <w:rFonts w:ascii="仿宋" w:eastAsia="仿宋" w:hAnsi="仿宋" w:cs="仿宋" w:hint="eastAsia"/>
            <w:lang w:eastAsia="zh-CN"/>
          </w:rPr>
          <w:t>(三)、物流与库存管理</w:t>
        </w:r>
        <w:r>
          <w:tab/>
        </w:r>
        <w:r>
          <w:fldChar w:fldCharType="begin"/>
        </w:r>
        <w:r>
          <w:instrText xml:space="preserve"> PAGEREF _Toc21197 \h </w:instrText>
        </w:r>
        <w:r>
          <w:fldChar w:fldCharType="separate"/>
        </w:r>
        <w:r>
          <w:t>53</w:t>
        </w:r>
        <w:r>
          <w:fldChar w:fldCharType="end"/>
        </w:r>
      </w:hyperlink>
    </w:p>
    <w:p>
      <w:pPr>
        <w:pStyle w:val="TOC1"/>
        <w:tabs>
          <w:tab w:val="right" w:leader="dot" w:pos="8306"/>
        </w:tabs>
      </w:pPr>
      <w:hyperlink w:anchor="_Toc604" w:history="1">
        <w:r>
          <w:rPr>
            <w:rFonts w:ascii="仿宋" w:eastAsia="仿宋" w:hAnsi="仿宋" w:cs="仿宋" w:hint="eastAsia"/>
            <w:lang w:eastAsia="zh-CN"/>
          </w:rPr>
          <w:t>十四、室内设计项目实施时间节点</w:t>
        </w:r>
        <w:r>
          <w:tab/>
        </w:r>
        <w:r>
          <w:fldChar w:fldCharType="begin"/>
        </w:r>
        <w:r>
          <w:instrText xml:space="preserve"> PAGEREF _Toc604 \h </w:instrText>
        </w:r>
        <w:r>
          <w:fldChar w:fldCharType="separate"/>
        </w:r>
        <w:r>
          <w:t>54</w:t>
        </w:r>
        <w:r>
          <w:fldChar w:fldCharType="end"/>
        </w:r>
      </w:hyperlink>
    </w:p>
    <w:p>
      <w:pPr>
        <w:pStyle w:val="TOC2"/>
        <w:tabs>
          <w:tab w:val="right" w:leader="dot" w:pos="8306"/>
        </w:tabs>
      </w:pPr>
      <w:hyperlink w:anchor="_Toc15454" w:history="1">
        <w:r>
          <w:rPr>
            <w:rFonts w:ascii="仿宋" w:eastAsia="仿宋" w:hAnsi="仿宋" w:cs="仿宋" w:hint="eastAsia"/>
            <w:lang w:eastAsia="zh-CN"/>
          </w:rPr>
          <w:t>(一)、室内设计项目启动阶段时间节点</w:t>
        </w:r>
        <w:r>
          <w:tab/>
        </w:r>
        <w:r>
          <w:fldChar w:fldCharType="begin"/>
        </w:r>
        <w:r>
          <w:instrText xml:space="preserve"> PAGEREF _Toc15454 \h </w:instrText>
        </w:r>
        <w:r>
          <w:fldChar w:fldCharType="separate"/>
        </w:r>
        <w:r>
          <w:t>54</w:t>
        </w:r>
        <w:r>
          <w:fldChar w:fldCharType="end"/>
        </w:r>
      </w:hyperlink>
    </w:p>
    <w:p>
      <w:pPr>
        <w:pStyle w:val="TOC2"/>
        <w:tabs>
          <w:tab w:val="right" w:leader="dot" w:pos="8306"/>
        </w:tabs>
      </w:pPr>
      <w:hyperlink w:anchor="_Toc3001" w:history="1">
        <w:r>
          <w:rPr>
            <w:rFonts w:ascii="仿宋" w:eastAsia="仿宋" w:hAnsi="仿宋" w:cs="仿宋" w:hint="eastAsia"/>
            <w:lang w:eastAsia="zh-CN"/>
          </w:rPr>
          <w:t>(二)、室内设计项目执行阶段时间节点</w:t>
        </w:r>
        <w:r>
          <w:tab/>
        </w:r>
        <w:r>
          <w:fldChar w:fldCharType="begin"/>
        </w:r>
        <w:r>
          <w:instrText xml:space="preserve"> PAGEREF _Toc3001 \h </w:instrText>
        </w:r>
        <w:r>
          <w:fldChar w:fldCharType="separate"/>
        </w:r>
        <w:r>
          <w:t>56</w:t>
        </w:r>
        <w:r>
          <w:fldChar w:fldCharType="end"/>
        </w:r>
      </w:hyperlink>
    </w:p>
    <w:p>
      <w:pPr>
        <w:pStyle w:val="TOC2"/>
        <w:tabs>
          <w:tab w:val="right" w:leader="dot" w:pos="8306"/>
        </w:tabs>
      </w:pPr>
      <w:hyperlink w:anchor="_Toc24370" w:history="1">
        <w:r>
          <w:rPr>
            <w:rFonts w:ascii="仿宋" w:eastAsia="仿宋" w:hAnsi="仿宋" w:cs="仿宋" w:hint="eastAsia"/>
            <w:lang w:eastAsia="zh-CN"/>
          </w:rPr>
          <w:t>(三)、室内设计项目完成阶段时间节点</w:t>
        </w:r>
        <w:r>
          <w:tab/>
        </w:r>
        <w:r>
          <w:fldChar w:fldCharType="begin"/>
        </w:r>
        <w:r>
          <w:instrText xml:space="preserve"> PAGEREF _Toc24370 \h </w:instrText>
        </w:r>
        <w:r>
          <w:fldChar w:fldCharType="separate"/>
        </w:r>
        <w:r>
          <w:t>57</w:t>
        </w:r>
        <w:r>
          <w:fldChar w:fldCharType="end"/>
        </w:r>
      </w:hyperlink>
    </w:p>
    <w:p>
      <w:pPr>
        <w:pStyle w:val="TOC1"/>
        <w:tabs>
          <w:tab w:val="right" w:leader="dot" w:pos="8306"/>
        </w:tabs>
      </w:pPr>
      <w:hyperlink w:anchor="_Toc13087" w:history="1">
        <w:r>
          <w:rPr>
            <w:rFonts w:ascii="仿宋" w:eastAsia="仿宋" w:hAnsi="仿宋" w:cs="仿宋" w:hint="eastAsia"/>
            <w:lang w:eastAsia="zh-CN"/>
          </w:rPr>
          <w:t>十五、室内设计项目变更管理</w:t>
        </w:r>
        <w:r>
          <w:tab/>
        </w:r>
        <w:r>
          <w:fldChar w:fldCharType="begin"/>
        </w:r>
        <w:r>
          <w:instrText xml:space="preserve"> PAGEREF _Toc13087 \h </w:instrText>
        </w:r>
        <w:r>
          <w:fldChar w:fldCharType="separate"/>
        </w:r>
        <w:r>
          <w:t>58</w:t>
        </w:r>
        <w:r>
          <w:fldChar w:fldCharType="end"/>
        </w:r>
      </w:hyperlink>
    </w:p>
    <w:p>
      <w:pPr>
        <w:pStyle w:val="TOC2"/>
        <w:tabs>
          <w:tab w:val="right" w:leader="dot" w:pos="8306"/>
        </w:tabs>
      </w:pPr>
      <w:hyperlink w:anchor="_Toc21374" w:history="1">
        <w:r>
          <w:rPr>
            <w:rFonts w:ascii="仿宋" w:eastAsia="仿宋" w:hAnsi="仿宋" w:cs="仿宋" w:hint="eastAsia"/>
            <w:lang w:eastAsia="zh-CN"/>
          </w:rPr>
          <w:t>(一)、变更申请与评估</w:t>
        </w:r>
        <w:r>
          <w:tab/>
        </w:r>
        <w:r>
          <w:fldChar w:fldCharType="begin"/>
        </w:r>
        <w:r>
          <w:instrText xml:space="preserve"> PAGEREF _Toc21374 \h </w:instrText>
        </w:r>
        <w:r>
          <w:fldChar w:fldCharType="separate"/>
        </w:r>
        <w:r>
          <w:t>58</w:t>
        </w:r>
        <w:r>
          <w:fldChar w:fldCharType="end"/>
        </w:r>
      </w:hyperlink>
    </w:p>
    <w:p>
      <w:pPr>
        <w:pStyle w:val="TOC2"/>
        <w:tabs>
          <w:tab w:val="right" w:leader="dot" w:pos="8306"/>
        </w:tabs>
      </w:pPr>
      <w:hyperlink w:anchor="_Toc18523" w:history="1">
        <w:r>
          <w:rPr>
            <w:rFonts w:ascii="仿宋" w:eastAsia="仿宋" w:hAnsi="仿宋" w:cs="仿宋" w:hint="eastAsia"/>
            <w:lang w:eastAsia="zh-CN"/>
          </w:rPr>
          <w:t>(二)、变更实施与控制</w:t>
        </w:r>
        <w:r>
          <w:tab/>
        </w:r>
        <w:r>
          <w:fldChar w:fldCharType="begin"/>
        </w:r>
        <w:r>
          <w:instrText xml:space="preserve"> PAGEREF _Toc18523 \h </w:instrText>
        </w:r>
        <w:r>
          <w:fldChar w:fldCharType="separate"/>
        </w:r>
        <w:r>
          <w:t>58</w:t>
        </w:r>
        <w:r>
          <w:fldChar w:fldCharType="end"/>
        </w:r>
      </w:hyperlink>
    </w:p>
    <w:p>
      <w:pPr>
        <w:pStyle w:val="TOC1"/>
        <w:tabs>
          <w:tab w:val="right" w:leader="dot" w:pos="8306"/>
        </w:tabs>
      </w:pPr>
      <w:hyperlink w:anchor="_Toc10378" w:history="1">
        <w:r>
          <w:rPr>
            <w:rFonts w:ascii="仿宋" w:eastAsia="仿宋" w:hAnsi="仿宋" w:cs="仿宋" w:hint="eastAsia"/>
            <w:lang w:eastAsia="zh-CN"/>
          </w:rPr>
          <w:t>十六、室内设计项目实施保障措施</w:t>
        </w:r>
        <w:r>
          <w:tab/>
        </w:r>
        <w:r>
          <w:fldChar w:fldCharType="begin"/>
        </w:r>
        <w:r>
          <w:instrText xml:space="preserve"> PAGEREF _Toc10378 \h </w:instrText>
        </w:r>
        <w:r>
          <w:fldChar w:fldCharType="separate"/>
        </w:r>
        <w:r>
          <w:t>59</w:t>
        </w:r>
        <w:r>
          <w:fldChar w:fldCharType="end"/>
        </w:r>
      </w:hyperlink>
    </w:p>
    <w:p>
      <w:pPr>
        <w:pStyle w:val="TOC2"/>
        <w:tabs>
          <w:tab w:val="right" w:leader="dot" w:pos="8306"/>
        </w:tabs>
      </w:pPr>
      <w:hyperlink w:anchor="_Toc18840" w:history="1">
        <w:r>
          <w:rPr>
            <w:rFonts w:ascii="仿宋" w:eastAsia="仿宋" w:hAnsi="仿宋" w:cs="仿宋" w:hint="eastAsia"/>
            <w:lang w:eastAsia="zh-CN"/>
          </w:rPr>
          <w:t>(一)、室内设计项目实施保障机制</w:t>
        </w:r>
        <w:r>
          <w:tab/>
        </w:r>
        <w:r>
          <w:fldChar w:fldCharType="begin"/>
        </w:r>
        <w:r>
          <w:instrText xml:space="preserve"> PAGEREF _Toc18840 \h </w:instrText>
        </w:r>
        <w:r>
          <w:fldChar w:fldCharType="separate"/>
        </w:r>
        <w:r>
          <w:t>59</w:t>
        </w:r>
        <w:r>
          <w:fldChar w:fldCharType="end"/>
        </w:r>
      </w:hyperlink>
    </w:p>
    <w:p>
      <w:pPr>
        <w:pStyle w:val="TOC2"/>
        <w:tabs>
          <w:tab w:val="right" w:leader="dot" w:pos="8306"/>
        </w:tabs>
      </w:pPr>
      <w:hyperlink w:anchor="_Toc26571" w:history="1">
        <w:r>
          <w:rPr>
            <w:rFonts w:ascii="仿宋" w:eastAsia="仿宋" w:hAnsi="仿宋" w:cs="仿宋" w:hint="eastAsia"/>
            <w:lang w:eastAsia="zh-CN"/>
          </w:rPr>
          <w:t>(二)、室内设计项目法律合规要求</w:t>
        </w:r>
        <w:r>
          <w:tab/>
        </w:r>
        <w:r>
          <w:fldChar w:fldCharType="begin"/>
        </w:r>
        <w:r>
          <w:instrText xml:space="preserve"> PAGEREF _Toc26571 \h </w:instrText>
        </w:r>
        <w:r>
          <w:fldChar w:fldCharType="separate"/>
        </w:r>
        <w:r>
          <w:t>62</w:t>
        </w:r>
        <w:r>
          <w:fldChar w:fldCharType="end"/>
        </w:r>
      </w:hyperlink>
    </w:p>
    <w:p>
      <w:pPr>
        <w:pStyle w:val="TOC2"/>
        <w:tabs>
          <w:tab w:val="right" w:leader="dot" w:pos="8306"/>
        </w:tabs>
      </w:pPr>
      <w:hyperlink w:anchor="_Toc30350" w:history="1">
        <w:r>
          <w:rPr>
            <w:rFonts w:ascii="仿宋" w:eastAsia="仿宋" w:hAnsi="仿宋" w:cs="仿宋" w:hint="eastAsia"/>
            <w:lang w:eastAsia="zh-CN"/>
          </w:rPr>
          <w:t>(三)、室内设计项目合同管理与法律事务</w:t>
        </w:r>
        <w:r>
          <w:tab/>
        </w:r>
        <w:r>
          <w:fldChar w:fldCharType="begin"/>
        </w:r>
        <w:r>
          <w:instrText xml:space="preserve"> PAGEREF _Toc30350 \h </w:instrText>
        </w:r>
        <w:r>
          <w:fldChar w:fldCharType="separate"/>
        </w:r>
        <w:r>
          <w:t>66</w:t>
        </w:r>
        <w:r>
          <w:fldChar w:fldCharType="end"/>
        </w:r>
      </w:hyperlink>
    </w:p>
    <w:p>
      <w:pPr>
        <w:pStyle w:val="TOC2"/>
        <w:tabs>
          <w:tab w:val="right" w:leader="dot" w:pos="8306"/>
        </w:tabs>
      </w:pPr>
      <w:hyperlink w:anchor="_Toc1510" w:history="1">
        <w:r>
          <w:rPr>
            <w:rFonts w:ascii="仿宋" w:eastAsia="仿宋" w:hAnsi="仿宋" w:cs="仿宋" w:hint="eastAsia"/>
            <w:lang w:eastAsia="zh-CN"/>
          </w:rPr>
          <w:t>(四)、室内设计项目知识产权保护策略</w:t>
        </w:r>
        <w:r>
          <w:tab/>
        </w:r>
        <w:r>
          <w:fldChar w:fldCharType="begin"/>
        </w:r>
        <w:r>
          <w:instrText xml:space="preserve"> PAGEREF _Toc1510 \h </w:instrText>
        </w:r>
        <w:r>
          <w:fldChar w:fldCharType="separate"/>
        </w:r>
        <w:r>
          <w:t>73</w:t>
        </w:r>
        <w:r>
          <w:fldChar w:fldCharType="end"/>
        </w:r>
      </w:hyperlink>
    </w:p>
    <w:p>
      <w:pPr>
        <w:pStyle w:val="TOC1"/>
        <w:tabs>
          <w:tab w:val="right" w:leader="dot" w:pos="8306"/>
        </w:tabs>
      </w:pPr>
      <w:hyperlink w:anchor="_Toc32233" w:history="1">
        <w:r>
          <w:rPr>
            <w:rFonts w:ascii="仿宋" w:eastAsia="仿宋" w:hAnsi="仿宋" w:cs="仿宋" w:hint="eastAsia"/>
            <w:lang w:eastAsia="zh-CN"/>
          </w:rPr>
          <w:t>十七、室内设计项目治理与监督</w:t>
        </w:r>
        <w:r>
          <w:tab/>
        </w:r>
        <w:r>
          <w:fldChar w:fldCharType="begin"/>
        </w:r>
        <w:r>
          <w:instrText xml:space="preserve"> PAGEREF _Toc32233 \h </w:instrText>
        </w:r>
        <w:r>
          <w:fldChar w:fldCharType="separate"/>
        </w:r>
        <w:r>
          <w:t>75</w:t>
        </w:r>
        <w:r>
          <w:fldChar w:fldCharType="end"/>
        </w:r>
      </w:hyperlink>
    </w:p>
    <w:p>
      <w:pPr>
        <w:pStyle w:val="TOC2"/>
        <w:tabs>
          <w:tab w:val="right" w:leader="dot" w:pos="8306"/>
        </w:tabs>
      </w:pPr>
      <w:hyperlink w:anchor="_Toc22765" w:history="1">
        <w:r>
          <w:rPr>
            <w:rFonts w:ascii="仿宋" w:eastAsia="仿宋" w:hAnsi="仿宋" w:cs="仿宋" w:hint="eastAsia"/>
            <w:lang w:eastAsia="zh-CN"/>
          </w:rPr>
          <w:t>(一)、室内设计项目治理结构</w:t>
        </w:r>
        <w:r>
          <w:tab/>
        </w:r>
        <w:r>
          <w:fldChar w:fldCharType="begin"/>
        </w:r>
        <w:r>
          <w:instrText xml:space="preserve"> PAGEREF _Toc22765 \h </w:instrText>
        </w:r>
        <w:r>
          <w:fldChar w:fldCharType="separate"/>
        </w:r>
        <w:r>
          <w:t>75</w:t>
        </w:r>
        <w:r>
          <w:fldChar w:fldCharType="end"/>
        </w:r>
      </w:hyperlink>
    </w:p>
    <w:p>
      <w:pPr>
        <w:pStyle w:val="TOC2"/>
        <w:tabs>
          <w:tab w:val="right" w:leader="dot" w:pos="8306"/>
        </w:tabs>
      </w:pPr>
      <w:hyperlink w:anchor="_Toc7978" w:history="1">
        <w:r>
          <w:rPr>
            <w:rFonts w:ascii="仿宋" w:eastAsia="仿宋" w:hAnsi="仿宋" w:cs="仿宋" w:hint="eastAsia"/>
            <w:lang w:eastAsia="zh-CN"/>
          </w:rPr>
          <w:t>(二)、监督与审计</w:t>
        </w:r>
        <w:r>
          <w:tab/>
        </w:r>
        <w:r>
          <w:fldChar w:fldCharType="begin"/>
        </w:r>
        <w:r>
          <w:instrText xml:space="preserve"> PAGEREF _Toc7978 \h </w:instrText>
        </w:r>
        <w:r>
          <w:fldChar w:fldCharType="separate"/>
        </w:r>
        <w:r>
          <w:t>77</w:t>
        </w:r>
        <w:r>
          <w:fldChar w:fldCharType="end"/>
        </w:r>
      </w:hyperlink>
    </w:p>
    <w:p>
      <w:pPr>
        <w:pStyle w:val="TOC1"/>
        <w:tabs>
          <w:tab w:val="right" w:leader="dot" w:pos="8306"/>
        </w:tabs>
      </w:pPr>
      <w:hyperlink w:anchor="_Toc9546" w:history="1">
        <w:r>
          <w:rPr>
            <w:rFonts w:ascii="仿宋" w:eastAsia="仿宋" w:hAnsi="仿宋" w:cs="仿宋" w:hint="eastAsia"/>
            <w:lang w:eastAsia="zh-CN"/>
          </w:rPr>
          <w:t>十八、室内设计项目工程方案分析</w:t>
        </w:r>
        <w:r>
          <w:tab/>
        </w:r>
        <w:r>
          <w:fldChar w:fldCharType="begin"/>
        </w:r>
        <w:r>
          <w:instrText xml:space="preserve"> PAGEREF _Toc9546 \h </w:instrText>
        </w:r>
        <w:r>
          <w:fldChar w:fldCharType="separate"/>
        </w:r>
        <w:r>
          <w:t>78</w:t>
        </w:r>
        <w:r>
          <w:fldChar w:fldCharType="end"/>
        </w:r>
      </w:hyperlink>
    </w:p>
    <w:p>
      <w:pPr>
        <w:pStyle w:val="TOC2"/>
        <w:tabs>
          <w:tab w:val="right" w:leader="dot" w:pos="8306"/>
        </w:tabs>
      </w:pPr>
      <w:hyperlink w:anchor="_Toc11346" w:history="1">
        <w:r>
          <w:rPr>
            <w:rFonts w:ascii="仿宋" w:eastAsia="仿宋" w:hAnsi="仿宋" w:cs="仿宋" w:hint="eastAsia"/>
            <w:lang w:eastAsia="zh-CN"/>
          </w:rPr>
          <w:t>(一)、建筑工程设计原则</w:t>
        </w:r>
        <w:r>
          <w:tab/>
        </w:r>
        <w:r>
          <w:fldChar w:fldCharType="begin"/>
        </w:r>
        <w:r>
          <w:instrText xml:space="preserve"> PAGEREF _Toc11346 \h </w:instrText>
        </w:r>
        <w:r>
          <w:fldChar w:fldCharType="separate"/>
        </w:r>
        <w:r>
          <w:t>78</w:t>
        </w:r>
        <w:r>
          <w:fldChar w:fldCharType="end"/>
        </w:r>
      </w:hyperlink>
    </w:p>
    <w:p>
      <w:pPr>
        <w:pStyle w:val="TOC2"/>
        <w:tabs>
          <w:tab w:val="right" w:leader="dot" w:pos="8306"/>
        </w:tabs>
      </w:pPr>
      <w:hyperlink w:anchor="_Toc7988" w:history="1">
        <w:r>
          <w:rPr>
            <w:rFonts w:ascii="仿宋" w:eastAsia="仿宋" w:hAnsi="仿宋" w:cs="仿宋" w:hint="eastAsia"/>
            <w:lang w:eastAsia="zh-CN"/>
          </w:rPr>
          <w:t>(二)、土建工程建设指标</w:t>
        </w:r>
        <w:r>
          <w:tab/>
        </w:r>
        <w:r>
          <w:fldChar w:fldCharType="begin"/>
        </w:r>
        <w:r>
          <w:instrText xml:space="preserve"> PAGEREF _Toc7988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
      <w:r>
        <w:rPr>
          <w:rFonts w:ascii="仿宋" w:eastAsia="仿宋" w:hAnsi="仿宋" w:cs="仿宋" w:hint="eastAsia"/>
          <w:sz w:val="28"/>
          <w:lang w:eastAsia="zh-CN"/>
        </w:rPr>
        <w:t>一、室内设计项目选址可行性分析</w:t>
      </w:r>
      <w:bookmarkEnd w:id="2"/>
    </w:p>
    <w:p>
      <w:pPr>
        <w:pStyle w:val="Heading2"/>
        <w:rPr>
          <w:rFonts w:ascii="仿宋" w:eastAsia="仿宋" w:hAnsi="仿宋" w:cs="仿宋" w:hint="eastAsia"/>
          <w:lang w:eastAsia="zh-CN"/>
        </w:rPr>
      </w:pPr>
      <w:bookmarkStart w:id="3" w:name="_Toc15172"/>
      <w:r>
        <w:rPr>
          <w:rFonts w:ascii="仿宋" w:eastAsia="仿宋" w:hAnsi="仿宋" w:cs="仿宋" w:hint="eastAsia"/>
          <w:lang w:eastAsia="zh-CN"/>
        </w:rPr>
        <w:t>(一)、室内设计项目选址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该室内设计项目选址位于XX省XX市XX区XXX街道</w:t>
      </w:r>
    </w:p>
    <w:p>
      <w:pPr>
        <w:pStyle w:val="Heading2"/>
        <w:ind w:firstLine="560" w:firstLineChars="200"/>
        <w:rPr>
          <w:rFonts w:ascii="仿宋" w:eastAsia="仿宋" w:hAnsi="仿宋" w:cs="仿宋" w:hint="eastAsia"/>
          <w:sz w:val="28"/>
          <w:lang w:eastAsia="zh-CN"/>
        </w:rPr>
      </w:pPr>
      <w:bookmarkStart w:id="4" w:name="_Toc8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室内设计项目的征地面积将根据室内设计项目的实际规模和需求进行精确规划。具体面积XXX平方米，旨在确保室内设计项目不仅能够满足当前的发展需求，还能够预留空间以适应未来的扩展。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净用地面积是在征地面积基础上去除不可利用面积后的实际可开发用地。具体面积XXX平方米，考虑到环保、交通、安全等多方面因素，以确保室内设计项目在整体利用效率上达到最优。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室内设计项目计划建设的建筑总规模具体面积XXX平方米。这一规模的确定综合考虑了室内设计项目的性质、规模，以及城市规划的相关要求，确保建筑布局与周边环境协调一致。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绿地率是室内设计项目用地中被规划为绿地的比例。具体面积XXX平方米，旨在通过合理规划绿地，改善室内设计项目周边环境，提升居民生活质量，并符合城市整体绿化规划。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容积率是用地上可以建设的建筑总体积与用地面积之比。具体面积XXX，通过合理的容积率规划，确保室内设计项目建筑规模与周边环境和谐共生。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确保室内设计项目选址与当地城市规划相一致，具体面积XXX平方米。通过与城市规划部门深入沟通，确保室内设计项目不仅符合城市的整体发展方向，还能够融入城市的发展布局，为城市的长远发展贡献力量。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设计项目选址符合当地产业政策，具体面积XXX平方米。这包括室内设计项目对当地经济的促进作用，以及对相关产业的带动效应，确保室内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用地总体要求必须符合环保和可持续发展的原则，具体面积XXX平方米。通过采用绿色建筑设计、节能减排等措施，确保室内设计项目在建设和运营过程中对环境的影响最小化，达到可持续发展的要求。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确保室内设计项目选址具备必要的公共设施配套，具体面积XXX平方米。这包括交通便利性、教育、医疗等基础设施，以提高居民生活品质，使得室内设计项目选址更具吸引力。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设计项目选址不仅符合法规和规划，还在实际操作中具有可行性。这一全面规划将为室内设计项目的成功实施提供坚实的基础，确保室内设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设计项目的设备规划和空间设计中，我们将采取灵活设备布局的措施。设备布局将根据实际需求进行灵活设计，避免不必要的浪费。通过合理规划设备摆放位置，我们将提高设备的利用率，减少设备间距，以确保室内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设计项目内部引入共享设施的概念，例如共享会议室、办公区等。通过这种方式，我们可以减少对资源的重复建设，提高资源共享效率，从而减小室内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6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设计项目的总图布置中，我们将不同功能区域进行明确的规划，以最大程度满足室内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室内设计项目对环境的影响是综合评价的重要因素之一。我们将详细考虑选址周边的自然环境、生态保护区、水源地等情况，确保室内设计项目的建设和运营对环境影响最小化，并符合当地的环保法规标准。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对选址的评价还需充分考虑当地政府的产业政策和法规。我们将详细了解室内设计项目所在地的相关政策，确保室内设计项目的规划和运营与当地法规相符，降低不必要的法律风险。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考虑到社会稳定性对企业运营的重要性，我们将评估选址地区的社会安全情况、劳工关系、社区反馈等方面，以确保室内设计项目的建设和运营不会受到社会稳定性的负面影响。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最后，我们将综合考虑用地成本，包括土地购置费用、土地开发成本等。通过对用地成本的详细评估，我们能够做出更为精确的经济效益分析，为室内设计项目的投资决策提供有力支持。</w:t>
      </w:r>
    </w:p>
    <w:p>
      <w:pPr>
        <w:pStyle w:val="Heading1"/>
        <w:ind w:firstLine="560" w:firstLineChars="200"/>
        <w:rPr>
          <w:rFonts w:ascii="仿宋" w:eastAsia="仿宋" w:hAnsi="仿宋" w:cs="仿宋" w:hint="eastAsia"/>
          <w:sz w:val="28"/>
          <w:lang w:eastAsia="zh-CN"/>
        </w:rPr>
      </w:pPr>
      <w:bookmarkStart w:id="8" w:name="_Toc1351"/>
      <w:r>
        <w:rPr>
          <w:rFonts w:ascii="仿宋" w:eastAsia="仿宋" w:hAnsi="仿宋" w:cs="仿宋" w:hint="eastAsia"/>
          <w:sz w:val="28"/>
          <w:lang w:eastAsia="zh-CN"/>
        </w:rPr>
        <w:t>二、室内设计项目建设单位说明</w:t>
      </w:r>
      <w:bookmarkEnd w:id="8"/>
    </w:p>
    <w:p>
      <w:pPr>
        <w:pStyle w:val="Heading2"/>
        <w:rPr>
          <w:rFonts w:ascii="仿宋" w:eastAsia="仿宋" w:hAnsi="仿宋" w:cs="仿宋" w:hint="eastAsia"/>
          <w:lang w:eastAsia="zh-CN"/>
        </w:rPr>
      </w:pPr>
      <w:bookmarkStart w:id="9" w:name="_Toc26810"/>
      <w:r>
        <w:rPr>
          <w:rFonts w:ascii="仿宋" w:eastAsia="仿宋" w:hAnsi="仿宋" w:cs="仿宋" w:hint="eastAsia"/>
          <w:lang w:eastAsia="zh-CN"/>
        </w:rPr>
        <w:t>(一)、室内设计项目承办单位基本情况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72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室内设计项目承办单位的XXXX，我们着眼于实现可持续的经济效益。通过技术创新和解决方案的提供，公司预计在室内设计项目执行期间将获得可观的收入增长。这一收入来源主要包括室内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同时，我们注重成本控制和效率提升，以确保室内设计项目的可持续盈利。透过精细的管理和资源优化，公司期望实现室内设计项目利润最大化。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内设计项目实施进行全面的投资评估，包括室内设计项目启动阶段的资金投入和后续运营成本。通过对室内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室内设计项目实施过程中具备足够的资金流动性，公司将进行详尽的现金流分析。这包括资金需求的合理预测、室内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0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03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室内设计项目的技术管理特点体现在其创新导向。通过引入最先进的技术趋势和解决方案，室内设计项目致力于提升科技含量、提高质量和效率水平。这意味着我们将采用最新的工具和方法，确保室内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设计项目技术管理的显著特征。通过整合不同领域的技术资源，我们实现了跨学科的协同工作。这有助于优化技术架构，提高整体效能。此外，整合性策略还促进了不同技术团队之间的紧密沟通和高效合作，确保室内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设计项目所采用的技术。通过不断优化技术方案，室内设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设计项目团队将在室内设计项目初期识别可能的技术风险，并采取相应的预防和应对措施。通过建立健全的风险评估机制，室内设计项目能够在实施过程中及时发现并解决潜在的技术问题，保障室内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设计项目中，技术将成为室内设计项目成功的有力支持。这一深度剖析揭示了技术管理在室内设计项目实施中的关键作用，为室内设计项目的技术基础奠定了坚实的基础。</w:t>
      </w:r>
    </w:p>
    <w:p>
      <w:pPr>
        <w:pStyle w:val="Heading2"/>
        <w:ind w:firstLine="560" w:firstLineChars="200"/>
        <w:rPr>
          <w:rFonts w:ascii="仿宋" w:eastAsia="仿宋" w:hAnsi="仿宋" w:cs="仿宋" w:hint="eastAsia"/>
          <w:sz w:val="28"/>
          <w:lang w:eastAsia="zh-CN"/>
        </w:rPr>
      </w:pPr>
      <w:bookmarkStart w:id="13" w:name="_Toc19241"/>
      <w:r>
        <w:rPr>
          <w:rFonts w:ascii="仿宋" w:eastAsia="仿宋" w:hAnsi="仿宋" w:cs="仿宋" w:hint="eastAsia"/>
          <w:sz w:val="28"/>
          <w:lang w:eastAsia="zh-CN"/>
        </w:rPr>
        <w:t>(二)、室内设计项目工艺技术设计方案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设计项目将严格按照相关行业规范要求进行组织。通过有效控制产品质量，室内设计项目将致力于为顾客提供优质的室内设计项目产品和良好的服务。这体现了室内设计项目对于生产活动合规性和质量标准的高度重视，为室内设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设计项目注重生态效益和清洁生产原则。室内设计项目建设将紧密结合地方特色经济发展，与社会经济发展规划和区域环境保护规划方案相协调一致。通过与当地区域自然生态系统的结合，室内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设计项目产品具有多样化的客户需求和个性化的特点。因此，室内设计项目产品规格品种多样，且单批生产数量较小。为满足这一特点，室内设计项目承办单位将建设先进的柔性制造生产线。通过广泛应用柔性制造技术，室内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设计项目采用的技术具有较高的技术含量和自动化水平，处于国内先进水平。这一技术选用不仅体现了对生产效率、质量和环境友好性的高标准要求，同时为室内设计项目的可持续发展奠定了坚实的基础。</w:t>
      </w:r>
    </w:p>
    <w:p>
      <w:pPr>
        <w:pStyle w:val="Heading2"/>
        <w:ind w:firstLine="560" w:firstLineChars="200"/>
        <w:rPr>
          <w:rFonts w:ascii="仿宋" w:eastAsia="仿宋" w:hAnsi="仿宋" w:cs="仿宋" w:hint="eastAsia"/>
          <w:sz w:val="28"/>
          <w:lang w:eastAsia="zh-CN"/>
        </w:rPr>
      </w:pPr>
      <w:bookmarkStart w:id="14" w:name="_Toc99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为确保室内设计项目的高效生产和技术实施，我们制定了一套精心设计的设备选型方案，以满足室内设计项目生产、质量和环保的要求。该方案的主要特点如下：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032"/>
      <w:r>
        <w:rPr>
          <w:rFonts w:ascii="仿宋" w:eastAsia="仿宋" w:hAnsi="仿宋" w:cs="仿宋" w:hint="eastAsia"/>
          <w:sz w:val="28"/>
          <w:lang w:eastAsia="zh-CN"/>
        </w:rPr>
        <w:t>四、室内设计项目土建工程</w:t>
      </w:r>
      <w:bookmarkEnd w:id="15"/>
    </w:p>
    <w:p>
      <w:pPr>
        <w:pStyle w:val="Heading2"/>
        <w:rPr>
          <w:rFonts w:ascii="仿宋" w:eastAsia="仿宋" w:hAnsi="仿宋" w:cs="仿宋" w:hint="eastAsia"/>
          <w:lang w:eastAsia="zh-CN"/>
        </w:rPr>
      </w:pPr>
      <w:bookmarkStart w:id="16" w:name="_Toc152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在室内设计项目的建筑工程设计中，我们将秉承一系列重要的设计原则，以确保室内设计项目建筑在功能、美观、可持续性等方面达到最佳效果。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首要原则是确保建筑的功能性得到最大化的发挥。我们将充分理解室内设计项目的实际需求，合理布局各个功能区域，保证建筑在满足业务需求的同时，提供高效的工作环境。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在建筑设计中，我们将综合考虑建设和运营成本。通过精细的经济效益分析，确保设计方案在高效利用资源的同时，对室内设计项目的长期盈利能力有积极的贡献。</w:t>
      </w:r>
    </w:p>
    <w:p>
      <w:pPr>
        <w:pStyle w:val="Heading2"/>
        <w:ind w:firstLine="560" w:firstLineChars="200"/>
        <w:rPr>
          <w:rFonts w:ascii="仿宋" w:eastAsia="仿宋" w:hAnsi="仿宋" w:cs="仿宋" w:hint="eastAsia"/>
          <w:sz w:val="28"/>
          <w:lang w:eastAsia="zh-CN"/>
        </w:rPr>
      </w:pPr>
      <w:bookmarkStart w:id="17" w:name="_Toc28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设计项目的土建工程设计中，我们将精准设定设计年限，结合室内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室内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29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室内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室内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https://d.book118.com/988004014007006046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E6193A"/>
    <w:rsid w:val="62E619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401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2024-03-03T01:45:00Z</dcterms:created>
  <dcterms:modified xsi:type="dcterms:W3CDTF">2024-03-03T01:46:19Z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8D819BEE148744F789F1F7E12D90D713_11</vt:lpwstr>
  </property>
  <property fmtid="{D5CDD505-2E9C-101B-9397-08002B2CF9AE}" pid="3" name="KSOProductBuildVer">
    <vt:lpwstr>2052-12.1.0.16388</vt:lpwstr>
  </property>
</Properties>
</file>