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6015AA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CFE7B9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29C8A9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A7E096A" w14:textId="77777777">
                          <w:pPr>
                            <w:pStyle w:val="NoSpacing"/>
                            <w:jc w:val="right"/>
                            <w:rPr>
                              <w:color w:val="595959" w:themeColor="text1" w:themeTint="A6"/>
                              <w:sz w:val="32"/>
                              <w:szCs w:val="32"/>
                            </w:rPr>
                          </w:pPr>
                          <w:sdt>
                            <w:sdtPr>
                              <w:rPr>
                                <w:color w:val="595959" w:themeColor="text1" w:themeTint="A6"/>
                                <w:sz w:val="32"/>
                                <w:szCs w:val="32"/>
                              </w:rPr>
                              <w:alias w:val="摘要"/>
                              <w:id w:val="40395260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4275640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B11EDC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9DCA4F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1320519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1DFF5F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9D9784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6E701E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740957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3B1F56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D214D9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1AA380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A352C4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4F08CA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B512CA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42BB74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C23BF4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26D79A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E1EA3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E3304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C0B82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365F3F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94CC98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1DC43D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A237C5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E665C1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7E7BE9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44331153"/>
        <w:docPartObj>
          <w:docPartGallery w:val="Table of Contents"/>
          <w:docPartUnique/>
        </w:docPartObj>
      </w:sdtPr>
      <w:sdtEndPr>
        <w:rPr>
          <w:b/>
          <w:bCs/>
        </w:rPr>
      </w:sdtEndPr>
      <w:sdtContent>
        <w:p w:rsidR="00483551" w:rsidRPr="00913CD1" w:rsidP="00457322" w14:paraId="40867CD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2703ED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72785D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2454FE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816815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26CEA8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76F1E6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CEE46E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C2436C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4568F84"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7CC944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E60E25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5D75A06"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A58A2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6B191D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534F49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B983EF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AB54C9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848578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A51EC7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3E9942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2E49C5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96505489"/>
        <w:docPartObj>
          <w:docPartGallery w:val="Table of Contents"/>
          <w:docPartUnique/>
        </w:docPartObj>
      </w:sdtPr>
      <w:sdtEndPr>
        <w:rPr>
          <w:b/>
          <w:bCs/>
        </w:rPr>
      </w:sdtEndPr>
      <w:sdtContent>
        <w:p w:rsidR="00483551" w:rsidRPr="00913CD1" w:rsidP="00457322" w14:paraId="074E941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C94121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785FC9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A388579"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565518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AF517A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7988428"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112D85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B03157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05C54F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13491E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8CDFC4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154BDFC"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B09463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DD855E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F6413D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D59533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6D9CBA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C66B6B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B7D27C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B6CFE0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F5B081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32790788"/>
        <w:docPartObj>
          <w:docPartGallery w:val="Table of Contents"/>
          <w:docPartUnique/>
        </w:docPartObj>
      </w:sdtPr>
      <w:sdtEndPr>
        <w:rPr>
          <w:b/>
          <w:bCs/>
        </w:rPr>
      </w:sdtEndPr>
      <w:sdtContent>
        <w:p w:rsidR="00483551" w:rsidRPr="00913CD1" w:rsidP="00457322" w14:paraId="1251821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BF8876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86EFBC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4BD726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2D9EDD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D85716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35D17D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569A57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0FDD65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513C69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B5FDD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AD83EC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4EC528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92795E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EAFB9D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678E93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797856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AE475B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985A08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54F14" w14:paraId="366C8F8C" w14:textId="66E2925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智能装备项目可行性分析报告编制是项目前期工作的重要环节，其目的是为了对拟建项目进行全面、系统的分析和评估，以确定项目在技术、经济、市场、社会等方面的可行性。通过编制可行性分析报告，可以为投资决策提供科学依据，降低投资风险，提高项目成功实施的可能性。</w:t>
      </w:r>
      <w:r>
        <w:rPr>
          <w:rFonts w:ascii="仿宋" w:eastAsia="仿宋" w:hAnsi="仿宋"/>
          <w:sz w:val="28"/>
        </w:rPr>
        <w:br/>
      </w:r>
      <w:r>
        <w:rPr>
          <w:rFonts w:ascii="仿宋" w:eastAsia="仿宋" w:hAnsi="仿宋"/>
          <w:sz w:val="28"/>
        </w:rPr>
        <w:t>具体来说，智能装备项目可行性分析报告编制的意义体现在以下几个方面：</w:t>
      </w:r>
      <w:r>
        <w:rPr>
          <w:rFonts w:ascii="仿宋" w:eastAsia="仿宋" w:hAnsi="仿宋"/>
          <w:sz w:val="28"/>
        </w:rPr>
        <w:br/>
        <w:t xml:space="preserve">    1.</w:t>
      </w:r>
      <w:r>
        <w:rPr>
          <w:rFonts w:ascii="仿宋" w:eastAsia="仿宋" w:hAnsi="仿宋"/>
          <w:sz w:val="28"/>
        </w:rPr>
        <w:t>决策支持：为项目投资决策提供详细的数据和分析，帮助决策者全面了解项目的潜在收益和风险。</w:t>
      </w:r>
      <w:r>
        <w:rPr>
          <w:rFonts w:ascii="仿宋" w:eastAsia="仿宋" w:hAnsi="仿宋"/>
          <w:sz w:val="28"/>
        </w:rPr>
        <w:br/>
        <w:t xml:space="preserve">    2.</w:t>
      </w:r>
      <w:r>
        <w:rPr>
          <w:rFonts w:ascii="仿宋" w:eastAsia="仿宋" w:hAnsi="仿宋"/>
          <w:sz w:val="28"/>
        </w:rPr>
        <w:t>风险评估：通过对项目的市场风险、技术风险、财务风险等进行分析，识别潜在问题，并提出应对措施，降低项目实施的不确定性。</w:t>
      </w:r>
      <w:r>
        <w:rPr>
          <w:rFonts w:ascii="仿宋" w:eastAsia="仿宋" w:hAnsi="仿宋"/>
          <w:sz w:val="28"/>
        </w:rPr>
        <w:br/>
        <w:t xml:space="preserve">    3.</w:t>
      </w:r>
      <w:r>
        <w:rPr>
          <w:rFonts w:ascii="仿宋" w:eastAsia="仿宋" w:hAnsi="仿宋"/>
          <w:sz w:val="28"/>
        </w:rPr>
        <w:t>资源优化：通过对项目资源需求和利用效率的分析，确保项目在有限的资源条件下实现最优配置，提高资源利用效率。</w:t>
      </w:r>
      <w:r>
        <w:rPr>
          <w:rFonts w:ascii="仿宋" w:eastAsia="仿宋" w:hAnsi="仿宋"/>
          <w:sz w:val="28"/>
        </w:rPr>
        <w:br/>
        <w:t xml:space="preserve">    4.</w:t>
      </w:r>
      <w:r>
        <w:rPr>
          <w:rFonts w:ascii="仿宋" w:eastAsia="仿宋" w:hAnsi="仿宋"/>
          <w:sz w:val="28"/>
        </w:rPr>
        <w:t>成本控制：通过对项目成本进行详细估算，为项目预算编制提供参考，帮助控制项目成本，提高经济效益。</w:t>
      </w:r>
      <w:r>
        <w:rPr>
          <w:rFonts w:ascii="仿宋" w:eastAsia="仿宋" w:hAnsi="仿宋"/>
          <w:sz w:val="28"/>
        </w:rPr>
        <w:br/>
        <w:t xml:space="preserve">    5.</w:t>
      </w:r>
      <w:r>
        <w:rPr>
          <w:rFonts w:ascii="仿宋" w:eastAsia="仿宋" w:hAnsi="仿宋"/>
          <w:sz w:val="28"/>
        </w:rPr>
        <w:t>市场定位：通过对目标市场进行深入研究，明确项目的市场定位和竞争策略，提高项目产品的市场接受度和盈利能力。</w:t>
      </w:r>
    </w:p>
    <w:p w:rsidR="00F54F14" w14:textId="66E2925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政策合规：分析项目是否符合国家和地方的相关政策，以及是否需要特定的政策支持，确保项目在法律和政策框架内顺利进行。</w:t>
      </w:r>
      <w:r>
        <w:rPr>
          <w:rFonts w:ascii="仿宋" w:eastAsia="仿宋" w:hAnsi="仿宋"/>
          <w:sz w:val="28"/>
        </w:rPr>
        <w:br/>
        <w:t xml:space="preserve">    7.</w:t>
      </w:r>
      <w:r>
        <w:rPr>
          <w:rFonts w:ascii="仿宋" w:eastAsia="仿宋" w:hAnsi="仿宋"/>
          <w:sz w:val="28"/>
        </w:rPr>
        <w:t>环境影响：评估项目对环境的影响，提出环境保护措施，确保项目符合可持续发展要求。</w:t>
      </w:r>
      <w:r>
        <w:rPr>
          <w:rFonts w:ascii="仿宋" w:eastAsia="仿宋" w:hAnsi="仿宋"/>
          <w:sz w:val="28"/>
        </w:rPr>
        <w:br/>
        <w:t xml:space="preserve">    8.</w:t>
      </w:r>
      <w:r>
        <w:rPr>
          <w:rFonts w:ascii="仿宋" w:eastAsia="仿宋" w:hAnsi="仿宋"/>
          <w:sz w:val="28"/>
        </w:rPr>
        <w:t>技术先进性：分析项目采用的技术是否具有先进性，是否能够提高生产效率和产品竞争力。</w:t>
      </w:r>
      <w:r>
        <w:rPr>
          <w:rFonts w:ascii="仿宋" w:eastAsia="仿宋" w:hAnsi="仿宋"/>
          <w:sz w:val="28"/>
        </w:rPr>
        <w:br/>
        <w:t xml:space="preserve">    9.</w:t>
      </w:r>
      <w:r>
        <w:rPr>
          <w:rFonts w:ascii="仿宋" w:eastAsia="仿宋" w:hAnsi="仿宋"/>
          <w:sz w:val="28"/>
        </w:rPr>
        <w:t>社会效益：评估项目对当地社会经济发展的贡献，以及可能产生的社会影响，确保项目能够带来积极的社会效应。</w:t>
      </w:r>
      <w:r>
        <w:rPr>
          <w:rFonts w:ascii="仿宋" w:eastAsia="仿宋" w:hAnsi="仿宋"/>
          <w:sz w:val="28"/>
        </w:rPr>
        <w:br/>
      </w:r>
      <w:r>
        <w:rPr>
          <w:rFonts w:ascii="仿宋" w:eastAsia="仿宋" w:hAnsi="仿宋"/>
          <w:sz w:val="28"/>
        </w:rPr>
        <w:t>综上所述，智能装备项目可行性分析报告编制对于项目的成功实施具有至关重要的作用，它不仅为投资决策提供了科学依据，也为项目后续的规划、设计、建设和运营提供了重要指导。</w:t>
      </w:r>
    </w:p>
    <w:p w:rsidR="009D1637" w:rsidRPr="00913CD1" w:rsidP="00457322" w14:paraId="7DCBB749"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B436C0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493E97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96F3D9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B998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C265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6DA6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4C520D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9898E6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D29DFE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A7EDD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00C454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1CB0E5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5F0D2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2BDD9A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852D82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D3BC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A0B3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CA0587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E6EA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5069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9745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0920C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DF66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06010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059A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AFFF7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w:t>
      </w:r>
    </w:p>
    <w:p w:rsidR="009D1637" w:rsidRPr="00913CD1" w:rsidP="00457322" w14:paraId="28D55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w:t>
      </w:r>
    </w:p>
    <w:p w:rsidR="009D1637" w:rsidRPr="00913CD1" w:rsidP="00457322" w14:paraId="1B7CE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20B4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52F8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B5DF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FFB6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A319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BB35F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B6B5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智能装备产品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12B17D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智能装备</w:t>
      </w:r>
      <w:r w:rsidRPr="00913CD1">
        <w:rPr>
          <w:rFonts w:ascii="仿宋" w:eastAsia="仿宋" w:hAnsi="仿宋"/>
        </w:rPr>
        <w:t>项目绪论</w:t>
      </w:r>
      <w:bookmarkEnd w:id="4"/>
    </w:p>
    <w:p w:rsidR="009D1637" w:rsidRPr="00913CD1" w:rsidP="00457322" w14:paraId="5D3E9F4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智能装备</w:t>
      </w:r>
      <w:r w:rsidRPr="00913CD1">
        <w:rPr>
          <w:rFonts w:ascii="仿宋" w:eastAsia="仿宋" w:hAnsi="仿宋"/>
        </w:rPr>
        <w:t>项目名称及建设性质</w:t>
      </w:r>
      <w:bookmarkEnd w:id="5"/>
    </w:p>
    <w:p w:rsidR="009D1637" w:rsidRPr="00913CD1" w:rsidP="00457322" w14:paraId="4671F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项目名称</w:t>
      </w:r>
    </w:p>
    <w:p w:rsidR="009D1637" w:rsidRPr="00913CD1" w:rsidP="00457322" w14:paraId="1DAAB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w:t>
      </w:r>
    </w:p>
    <w:p w:rsidR="009D1637" w:rsidRPr="00913CD1" w:rsidP="00457322" w14:paraId="394AF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项目建设性质</w:t>
      </w:r>
    </w:p>
    <w:p w:rsidR="009D1637" w:rsidRPr="00913CD1" w:rsidP="00457322" w14:paraId="0B95F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智能装备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3142A2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智能装备</w:t>
      </w:r>
      <w:r w:rsidRPr="00913CD1">
        <w:rPr>
          <w:rFonts w:ascii="仿宋" w:eastAsia="仿宋" w:hAnsi="仿宋"/>
        </w:rPr>
        <w:t>项目承办单位</w:t>
      </w:r>
      <w:bookmarkEnd w:id="6"/>
    </w:p>
    <w:p w:rsidR="009D1637" w:rsidRPr="00913CD1" w:rsidP="00457322" w14:paraId="07A2B3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项目实施主体</w:t>
      </w:r>
    </w:p>
    <w:p w:rsidR="009D1637" w:rsidRPr="00913CD1" w:rsidP="00457322" w14:paraId="07D3B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036B0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D27F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项目信息。</w:t>
      </w:r>
    </w:p>
    <w:p w:rsidR="009D1637" w:rsidRPr="00913CD1" w:rsidP="00457322" w14:paraId="71215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6A8DD8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747878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E27B0D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3B9188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EEED1C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智能装备</w:t>
      </w:r>
      <w:r w:rsidRPr="00913CD1">
        <w:rPr>
          <w:rFonts w:ascii="仿宋" w:eastAsia="仿宋" w:hAnsi="仿宋"/>
        </w:rPr>
        <w:t>项目定位及建设理由</w:t>
      </w:r>
      <w:bookmarkEnd w:id="7"/>
    </w:p>
    <w:p w:rsidR="00F54F14" w14:paraId="3AF1A35E" w14:textId="46C5CC2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智能装备项目可行性分析报告中的项目定位及建设理由应明确、具体，并基于市场调研和行业分析。</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明确项目的目标市场和客户群体，例如是面向制造业、服务业还是其他领域。</w:t>
      </w:r>
      <w:r>
        <w:rPr>
          <w:rFonts w:ascii="仿宋" w:eastAsia="仿宋" w:hAnsi="仿宋"/>
          <w:sz w:val="28"/>
        </w:rPr>
        <w:br/>
        <w:t xml:space="preserve">    △</w:t>
      </w:r>
      <w:r>
        <w:rPr>
          <w:rFonts w:ascii="仿宋" w:eastAsia="仿宋" w:hAnsi="仿宋"/>
          <w:sz w:val="28"/>
        </w:rPr>
        <w:t>描述项目在技术、产品或服务上的独特卖点（</w:t>
      </w:r>
      <w:r>
        <w:rPr>
          <w:rFonts w:ascii="仿宋" w:eastAsia="仿宋" w:hAnsi="仿宋"/>
          <w:sz w:val="28"/>
        </w:rPr>
        <w:t>USP</w:t>
      </w:r>
      <w:r>
        <w:rPr>
          <w:rFonts w:ascii="仿宋" w:eastAsia="仿宋" w:hAnsi="仿宋"/>
          <w:sz w:val="28"/>
        </w:rPr>
        <w:t>），如何填补市场空白或提供竞争优势。</w:t>
      </w:r>
      <w:r>
        <w:rPr>
          <w:rFonts w:ascii="仿宋" w:eastAsia="仿宋" w:hAnsi="仿宋"/>
          <w:sz w:val="28"/>
        </w:rPr>
        <w:br/>
        <w:t xml:space="preserve">    △</w:t>
      </w:r>
      <w:r>
        <w:rPr>
          <w:rFonts w:ascii="仿宋" w:eastAsia="仿宋" w:hAnsi="仿宋"/>
          <w:sz w:val="28"/>
        </w:rPr>
        <w:t>说明项目在产业链中的位置，以及如何与上下游企业形成协同效应。</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br/>
        <w:t xml:space="preserve">    △</w:t>
      </w:r>
    </w:p>
    <w:p w:rsidR="00F54F14" w14:textId="46C5CC23">
      <w:pPr>
        <w:ind w:firstLine="561"/>
      </w:pPr>
      <w:r>
        <w:rPr>
          <w:rFonts w:ascii="仿宋" w:eastAsia="仿宋" w:hAnsi="仿宋"/>
          <w:sz w:val="28"/>
        </w:rPr>
        <w:t>基于市场需求的分析，说明项目产品或服务具有广阔的市场空间和增长潜力。</w:t>
      </w:r>
      <w:r>
        <w:rPr>
          <w:rFonts w:ascii="仿宋" w:eastAsia="仿宋" w:hAnsi="仿宋"/>
          <w:sz w:val="28"/>
        </w:rPr>
        <w:br/>
        <w:t xml:space="preserve">    △</w:t>
      </w:r>
      <w:r>
        <w:rPr>
          <w:rFonts w:ascii="仿宋" w:eastAsia="仿宋" w:hAnsi="仿宋"/>
          <w:sz w:val="28"/>
        </w:rPr>
        <w:t>阐述项目的技术先进性和创新性，以及如何提高生产效率、降低成本或改善用户体验。</w:t>
      </w:r>
      <w:r>
        <w:rPr>
          <w:rFonts w:ascii="仿宋" w:eastAsia="仿宋" w:hAnsi="仿宋"/>
          <w:sz w:val="28"/>
        </w:rPr>
        <w:br/>
        <w:t xml:space="preserve">    △</w:t>
      </w:r>
      <w:r>
        <w:rPr>
          <w:rFonts w:ascii="仿宋" w:eastAsia="仿宋" w:hAnsi="仿宋"/>
          <w:sz w:val="28"/>
        </w:rPr>
        <w:t>分析项目的经济合理性，包括投入产出比、预期收益、投资回收期等财务指标。</w:t>
      </w:r>
      <w:r>
        <w:rPr>
          <w:rFonts w:ascii="仿宋" w:eastAsia="仿宋" w:hAnsi="仿宋"/>
          <w:sz w:val="28"/>
        </w:rPr>
        <w:br/>
        <w:t xml:space="preserve">    △</w:t>
      </w:r>
      <w:r>
        <w:rPr>
          <w:rFonts w:ascii="仿宋" w:eastAsia="仿宋" w:hAnsi="仿宋"/>
          <w:sz w:val="28"/>
        </w:rPr>
        <w:t>评估项目对当地就业、经济和社会发展的贡献，以及是否符合国家和地方的政策导向。</w:t>
      </w:r>
      <w:r>
        <w:rPr>
          <w:rFonts w:ascii="仿宋" w:eastAsia="仿宋" w:hAnsi="仿宋"/>
          <w:sz w:val="28"/>
        </w:rPr>
        <w:br/>
        <w:t xml:space="preserve">    △</w:t>
      </w:r>
      <w:r>
        <w:rPr>
          <w:rFonts w:ascii="仿宋" w:eastAsia="仿宋" w:hAnsi="仿宋"/>
          <w:sz w:val="28"/>
        </w:rPr>
        <w:t>说明项目是否具有可持续性，包括环境影响、资源利用效率和社会责任的履行。</w:t>
      </w:r>
      <w:r>
        <w:rPr>
          <w:rFonts w:ascii="仿宋" w:eastAsia="仿宋" w:hAnsi="仿宋"/>
          <w:sz w:val="28"/>
        </w:rPr>
        <w:br/>
        <w:t xml:space="preserve">    3.</w:t>
      </w:r>
      <w:r>
        <w:rPr>
          <w:rFonts w:ascii="仿宋" w:eastAsia="仿宋" w:hAnsi="仿宋"/>
          <w:sz w:val="28"/>
        </w:rPr>
        <w:t>结论：</w:t>
      </w:r>
      <w:r>
        <w:rPr>
          <w:rFonts w:ascii="仿宋" w:eastAsia="仿宋" w:hAnsi="仿宋"/>
          <w:sz w:val="28"/>
        </w:rPr>
        <w:br/>
        <w:t xml:space="preserve">    △</w:t>
      </w:r>
      <w:r>
        <w:rPr>
          <w:rFonts w:ascii="仿宋" w:eastAsia="仿宋" w:hAnsi="仿宋"/>
          <w:sz w:val="28"/>
        </w:rPr>
        <w:t>总结项目在市场、技术、经济和社会等多个维度的优势和可行性。</w:t>
      </w:r>
      <w:r>
        <w:rPr>
          <w:rFonts w:ascii="仿宋" w:eastAsia="仿宋" w:hAnsi="仿宋"/>
          <w:sz w:val="28"/>
        </w:rPr>
        <w:br/>
        <w:t xml:space="preserve">    △</w:t>
      </w:r>
      <w:r>
        <w:rPr>
          <w:rFonts w:ascii="仿宋" w:eastAsia="仿宋" w:hAnsi="仿宋"/>
          <w:sz w:val="28"/>
        </w:rPr>
        <w:t>提出项目的潜在风险和应对措施，确保项目在风险可控的前提下顺利实施。</w:t>
      </w:r>
      <w:r>
        <w:rPr>
          <w:rFonts w:ascii="仿宋" w:eastAsia="仿宋" w:hAnsi="仿宋"/>
          <w:sz w:val="28"/>
        </w:rPr>
        <w:br/>
        <w:t xml:space="preserve">    △</w:t>
      </w:r>
      <w:r>
        <w:rPr>
          <w:rFonts w:ascii="仿宋" w:eastAsia="仿宋" w:hAnsi="仿宋"/>
          <w:sz w:val="28"/>
        </w:rPr>
        <w:t>强调项目对提升企业核心竞争力、实现长期战略目标的重要意义。</w:t>
      </w:r>
      <w:r>
        <w:rPr>
          <w:rFonts w:ascii="仿宋" w:eastAsia="仿宋" w:hAnsi="仿宋"/>
          <w:sz w:val="28"/>
        </w:rPr>
        <w:br/>
      </w:r>
      <w:r>
        <w:rPr>
          <w:rFonts w:ascii="仿宋" w:eastAsia="仿宋" w:hAnsi="仿宋"/>
          <w:sz w:val="28"/>
        </w:rPr>
        <w:t>综上所述，智能装备项目可行性分析报告中的项目定位及建设理由应清晰地描绘项目的市场价值、技术优势和经济效益，并充分考虑政策环境和社会责任，以确保项目的成功实施和长期发展。</w:t>
      </w:r>
    </w:p>
    <w:p w:rsidR="009D1637" w:rsidRPr="00913CD1" w:rsidP="00457322" w14:paraId="6315273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D8E2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1CF303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478972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14B74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智能装备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6BBA1F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智能装备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740A76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智能装备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66379E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14972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9CAF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B247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1812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项目功能、盈利性等</w:t>
      </w:r>
    </w:p>
    <w:p w:rsidR="007D3AEE" w:rsidRPr="00913CD1" w:rsidP="00457322" w14:paraId="21D6C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8D7963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1ABA3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0B1794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智能装备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项目建设的可行性和效益的合理性。</w:t>
      </w:r>
    </w:p>
    <w:p w:rsidR="009D1637" w:rsidRPr="00913CD1" w:rsidP="00457322" w14:paraId="3385B90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智能装备</w:t>
      </w:r>
      <w:r w:rsidRPr="00913CD1">
        <w:rPr>
          <w:rFonts w:ascii="仿宋" w:eastAsia="仿宋" w:hAnsi="仿宋"/>
        </w:rPr>
        <w:t>项目建设选址</w:t>
      </w:r>
      <w:bookmarkEnd w:id="9"/>
    </w:p>
    <w:p w:rsidR="009D1637" w:rsidRPr="00913CD1" w:rsidP="00457322" w14:paraId="2C186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项目选址及规划</w:t>
      </w:r>
    </w:p>
    <w:p w:rsidR="009D1637" w:rsidRPr="00913CD1" w:rsidP="00457322" w14:paraId="3E95A06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项目的建设。</w:t>
      </w:r>
    </w:p>
    <w:p w:rsidR="009D1637" w:rsidRPr="00913CD1" w:rsidP="00457322" w14:paraId="0D373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项目背景及选址理由</w:t>
      </w:r>
    </w:p>
    <w:p w:rsidR="009D1637" w:rsidRPr="00913CD1" w:rsidP="00457322" w14:paraId="1B6BB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项目背景</w:t>
      </w:r>
    </w:p>
    <w:p w:rsidR="00F54F14" w14:paraId="0DED34CA" w14:textId="1B8B0404">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智能装备项目可行性分析报告中的项目背景应包括以下关键信息：</w:t>
      </w:r>
      <w:r>
        <w:rPr>
          <w:rFonts w:ascii="仿宋" w:eastAsia="仿宋" w:hAnsi="仿宋"/>
          <w:sz w:val="28"/>
        </w:rPr>
        <w:br/>
        <w:t xml:space="preserve">    1.</w:t>
      </w:r>
      <w:r>
        <w:rPr>
          <w:rFonts w:ascii="仿宋" w:eastAsia="仿宋" w:hAnsi="仿宋"/>
          <w:sz w:val="28"/>
        </w:rPr>
        <w:t>技术背景：描述智能装备行业的技术发展趋势，以及项目所依托的技术平台、核心技术、研发能力等。</w:t>
      </w:r>
      <w:r>
        <w:rPr>
          <w:rFonts w:ascii="仿宋" w:eastAsia="仿宋" w:hAnsi="仿宋"/>
          <w:sz w:val="28"/>
        </w:rPr>
        <w:br/>
        <w:t xml:space="preserve">    2.</w:t>
      </w:r>
      <w:r>
        <w:rPr>
          <w:rFonts w:ascii="仿宋" w:eastAsia="仿宋" w:hAnsi="仿宋"/>
          <w:sz w:val="28"/>
        </w:rPr>
        <w:t>市场需求：分析目标市场对智能装备的需求现状、增长潜力、客户群体、竞争对手情况等。</w:t>
      </w:r>
      <w:r>
        <w:rPr>
          <w:rFonts w:ascii="仿宋" w:eastAsia="仿宋" w:hAnsi="仿宋"/>
          <w:sz w:val="28"/>
        </w:rPr>
        <w:br/>
        <w:t xml:space="preserve">    3.</w:t>
      </w:r>
      <w:r>
        <w:rPr>
          <w:rFonts w:ascii="仿宋" w:eastAsia="仿宋" w:hAnsi="仿宋"/>
          <w:sz w:val="28"/>
        </w:rPr>
        <w:t>政策环境：阐述国家及地方对于智能装备产业的政策支持、产业规划、税收优惠等。</w:t>
      </w:r>
      <w:r>
        <w:rPr>
          <w:rFonts w:ascii="仿宋" w:eastAsia="仿宋" w:hAnsi="仿宋"/>
          <w:sz w:val="28"/>
        </w:rPr>
        <w:br/>
        <w:t xml:space="preserve">    4.</w:t>
      </w:r>
    </w:p>
    <w:p w:rsidR="00F54F14" w14:textId="1B8B0404">
      <w:pPr>
        <w:ind w:firstLine="560"/>
      </w:pPr>
      <w:r>
        <w:rPr>
          <w:rFonts w:ascii="仿宋" w:eastAsia="仿宋" w:hAnsi="仿宋"/>
          <w:sz w:val="28"/>
        </w:rPr>
        <w:t>项目发起原因：说明项目启动的背景原因，如提高生产效率、降低成本、增强竞争力、响应市场需求变化等。</w:t>
      </w:r>
      <w:r>
        <w:rPr>
          <w:rFonts w:ascii="仿宋" w:eastAsia="仿宋" w:hAnsi="仿宋"/>
          <w:sz w:val="28"/>
        </w:rPr>
        <w:br/>
        <w:t xml:space="preserve">    5.</w:t>
      </w:r>
      <w:r>
        <w:rPr>
          <w:rFonts w:ascii="仿宋" w:eastAsia="仿宋" w:hAnsi="仿宋"/>
          <w:sz w:val="28"/>
        </w:rPr>
        <w:t>项目目标：明确项目预期达到的目标，包括技术指标、经济效益、社会效益等。</w:t>
      </w:r>
      <w:r>
        <w:rPr>
          <w:rFonts w:ascii="仿宋" w:eastAsia="仿宋" w:hAnsi="仿宋"/>
          <w:sz w:val="28"/>
        </w:rPr>
        <w:br/>
        <w:t xml:space="preserve">    6.</w:t>
      </w:r>
      <w:r>
        <w:rPr>
          <w:rFonts w:ascii="仿宋" w:eastAsia="仿宋" w:hAnsi="仿宋"/>
          <w:sz w:val="28"/>
        </w:rPr>
        <w:t>项目实施基础：介绍项目实施所具备的基础条件，如场地、设备、资金、人才、合作伙伴等。</w:t>
      </w:r>
      <w:r>
        <w:rPr>
          <w:rFonts w:ascii="仿宋" w:eastAsia="仿宋" w:hAnsi="仿宋"/>
          <w:sz w:val="28"/>
        </w:rPr>
        <w:br/>
        <w:t xml:space="preserve">    7.</w:t>
      </w:r>
      <w:r>
        <w:rPr>
          <w:rFonts w:ascii="仿宋" w:eastAsia="仿宋" w:hAnsi="仿宋"/>
          <w:sz w:val="28"/>
        </w:rPr>
        <w:t>风险评估：识别项目可能面临的技术风险、市场风险、财务风险等，并提出应对策略。</w:t>
      </w:r>
      <w:r>
        <w:rPr>
          <w:rFonts w:ascii="仿宋" w:eastAsia="仿宋" w:hAnsi="仿宋"/>
          <w:sz w:val="28"/>
        </w:rPr>
        <w:br/>
        <w:t xml:space="preserve">    8.</w:t>
      </w:r>
      <w:r>
        <w:rPr>
          <w:rFonts w:ascii="仿宋" w:eastAsia="仿宋" w:hAnsi="仿宋"/>
          <w:sz w:val="28"/>
        </w:rPr>
        <w:t>结论与建议：对项目是否可行给出明确结论，并提出相应的建议和改进措施。</w:t>
      </w:r>
    </w:p>
    <w:p w:rsidR="009D1637" w:rsidRPr="00913CD1" w:rsidP="00457322" w14:paraId="600EF3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8A2A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409B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项目的发展和扩张。</w:t>
      </w:r>
    </w:p>
    <w:p w:rsidR="009D1637" w:rsidRPr="00913CD1" w:rsidP="00457322" w14:paraId="13AA5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项目的可迗性。</w:t>
      </w:r>
    </w:p>
    <w:p w:rsidR="009D1637" w:rsidRPr="00913CD1" w:rsidP="00457322" w14:paraId="09320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项目建设提供了良好基础条件。</w:t>
      </w:r>
    </w:p>
    <w:p w:rsidR="009D1637" w:rsidRPr="00913CD1" w:rsidP="00457322" w14:paraId="5FE12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项目规模和扩展的需要。</w:t>
      </w:r>
    </w:p>
    <w:p w:rsidR="009D1637" w:rsidRPr="00913CD1" w:rsidP="00457322" w14:paraId="5C94C887"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智能装备</w:t>
      </w:r>
      <w:r w:rsidRPr="00913CD1">
        <w:rPr>
          <w:rFonts w:ascii="仿宋" w:eastAsia="仿宋" w:hAnsi="仿宋"/>
        </w:rPr>
        <w:t>项目生产规模</w:t>
      </w:r>
      <w:bookmarkEnd w:id="10"/>
    </w:p>
    <w:p w:rsidR="009D1637" w:rsidRPr="00913CD1" w:rsidP="00457322" w14:paraId="52DDDB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42D478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81DD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AC70DE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16E5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70576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31B5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B274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E0CC4C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智能装备</w:t>
      </w:r>
      <w:r w:rsidRPr="00913CD1">
        <w:rPr>
          <w:rFonts w:ascii="仿宋" w:eastAsia="仿宋" w:hAnsi="仿宋"/>
        </w:rPr>
        <w:t>项目总投资及资金构成</w:t>
      </w:r>
      <w:bookmarkEnd w:id="13"/>
    </w:p>
    <w:p w:rsidR="009D1637" w:rsidRPr="00913CD1" w:rsidP="00457322" w14:paraId="6AE4D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的生产能力。</w:t>
      </w:r>
    </w:p>
    <w:p w:rsidR="009D1637" w:rsidRPr="00913CD1" w:rsidP="00457322" w14:paraId="686510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项目总投资</w:t>
      </w:r>
    </w:p>
    <w:p w:rsidR="009D1637" w:rsidRPr="00913CD1" w:rsidP="00457322" w14:paraId="082BF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8E4A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67034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9942D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4A11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3B64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3446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12EE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项目的顺利建设奠定了财务基础。</w:t>
      </w:r>
    </w:p>
    <w:p w:rsidR="009D1637" w:rsidRPr="00913CD1" w:rsidP="00457322" w14:paraId="0FB6109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6A74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A1D498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智能装备</w:t>
      </w:r>
      <w:r w:rsidRPr="00913CD1">
        <w:rPr>
          <w:rFonts w:ascii="仿宋" w:eastAsia="仿宋" w:hAnsi="仿宋"/>
        </w:rPr>
        <w:t>项目预期经济效益规划目标</w:t>
      </w:r>
      <w:bookmarkEnd w:id="15"/>
    </w:p>
    <w:p w:rsidR="009D1637" w:rsidRPr="00913CD1" w:rsidP="00457322" w14:paraId="009A3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项目的盈利能力和市场竞争力。</w:t>
      </w:r>
    </w:p>
    <w:p w:rsidR="009D1637" w:rsidRPr="00913CD1" w:rsidP="00457322" w14:paraId="385882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项目具有较高的投资价值和发展潜力。</w:t>
      </w:r>
    </w:p>
    <w:p w:rsidR="009D1637" w:rsidRPr="00913CD1" w:rsidP="00457322" w14:paraId="369A2CD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3B650E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智能装备</w:t>
      </w:r>
      <w:r w:rsidRPr="00913CD1">
        <w:rPr>
          <w:rFonts w:ascii="仿宋" w:eastAsia="仿宋" w:hAnsi="仿宋"/>
        </w:rPr>
        <w:t>项目建设进度规划</w:t>
      </w:r>
      <w:bookmarkEnd w:id="16"/>
    </w:p>
    <w:p w:rsidR="009D1637" w:rsidRPr="00913CD1" w:rsidP="00457322" w14:paraId="144A7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项目的顺利进行和按时完成。</w:t>
      </w:r>
    </w:p>
    <w:p w:rsidR="009D1637" w:rsidRPr="00913CD1" w:rsidP="00457322" w14:paraId="07728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项目的质量和进度。</w:t>
      </w:r>
    </w:p>
    <w:p w:rsidR="009D1637" w:rsidRPr="00913CD1" w:rsidP="00457322" w14:paraId="51012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3787F4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智能装备</w:t>
      </w:r>
      <w:r w:rsidRPr="00913CD1">
        <w:rPr>
          <w:rFonts w:ascii="仿宋" w:eastAsia="仿宋" w:hAnsi="仿宋"/>
        </w:rPr>
        <w:t>项目综合评价</w:t>
      </w:r>
      <w:bookmarkEnd w:id="17"/>
    </w:p>
    <w:p w:rsidR="00BF6395" w:rsidRPr="00913CD1" w:rsidP="00457322" w14:paraId="30B83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智能装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5403F2F"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智能装备项目的投资回报率稳定且可观。根据市场调查和预测，智能装备市场需求持续增长，具有良好的市场前景和发展空间。我们的投资方向紧密结合国家产业政策和市场需求，为投资者创造可观的投资收益。</w:t>
      </w:r>
    </w:p>
    <w:p w:rsidR="00BF6395" w:rsidRPr="00913CD1" w:rsidP="00457322" w14:paraId="2CC4C34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智能装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383F5B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在技术方案设计方面，我们注重方案的优化和效益的提升。通过科学合理的设计，实现智能装备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生产流程的高效化和产品的优质化。我们将采用先进的生产工艺和技术，提高生产效率，降低生产成本。同时，我们还将加强产品研发和创新，不断推出具有竞争力的新产品，满足智能装备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875A0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此外，智能装备项目的建设将带来显著的就业机会和社会效益。项目的实施将促进当地经济的发展，提升当地民众的生活水平。我们将积极履行社会责任，关注环境保护和可持续发展，为社会做出积极贡献。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39686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综上所述，本期智能装备项目具备技术和经济的可行性，具有良好的市场前景和发展空间。我们将充分发挥自身优势，抓住市场机遇，为投资者创造丰厚的投资回报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0B681D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4A0AC7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3042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0F9E8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E5447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23F1C3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A29B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DA02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3225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84A3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19B7A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4BF2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55FE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BB26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769C2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F5A65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9FD9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0E6DF6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4150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71159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智能装备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FAD2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智能装备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1991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智能装备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8E0E2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6628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C2D4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03959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33BA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智能装备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25E0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C90248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0D53E9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FCEA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项目的顺利进行和迗成目标。</w:t>
      </w:r>
    </w:p>
    <w:p w:rsidR="009D1637" w:rsidRPr="00913CD1" w:rsidP="00457322" w14:paraId="06B010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B6AF9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1F12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B5F04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7299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2189E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5848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8F53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27AF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38A4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AB93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D7CED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CAB6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7541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04FFA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7424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56A1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228AC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D75E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04E42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56ABA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3A77BA2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E2E78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7DF7D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3D76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A9A8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4B44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3691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1F499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FAA8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CC89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65ED9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FC8E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92869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E595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4DA63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932D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E34C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A3AB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8F58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DC66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EDBFE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8BF4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E35D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19B8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6B7A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F4AC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3543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0516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E92C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F6611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9BC5A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9D7096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98F763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智能装备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FB84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CB93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88AC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FED1EA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智能装备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6BD7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CE78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9DEF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8D76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AF51E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8980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A8FDE43"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C4E640A"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660BA3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7D476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CD86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4FF6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57F8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7AE42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3273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1F06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F5DD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D506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0F51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51DB69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智能装备</w:t>
      </w:r>
      <w:r w:rsidRPr="00913CD1">
        <w:rPr>
          <w:rFonts w:ascii="仿宋" w:eastAsia="仿宋" w:hAnsi="仿宋"/>
        </w:rPr>
        <w:t>项目技术工艺分析</w:t>
      </w:r>
      <w:bookmarkEnd w:id="28"/>
    </w:p>
    <w:p w:rsidR="009D1637" w:rsidRPr="00913CD1" w:rsidP="00457322" w14:paraId="6FF1E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F3089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4107E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7DE70C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B990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80DF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9C3F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CDCE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17C38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5921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F8551E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智能装备项目</w:t>
      </w:r>
      <w:r w:rsidRPr="00913CD1">
        <w:rPr>
          <w:rFonts w:ascii="仿宋" w:eastAsia="仿宋" w:hAnsi="仿宋"/>
        </w:rPr>
        <w:t>质量管理</w:t>
      </w:r>
      <w:bookmarkEnd w:id="29"/>
    </w:p>
    <w:p w:rsidR="009D1637" w:rsidRPr="00913CD1" w:rsidP="00457322" w14:paraId="08A47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97C4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1137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20251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E02D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F092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D159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F8549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76233D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智能装备项目</w:t>
      </w:r>
      <w:r w:rsidRPr="00913CD1">
        <w:rPr>
          <w:rFonts w:ascii="仿宋" w:eastAsia="仿宋" w:hAnsi="仿宋"/>
        </w:rPr>
        <w:t>设备选型方案</w:t>
      </w:r>
      <w:bookmarkEnd w:id="30"/>
    </w:p>
    <w:p w:rsidR="009D1637" w:rsidRPr="00913CD1" w:rsidP="00457322" w14:paraId="6D6B3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4D9D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4961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D46E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478D6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AD16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F4B3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3368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7DC8376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50296E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F63F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9A6D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14C8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F7D26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F4D9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DFFC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7E3B3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562D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BD984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2C6708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1D79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6A734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794E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智能装备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57CE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智能装备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375B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5EB27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9464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https://d.book118.com/988006045023006034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7357E96" w14:textId="77777777">
    <w:pPr>
      <w:pStyle w:val="Footer"/>
      <w:jc w:val="center"/>
    </w:pPr>
  </w:p>
  <w:p w:rsidR="008D6901" w14:paraId="0A462E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485432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76D7E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522542"/>
      <w:docPartObj>
        <w:docPartGallery w:val="Page Numbers (Bottom of Page)"/>
        <w:docPartUnique/>
      </w:docPartObj>
    </w:sdtPr>
    <w:sdtContent>
      <w:sdt>
        <w:sdtPr>
          <w:id w:val="6545199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646091"/>
      <w:docPartObj>
        <w:docPartGallery w:val="Page Numbers (Bottom of Page)"/>
        <w:docPartUnique/>
      </w:docPartObj>
    </w:sdtPr>
    <w:sdtContent>
      <w:sdt>
        <w:sdtPr>
          <w:id w:val="1708009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06221"/>
      <w:docPartObj>
        <w:docPartGallery w:val="Page Numbers (Bottom of Page)"/>
        <w:docPartUnique/>
      </w:docPartObj>
    </w:sdtPr>
    <w:sdtContent>
      <w:sdt>
        <w:sdtPr>
          <w:id w:val="957544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2838490"/>
      <w:docPartObj>
        <w:docPartGallery w:val="Page Numbers (Bottom of Page)"/>
        <w:docPartUnique/>
      </w:docPartObj>
    </w:sdtPr>
    <w:sdtContent>
      <w:sdt>
        <w:sdtPr>
          <w:id w:val="248560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696053"/>
      <w:docPartObj>
        <w:docPartGallery w:val="Page Numbers (Bottom of Page)"/>
        <w:docPartUnique/>
      </w:docPartObj>
    </w:sdtPr>
    <w:sdtContent>
      <w:sdt>
        <w:sdtPr>
          <w:id w:val="6783816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2887804"/>
      <w:docPartObj>
        <w:docPartGallery w:val="Page Numbers (Bottom of Page)"/>
        <w:docPartUnique/>
      </w:docPartObj>
    </w:sdtPr>
    <w:sdtContent>
      <w:sdt>
        <w:sdtPr>
          <w:id w:val="15756120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9104311"/>
      <w:docPartObj>
        <w:docPartGallery w:val="Page Numbers (Bottom of Page)"/>
        <w:docPartUnique/>
      </w:docPartObj>
    </w:sdtPr>
    <w:sdtContent>
      <w:sdt>
        <w:sdtPr>
          <w:id w:val="4342043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466318"/>
      <w:docPartObj>
        <w:docPartGallery w:val="Page Numbers (Bottom of Page)"/>
        <w:docPartUnique/>
      </w:docPartObj>
    </w:sdtPr>
    <w:sdtContent>
      <w:sdt>
        <w:sdtPr>
          <w:id w:val="880737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8193859"/>
      <w:docPartObj>
        <w:docPartGallery w:val="Page Numbers (Bottom of Page)"/>
        <w:docPartUnique/>
      </w:docPartObj>
    </w:sdtPr>
    <w:sdtContent>
      <w:sdt>
        <w:sdtPr>
          <w:id w:val="11224634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8882033"/>
      <w:docPartObj>
        <w:docPartGallery w:val="Page Numbers (Bottom of Page)"/>
        <w:docPartUnique/>
      </w:docPartObj>
    </w:sdtPr>
    <w:sdtContent>
      <w:sdt>
        <w:sdtPr>
          <w:id w:val="1439164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745163"/>
      <w:docPartObj>
        <w:docPartGallery w:val="Page Numbers (Bottom of Page)"/>
        <w:docPartUnique/>
      </w:docPartObj>
    </w:sdtPr>
    <w:sdtContent>
      <w:sdt>
        <w:sdtPr>
          <w:id w:val="4847168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1318145"/>
      <w:docPartObj>
        <w:docPartGallery w:val="Page Numbers (Bottom of Page)"/>
        <w:docPartUnique/>
      </w:docPartObj>
    </w:sdtPr>
    <w:sdtContent>
      <w:sdt>
        <w:sdtPr>
          <w:id w:val="1256211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6044848"/>
      <w:docPartObj>
        <w:docPartGallery w:val="Page Numbers (Bottom of Page)"/>
        <w:docPartUnique/>
      </w:docPartObj>
    </w:sdtPr>
    <w:sdtContent>
      <w:sdt>
        <w:sdtPr>
          <w:id w:val="1951440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5972804"/>
      <w:docPartObj>
        <w:docPartGallery w:val="Page Numbers (Bottom of Page)"/>
        <w:docPartUnique/>
      </w:docPartObj>
    </w:sdtPr>
    <w:sdtContent>
      <w:sdt>
        <w:sdtPr>
          <w:id w:val="1466469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2043459"/>
      <w:docPartObj>
        <w:docPartGallery w:val="Page Numbers (Bottom of Page)"/>
        <w:docPartUnique/>
      </w:docPartObj>
    </w:sdtPr>
    <w:sdtContent>
      <w:sdt>
        <w:sdtPr>
          <w:id w:val="18300614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312251"/>
      <w:docPartObj>
        <w:docPartGallery w:val="Page Numbers (Bottom of Page)"/>
        <w:docPartUnique/>
      </w:docPartObj>
    </w:sdtPr>
    <w:sdtContent>
      <w:sdt>
        <w:sdtPr>
          <w:id w:val="2796383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5669449"/>
      <w:docPartObj>
        <w:docPartGallery w:val="Page Numbers (Bottom of Page)"/>
        <w:docPartUnique/>
      </w:docPartObj>
    </w:sdtPr>
    <w:sdtContent>
      <w:sdt>
        <w:sdtPr>
          <w:id w:val="7799049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4351644"/>
      <w:docPartObj>
        <w:docPartGallery w:val="Page Numbers (Bottom of Page)"/>
        <w:docPartUnique/>
      </w:docPartObj>
    </w:sdtPr>
    <w:sdtContent>
      <w:sdt>
        <w:sdtPr>
          <w:id w:val="20630508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1010495"/>
      <w:docPartObj>
        <w:docPartGallery w:val="Page Numbers (Bottom of Page)"/>
        <w:docPartUnique/>
      </w:docPartObj>
    </w:sdtPr>
    <w:sdtContent>
      <w:sdt>
        <w:sdtPr>
          <w:id w:val="340999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1204547"/>
      <w:docPartObj>
        <w:docPartGallery w:val="Page Numbers (Bottom of Page)"/>
        <w:docPartUnique/>
      </w:docPartObj>
    </w:sdtPr>
    <w:sdtContent>
      <w:sdt>
        <w:sdtPr>
          <w:id w:val="297385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6301410"/>
      <w:docPartObj>
        <w:docPartGallery w:val="Page Numbers (Bottom of Page)"/>
        <w:docPartUnique/>
      </w:docPartObj>
    </w:sdtPr>
    <w:sdtContent>
      <w:sdt>
        <w:sdtPr>
          <w:id w:val="90132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6831211"/>
      <w:docPartObj>
        <w:docPartGallery w:val="Page Numbers (Bottom of Page)"/>
        <w:docPartUnique/>
      </w:docPartObj>
    </w:sdtPr>
    <w:sdtContent>
      <w:sdt>
        <w:sdtPr>
          <w:id w:val="77816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612636"/>
      <w:docPartObj>
        <w:docPartGallery w:val="Page Numbers (Bottom of Page)"/>
        <w:docPartUnique/>
      </w:docPartObj>
    </w:sdtPr>
    <w:sdtContent>
      <w:sdt>
        <w:sdtPr>
          <w:id w:val="3223437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9488880"/>
      <w:docPartObj>
        <w:docPartGallery w:val="Page Numbers (Bottom of Page)"/>
        <w:docPartUnique/>
      </w:docPartObj>
    </w:sdtPr>
    <w:sdtContent>
      <w:sdt>
        <w:sdtPr>
          <w:id w:val="773274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8238137"/>
      <w:docPartObj>
        <w:docPartGallery w:val="Page Numbers (Bottom of Page)"/>
        <w:docPartUnique/>
      </w:docPartObj>
    </w:sdtPr>
    <w:sdtContent>
      <w:sdt>
        <w:sdtPr>
          <w:id w:val="9628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434901"/>
      <w:docPartObj>
        <w:docPartGallery w:val="Page Numbers (Bottom of Page)"/>
        <w:docPartUnique/>
      </w:docPartObj>
    </w:sdtPr>
    <w:sdtContent>
      <w:sdt>
        <w:sdtPr>
          <w:id w:val="10815793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0499484"/>
      <w:docPartObj>
        <w:docPartGallery w:val="Page Numbers (Bottom of Page)"/>
        <w:docPartUnique/>
      </w:docPartObj>
    </w:sdtPr>
    <w:sdtContent>
      <w:sdt>
        <w:sdtPr>
          <w:id w:val="6076596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7468323"/>
      <w:docPartObj>
        <w:docPartGallery w:val="Page Numbers (Bottom of Page)"/>
        <w:docPartUnique/>
      </w:docPartObj>
    </w:sdtPr>
    <w:sdtContent>
      <w:sdt>
        <w:sdtPr>
          <w:id w:val="1492047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5817952"/>
      <w:docPartObj>
        <w:docPartGallery w:val="Page Numbers (Bottom of Page)"/>
        <w:docPartUnique/>
      </w:docPartObj>
    </w:sdtPr>
    <w:sdtContent>
      <w:sdt>
        <w:sdtPr>
          <w:id w:val="10742708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EAF0214" w14:textId="77777777">
    <w:pPr>
      <w:pStyle w:val="Header"/>
      <w:pBdr>
        <w:bottom w:val="single" w:sz="4" w:space="1" w:color="auto"/>
      </w:pBdr>
      <w:jc w:val="right"/>
    </w:pPr>
    <w:r>
      <w:t>2024年智能装备项目可行性分析报告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2024年智能装备项目可行性分析报告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2024年智能装备项目可行性分析报告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2024年智能装备项目可行性分析报告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2024年智能装备项目可行性分析报告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111C3DB" w14:textId="77777777">
    <w:pPr>
      <w:pStyle w:val="Header"/>
      <w:pBdr>
        <w:bottom w:val="single" w:sz="4" w:space="1" w:color="auto"/>
      </w:pBdr>
      <w:jc w:val="right"/>
      <w:rPr>
        <w:sz w:val="24"/>
        <w:szCs w:val="24"/>
      </w:rPr>
    </w:pPr>
    <w:r>
      <w:t>2024年智能装备项目可行性分析报告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2024年智能装备项目可行性分析报告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35A55"/>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54F14"/>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3CF5E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8006045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7150</Words>
  <Characters>40759</Characters>
  <Application>Microsoft Office Word</Application>
  <DocSecurity>0</DocSecurity>
  <Lines>339</Lines>
  <Paragraphs>95</Paragraphs>
  <ScaleCrop>false</ScaleCrop>
  <Company/>
  <LinksUpToDate>false</LinksUpToDate>
  <CharactersWithSpaces>47814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2024-02-02T02:47:00Z</dcterms:modified>
</cp:coreProperties>
</file>