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计算机信息服务相关行业公司成立方案及可行性研究报告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26" w:history="1">
        <w:r>
          <w:rPr>
            <w:rFonts w:ascii="仿宋" w:eastAsia="仿宋" w:hAnsi="仿宋" w:cs="仿宋" w:hint="eastAsia"/>
            <w:lang w:eastAsia="zh-CN"/>
          </w:rPr>
          <w:t>序言</w:t>
        </w:r>
        <w:r>
          <w:tab/>
        </w:r>
        <w:r>
          <w:fldChar w:fldCharType="begin"/>
        </w:r>
        <w:r>
          <w:instrText xml:space="preserve"> PAGEREF _Toc31726 \h </w:instrText>
        </w:r>
        <w:r>
          <w:fldChar w:fldCharType="separate"/>
        </w:r>
        <w:r>
          <w:t>3</w:t>
        </w:r>
        <w:r>
          <w:fldChar w:fldCharType="end"/>
        </w:r>
      </w:hyperlink>
    </w:p>
    <w:p>
      <w:pPr>
        <w:pStyle w:val="TOC1"/>
        <w:tabs>
          <w:tab w:val="right" w:leader="dot" w:pos="8306"/>
        </w:tabs>
      </w:pPr>
      <w:hyperlink w:anchor="_Toc944" w:history="1">
        <w:r>
          <w:rPr>
            <w:rFonts w:ascii="仿宋" w:eastAsia="仿宋" w:hAnsi="仿宋" w:cs="仿宋" w:hint="eastAsia"/>
            <w:lang w:eastAsia="zh-CN"/>
          </w:rPr>
          <w:t>一、行业、市场分析</w:t>
        </w:r>
        <w:r>
          <w:tab/>
        </w:r>
        <w:r>
          <w:fldChar w:fldCharType="begin"/>
        </w:r>
        <w:r>
          <w:instrText xml:space="preserve"> PAGEREF _Toc944 \h </w:instrText>
        </w:r>
        <w:r>
          <w:fldChar w:fldCharType="separate"/>
        </w:r>
        <w:r>
          <w:t>3</w:t>
        </w:r>
        <w:r>
          <w:fldChar w:fldCharType="end"/>
        </w:r>
      </w:hyperlink>
    </w:p>
    <w:p>
      <w:pPr>
        <w:pStyle w:val="TOC2"/>
        <w:tabs>
          <w:tab w:val="right" w:leader="dot" w:pos="8306"/>
        </w:tabs>
      </w:pPr>
      <w:hyperlink w:anchor="_Toc15462" w:history="1">
        <w:r>
          <w:rPr>
            <w:rFonts w:ascii="仿宋" w:eastAsia="仿宋" w:hAnsi="仿宋" w:cs="仿宋" w:hint="eastAsia"/>
            <w:lang w:eastAsia="zh-CN"/>
          </w:rPr>
          <w:t>(一)、行业分析</w:t>
        </w:r>
        <w:r>
          <w:tab/>
        </w:r>
        <w:r>
          <w:fldChar w:fldCharType="begin"/>
        </w:r>
        <w:r>
          <w:instrText xml:space="preserve"> PAGEREF _Toc15462 \h </w:instrText>
        </w:r>
        <w:r>
          <w:fldChar w:fldCharType="separate"/>
        </w:r>
        <w:r>
          <w:t>3</w:t>
        </w:r>
        <w:r>
          <w:fldChar w:fldCharType="end"/>
        </w:r>
      </w:hyperlink>
    </w:p>
    <w:p>
      <w:pPr>
        <w:pStyle w:val="TOC2"/>
        <w:tabs>
          <w:tab w:val="right" w:leader="dot" w:pos="8306"/>
        </w:tabs>
      </w:pPr>
      <w:hyperlink w:anchor="_Toc20737" w:history="1">
        <w:r>
          <w:rPr>
            <w:rFonts w:ascii="仿宋" w:eastAsia="仿宋" w:hAnsi="仿宋" w:cs="仿宋" w:hint="eastAsia"/>
            <w:lang w:eastAsia="zh-CN"/>
          </w:rPr>
          <w:t>(二)、市场分析</w:t>
        </w:r>
        <w:r>
          <w:tab/>
        </w:r>
        <w:r>
          <w:fldChar w:fldCharType="begin"/>
        </w:r>
        <w:r>
          <w:instrText xml:space="preserve"> PAGEREF _Toc20737 \h </w:instrText>
        </w:r>
        <w:r>
          <w:fldChar w:fldCharType="separate"/>
        </w:r>
        <w:r>
          <w:t>4</w:t>
        </w:r>
        <w:r>
          <w:fldChar w:fldCharType="end"/>
        </w:r>
      </w:hyperlink>
    </w:p>
    <w:p>
      <w:pPr>
        <w:pStyle w:val="TOC2"/>
        <w:tabs>
          <w:tab w:val="right" w:leader="dot" w:pos="8306"/>
        </w:tabs>
      </w:pPr>
      <w:hyperlink w:anchor="_Toc2795" w:history="1">
        <w:r>
          <w:rPr>
            <w:rFonts w:ascii="仿宋" w:eastAsia="仿宋" w:hAnsi="仿宋" w:cs="仿宋" w:hint="eastAsia"/>
            <w:lang w:eastAsia="zh-CN"/>
          </w:rPr>
          <w:t>(三)、行业发展及市场前景分析</w:t>
        </w:r>
        <w:r>
          <w:tab/>
        </w:r>
        <w:r>
          <w:fldChar w:fldCharType="begin"/>
        </w:r>
        <w:r>
          <w:instrText xml:space="preserve"> PAGEREF _Toc2795 \h </w:instrText>
        </w:r>
        <w:r>
          <w:fldChar w:fldCharType="separate"/>
        </w:r>
        <w:r>
          <w:t>4</w:t>
        </w:r>
        <w:r>
          <w:fldChar w:fldCharType="end"/>
        </w:r>
      </w:hyperlink>
    </w:p>
    <w:p>
      <w:pPr>
        <w:pStyle w:val="TOC1"/>
        <w:tabs>
          <w:tab w:val="right" w:leader="dot" w:pos="8306"/>
        </w:tabs>
      </w:pPr>
      <w:hyperlink w:anchor="_Toc6700" w:history="1">
        <w:r>
          <w:rPr>
            <w:rFonts w:ascii="仿宋" w:eastAsia="仿宋" w:hAnsi="仿宋" w:cs="仿宋" w:hint="eastAsia"/>
            <w:lang w:eastAsia="zh-CN"/>
          </w:rPr>
          <w:t>二、公司成立方案</w:t>
        </w:r>
        <w:r>
          <w:tab/>
        </w:r>
        <w:r>
          <w:fldChar w:fldCharType="begin"/>
        </w:r>
        <w:r>
          <w:instrText xml:space="preserve"> PAGEREF _Toc6700 \h </w:instrText>
        </w:r>
        <w:r>
          <w:fldChar w:fldCharType="separate"/>
        </w:r>
        <w:r>
          <w:t>6</w:t>
        </w:r>
        <w:r>
          <w:fldChar w:fldCharType="end"/>
        </w:r>
      </w:hyperlink>
    </w:p>
    <w:p>
      <w:pPr>
        <w:pStyle w:val="TOC2"/>
        <w:tabs>
          <w:tab w:val="right" w:leader="dot" w:pos="8306"/>
        </w:tabs>
      </w:pPr>
      <w:hyperlink w:anchor="_Toc2270" w:history="1">
        <w:r>
          <w:rPr>
            <w:rFonts w:ascii="仿宋" w:eastAsia="仿宋" w:hAnsi="仿宋" w:cs="仿宋" w:hint="eastAsia"/>
            <w:lang w:eastAsia="zh-CN"/>
          </w:rPr>
          <w:t>(一)、公司经营宗旨</w:t>
        </w:r>
        <w:r>
          <w:tab/>
        </w:r>
        <w:r>
          <w:fldChar w:fldCharType="begin"/>
        </w:r>
        <w:r>
          <w:instrText xml:space="preserve"> PAGEREF _Toc2270 \h </w:instrText>
        </w:r>
        <w:r>
          <w:fldChar w:fldCharType="separate"/>
        </w:r>
        <w:r>
          <w:t>6</w:t>
        </w:r>
        <w:r>
          <w:fldChar w:fldCharType="end"/>
        </w:r>
      </w:hyperlink>
    </w:p>
    <w:p>
      <w:pPr>
        <w:pStyle w:val="TOC2"/>
        <w:tabs>
          <w:tab w:val="right" w:leader="dot" w:pos="8306"/>
        </w:tabs>
      </w:pPr>
      <w:hyperlink w:anchor="_Toc11544" w:history="1">
        <w:r>
          <w:rPr>
            <w:rFonts w:ascii="仿宋" w:eastAsia="仿宋" w:hAnsi="仿宋" w:cs="仿宋" w:hint="eastAsia"/>
            <w:lang w:eastAsia="zh-CN"/>
          </w:rPr>
          <w:t>(二)、公司的目标、主要职责</w:t>
        </w:r>
        <w:r>
          <w:tab/>
        </w:r>
        <w:r>
          <w:fldChar w:fldCharType="begin"/>
        </w:r>
        <w:r>
          <w:instrText xml:space="preserve"> PAGEREF _Toc11544 \h </w:instrText>
        </w:r>
        <w:r>
          <w:fldChar w:fldCharType="separate"/>
        </w:r>
        <w:r>
          <w:t>6</w:t>
        </w:r>
        <w:r>
          <w:fldChar w:fldCharType="end"/>
        </w:r>
      </w:hyperlink>
    </w:p>
    <w:p>
      <w:pPr>
        <w:pStyle w:val="TOC2"/>
        <w:tabs>
          <w:tab w:val="right" w:leader="dot" w:pos="8306"/>
        </w:tabs>
      </w:pPr>
      <w:hyperlink w:anchor="_Toc24171" w:history="1">
        <w:r>
          <w:rPr>
            <w:rFonts w:ascii="仿宋" w:eastAsia="仿宋" w:hAnsi="仿宋" w:cs="仿宋" w:hint="eastAsia"/>
            <w:lang w:eastAsia="zh-CN"/>
          </w:rPr>
          <w:t>(三)、公司组建方式</w:t>
        </w:r>
        <w:r>
          <w:tab/>
        </w:r>
        <w:r>
          <w:fldChar w:fldCharType="begin"/>
        </w:r>
        <w:r>
          <w:instrText xml:space="preserve"> PAGEREF _Toc24171 \h </w:instrText>
        </w:r>
        <w:r>
          <w:fldChar w:fldCharType="separate"/>
        </w:r>
        <w:r>
          <w:t>9</w:t>
        </w:r>
        <w:r>
          <w:fldChar w:fldCharType="end"/>
        </w:r>
      </w:hyperlink>
    </w:p>
    <w:p>
      <w:pPr>
        <w:pStyle w:val="TOC2"/>
        <w:tabs>
          <w:tab w:val="right" w:leader="dot" w:pos="8306"/>
        </w:tabs>
      </w:pPr>
      <w:hyperlink w:anchor="_Toc25497" w:history="1">
        <w:r>
          <w:rPr>
            <w:rFonts w:ascii="仿宋" w:eastAsia="仿宋" w:hAnsi="仿宋" w:cs="仿宋" w:hint="eastAsia"/>
            <w:lang w:eastAsia="zh-CN"/>
          </w:rPr>
          <w:t>(四)、公司管理体制</w:t>
        </w:r>
        <w:r>
          <w:tab/>
        </w:r>
        <w:r>
          <w:fldChar w:fldCharType="begin"/>
        </w:r>
        <w:r>
          <w:instrText xml:space="preserve"> PAGEREF _Toc25497 \h </w:instrText>
        </w:r>
        <w:r>
          <w:fldChar w:fldCharType="separate"/>
        </w:r>
        <w:r>
          <w:t>10</w:t>
        </w:r>
        <w:r>
          <w:fldChar w:fldCharType="end"/>
        </w:r>
      </w:hyperlink>
    </w:p>
    <w:p>
      <w:pPr>
        <w:pStyle w:val="TOC2"/>
        <w:tabs>
          <w:tab w:val="right" w:leader="dot" w:pos="8306"/>
        </w:tabs>
      </w:pPr>
      <w:hyperlink w:anchor="_Toc28427" w:history="1">
        <w:r>
          <w:rPr>
            <w:rFonts w:ascii="仿宋" w:eastAsia="仿宋" w:hAnsi="仿宋" w:cs="仿宋" w:hint="eastAsia"/>
            <w:lang w:eastAsia="zh-CN"/>
          </w:rPr>
          <w:t>(五)、部门职责及权限</w:t>
        </w:r>
        <w:r>
          <w:tab/>
        </w:r>
        <w:r>
          <w:fldChar w:fldCharType="begin"/>
        </w:r>
        <w:r>
          <w:instrText xml:space="preserve"> PAGEREF _Toc28427 \h </w:instrText>
        </w:r>
        <w:r>
          <w:fldChar w:fldCharType="separate"/>
        </w:r>
        <w:r>
          <w:t>11</w:t>
        </w:r>
        <w:r>
          <w:fldChar w:fldCharType="end"/>
        </w:r>
      </w:hyperlink>
    </w:p>
    <w:p>
      <w:pPr>
        <w:pStyle w:val="TOC2"/>
        <w:tabs>
          <w:tab w:val="right" w:leader="dot" w:pos="8306"/>
        </w:tabs>
      </w:pPr>
      <w:hyperlink w:anchor="_Toc2163" w:history="1">
        <w:r>
          <w:rPr>
            <w:rFonts w:ascii="仿宋" w:eastAsia="仿宋" w:hAnsi="仿宋" w:cs="仿宋" w:hint="eastAsia"/>
            <w:lang w:eastAsia="zh-CN"/>
          </w:rPr>
          <w:t>(六)、核心人员介绍</w:t>
        </w:r>
        <w:r>
          <w:tab/>
        </w:r>
        <w:r>
          <w:fldChar w:fldCharType="begin"/>
        </w:r>
        <w:r>
          <w:instrText xml:space="preserve"> PAGEREF _Toc2163 \h </w:instrText>
        </w:r>
        <w:r>
          <w:fldChar w:fldCharType="separate"/>
        </w:r>
        <w:r>
          <w:t>14</w:t>
        </w:r>
        <w:r>
          <w:fldChar w:fldCharType="end"/>
        </w:r>
      </w:hyperlink>
    </w:p>
    <w:p>
      <w:pPr>
        <w:pStyle w:val="TOC2"/>
        <w:tabs>
          <w:tab w:val="right" w:leader="dot" w:pos="8306"/>
        </w:tabs>
      </w:pPr>
      <w:hyperlink w:anchor="_Toc8946" w:history="1">
        <w:r>
          <w:rPr>
            <w:rFonts w:ascii="仿宋" w:eastAsia="仿宋" w:hAnsi="仿宋" w:cs="仿宋" w:hint="eastAsia"/>
            <w:lang w:eastAsia="zh-CN"/>
          </w:rPr>
          <w:t>(七)、财务会计制度</w:t>
        </w:r>
        <w:r>
          <w:tab/>
        </w:r>
        <w:r>
          <w:fldChar w:fldCharType="begin"/>
        </w:r>
        <w:r>
          <w:instrText xml:space="preserve"> PAGEREF _Toc8946 \h </w:instrText>
        </w:r>
        <w:r>
          <w:fldChar w:fldCharType="separate"/>
        </w:r>
        <w:r>
          <w:t>15</w:t>
        </w:r>
        <w:r>
          <w:fldChar w:fldCharType="end"/>
        </w:r>
      </w:hyperlink>
    </w:p>
    <w:p>
      <w:pPr>
        <w:pStyle w:val="TOC1"/>
        <w:tabs>
          <w:tab w:val="right" w:leader="dot" w:pos="8306"/>
        </w:tabs>
      </w:pPr>
      <w:hyperlink w:anchor="_Toc4480" w:history="1">
        <w:r>
          <w:rPr>
            <w:rFonts w:ascii="仿宋" w:eastAsia="仿宋" w:hAnsi="仿宋" w:cs="仿宋" w:hint="eastAsia"/>
            <w:lang w:eastAsia="zh-CN"/>
          </w:rPr>
          <w:t>三、计算机信息服务项目概况</w:t>
        </w:r>
        <w:r>
          <w:tab/>
        </w:r>
        <w:r>
          <w:fldChar w:fldCharType="begin"/>
        </w:r>
        <w:r>
          <w:instrText xml:space="preserve"> PAGEREF _Toc4480 \h </w:instrText>
        </w:r>
        <w:r>
          <w:fldChar w:fldCharType="separate"/>
        </w:r>
        <w:r>
          <w:t>21</w:t>
        </w:r>
        <w:r>
          <w:fldChar w:fldCharType="end"/>
        </w:r>
      </w:hyperlink>
    </w:p>
    <w:p>
      <w:pPr>
        <w:pStyle w:val="TOC2"/>
        <w:tabs>
          <w:tab w:val="right" w:leader="dot" w:pos="8306"/>
        </w:tabs>
      </w:pPr>
      <w:hyperlink w:anchor="_Toc29989" w:history="1">
        <w:r>
          <w:rPr>
            <w:rFonts w:ascii="仿宋" w:eastAsia="仿宋" w:hAnsi="仿宋" w:cs="仿宋" w:hint="eastAsia"/>
            <w:lang w:eastAsia="zh-CN"/>
          </w:rPr>
          <w:t>(一)、投资路径</w:t>
        </w:r>
        <w:r>
          <w:tab/>
        </w:r>
        <w:r>
          <w:fldChar w:fldCharType="begin"/>
        </w:r>
        <w:r>
          <w:instrText xml:space="preserve"> PAGEREF _Toc29989 \h </w:instrText>
        </w:r>
        <w:r>
          <w:fldChar w:fldCharType="separate"/>
        </w:r>
        <w:r>
          <w:t>21</w:t>
        </w:r>
        <w:r>
          <w:fldChar w:fldCharType="end"/>
        </w:r>
      </w:hyperlink>
    </w:p>
    <w:p>
      <w:pPr>
        <w:pStyle w:val="TOC2"/>
        <w:tabs>
          <w:tab w:val="right" w:leader="dot" w:pos="8306"/>
        </w:tabs>
      </w:pPr>
      <w:hyperlink w:anchor="_Toc16381" w:history="1">
        <w:r>
          <w:rPr>
            <w:rFonts w:ascii="仿宋" w:eastAsia="仿宋" w:hAnsi="仿宋" w:cs="仿宋" w:hint="eastAsia"/>
            <w:lang w:eastAsia="zh-CN"/>
          </w:rPr>
          <w:t>(二)、计算机信息服务项目提出的理由</w:t>
        </w:r>
        <w:r>
          <w:tab/>
        </w:r>
        <w:r>
          <w:fldChar w:fldCharType="begin"/>
        </w:r>
        <w:r>
          <w:instrText xml:space="preserve"> PAGEREF _Toc16381 \h </w:instrText>
        </w:r>
        <w:r>
          <w:fldChar w:fldCharType="separate"/>
        </w:r>
        <w:r>
          <w:t>21</w:t>
        </w:r>
        <w:r>
          <w:fldChar w:fldCharType="end"/>
        </w:r>
      </w:hyperlink>
    </w:p>
    <w:p>
      <w:pPr>
        <w:pStyle w:val="TOC2"/>
        <w:tabs>
          <w:tab w:val="right" w:leader="dot" w:pos="8306"/>
        </w:tabs>
      </w:pPr>
      <w:hyperlink w:anchor="_Toc13068" w:history="1">
        <w:r>
          <w:rPr>
            <w:rFonts w:ascii="仿宋" w:eastAsia="仿宋" w:hAnsi="仿宋" w:cs="仿宋" w:hint="eastAsia"/>
            <w:lang w:eastAsia="zh-CN"/>
          </w:rPr>
          <w:t>(三)、计算机信息服务项目选址</w:t>
        </w:r>
        <w:r>
          <w:tab/>
        </w:r>
        <w:r>
          <w:fldChar w:fldCharType="begin"/>
        </w:r>
        <w:r>
          <w:instrText xml:space="preserve"> PAGEREF _Toc13068 \h </w:instrText>
        </w:r>
        <w:r>
          <w:fldChar w:fldCharType="separate"/>
        </w:r>
        <w:r>
          <w:t>22</w:t>
        </w:r>
        <w:r>
          <w:fldChar w:fldCharType="end"/>
        </w:r>
      </w:hyperlink>
    </w:p>
    <w:p>
      <w:pPr>
        <w:pStyle w:val="TOC2"/>
        <w:tabs>
          <w:tab w:val="right" w:leader="dot" w:pos="8306"/>
        </w:tabs>
      </w:pPr>
      <w:hyperlink w:anchor="_Toc76" w:history="1">
        <w:r>
          <w:rPr>
            <w:rFonts w:ascii="仿宋" w:eastAsia="仿宋" w:hAnsi="仿宋" w:cs="仿宋" w:hint="eastAsia"/>
            <w:lang w:eastAsia="zh-CN"/>
          </w:rPr>
          <w:t>(四)、生产规模</w:t>
        </w:r>
        <w:r>
          <w:tab/>
        </w:r>
        <w:r>
          <w:fldChar w:fldCharType="begin"/>
        </w:r>
        <w:r>
          <w:instrText xml:space="preserve"> PAGEREF _Toc76 \h </w:instrText>
        </w:r>
        <w:r>
          <w:fldChar w:fldCharType="separate"/>
        </w:r>
        <w:r>
          <w:t>22</w:t>
        </w:r>
        <w:r>
          <w:fldChar w:fldCharType="end"/>
        </w:r>
      </w:hyperlink>
    </w:p>
    <w:p>
      <w:pPr>
        <w:pStyle w:val="TOC2"/>
        <w:tabs>
          <w:tab w:val="right" w:leader="dot" w:pos="8306"/>
        </w:tabs>
      </w:pPr>
      <w:hyperlink w:anchor="_Toc437" w:history="1">
        <w:r>
          <w:rPr>
            <w:rFonts w:ascii="仿宋" w:eastAsia="仿宋" w:hAnsi="仿宋" w:cs="仿宋" w:hint="eastAsia"/>
            <w:lang w:eastAsia="zh-CN"/>
          </w:rPr>
          <w:t>(五)、建设规模</w:t>
        </w:r>
        <w:r>
          <w:tab/>
        </w:r>
        <w:r>
          <w:fldChar w:fldCharType="begin"/>
        </w:r>
        <w:r>
          <w:instrText xml:space="preserve"> PAGEREF _Toc437 \h </w:instrText>
        </w:r>
        <w:r>
          <w:fldChar w:fldCharType="separate"/>
        </w:r>
        <w:r>
          <w:t>22</w:t>
        </w:r>
        <w:r>
          <w:fldChar w:fldCharType="end"/>
        </w:r>
      </w:hyperlink>
    </w:p>
    <w:p>
      <w:pPr>
        <w:pStyle w:val="TOC2"/>
        <w:tabs>
          <w:tab w:val="right" w:leader="dot" w:pos="8306"/>
        </w:tabs>
      </w:pPr>
      <w:hyperlink w:anchor="_Toc27817" w:history="1">
        <w:r>
          <w:rPr>
            <w:rFonts w:ascii="仿宋" w:eastAsia="仿宋" w:hAnsi="仿宋" w:cs="仿宋" w:hint="eastAsia"/>
            <w:lang w:eastAsia="zh-CN"/>
          </w:rPr>
          <w:t>(六)、计算机信息服务项目投资</w:t>
        </w:r>
        <w:r>
          <w:tab/>
        </w:r>
        <w:r>
          <w:fldChar w:fldCharType="begin"/>
        </w:r>
        <w:r>
          <w:instrText xml:space="preserve"> PAGEREF _Toc27817 \h </w:instrText>
        </w:r>
        <w:r>
          <w:fldChar w:fldCharType="separate"/>
        </w:r>
        <w:r>
          <w:t>23</w:t>
        </w:r>
        <w:r>
          <w:fldChar w:fldCharType="end"/>
        </w:r>
      </w:hyperlink>
    </w:p>
    <w:p>
      <w:pPr>
        <w:pStyle w:val="TOC2"/>
        <w:tabs>
          <w:tab w:val="right" w:leader="dot" w:pos="8306"/>
        </w:tabs>
      </w:pPr>
      <w:hyperlink w:anchor="_Toc7728" w:history="1">
        <w:r>
          <w:rPr>
            <w:rFonts w:ascii="仿宋" w:eastAsia="仿宋" w:hAnsi="仿宋" w:cs="仿宋" w:hint="eastAsia"/>
            <w:lang w:eastAsia="zh-CN"/>
          </w:rPr>
          <w:t>(七)、计算机信息服务项目进度规划</w:t>
        </w:r>
        <w:r>
          <w:tab/>
        </w:r>
        <w:r>
          <w:fldChar w:fldCharType="begin"/>
        </w:r>
        <w:r>
          <w:instrText xml:space="preserve"> PAGEREF _Toc7728 \h </w:instrText>
        </w:r>
        <w:r>
          <w:fldChar w:fldCharType="separate"/>
        </w:r>
        <w:r>
          <w:t>23</w:t>
        </w:r>
        <w:r>
          <w:fldChar w:fldCharType="end"/>
        </w:r>
      </w:hyperlink>
    </w:p>
    <w:p>
      <w:pPr>
        <w:pStyle w:val="TOC2"/>
        <w:tabs>
          <w:tab w:val="right" w:leader="dot" w:pos="8306"/>
        </w:tabs>
      </w:pPr>
      <w:hyperlink w:anchor="_Toc12964" w:history="1">
        <w:r>
          <w:rPr>
            <w:rFonts w:ascii="仿宋" w:eastAsia="仿宋" w:hAnsi="仿宋" w:cs="仿宋" w:hint="eastAsia"/>
            <w:lang w:eastAsia="zh-CN"/>
          </w:rPr>
          <w:t>(八)、经济效益(正常经营年份)</w:t>
        </w:r>
        <w:r>
          <w:tab/>
        </w:r>
        <w:r>
          <w:fldChar w:fldCharType="begin"/>
        </w:r>
        <w:r>
          <w:instrText xml:space="preserve"> PAGEREF _Toc12964 \h </w:instrText>
        </w:r>
        <w:r>
          <w:fldChar w:fldCharType="separate"/>
        </w:r>
        <w:r>
          <w:t>24</w:t>
        </w:r>
        <w:r>
          <w:fldChar w:fldCharType="end"/>
        </w:r>
      </w:hyperlink>
    </w:p>
    <w:p>
      <w:pPr>
        <w:pStyle w:val="TOC2"/>
        <w:tabs>
          <w:tab w:val="right" w:leader="dot" w:pos="8306"/>
        </w:tabs>
      </w:pPr>
      <w:hyperlink w:anchor="_Toc14749" w:history="1">
        <w:r>
          <w:rPr>
            <w:rFonts w:ascii="仿宋" w:eastAsia="仿宋" w:hAnsi="仿宋" w:cs="仿宋" w:hint="eastAsia"/>
            <w:lang w:eastAsia="zh-CN"/>
          </w:rPr>
          <w:t>(九)、计算机信息服务项目综合评价</w:t>
        </w:r>
        <w:r>
          <w:tab/>
        </w:r>
        <w:r>
          <w:fldChar w:fldCharType="begin"/>
        </w:r>
        <w:r>
          <w:instrText xml:space="preserve"> PAGEREF _Toc14749 \h </w:instrText>
        </w:r>
        <w:r>
          <w:fldChar w:fldCharType="separate"/>
        </w:r>
        <w:r>
          <w:t>24</w:t>
        </w:r>
        <w:r>
          <w:fldChar w:fldCharType="end"/>
        </w:r>
      </w:hyperlink>
    </w:p>
    <w:p>
      <w:pPr>
        <w:pStyle w:val="TOC1"/>
        <w:tabs>
          <w:tab w:val="right" w:leader="dot" w:pos="8306"/>
        </w:tabs>
      </w:pPr>
      <w:hyperlink w:anchor="_Toc22884" w:history="1">
        <w:r>
          <w:rPr>
            <w:rFonts w:ascii="仿宋" w:eastAsia="仿宋" w:hAnsi="仿宋" w:cs="仿宋" w:hint="eastAsia"/>
            <w:lang w:eastAsia="zh-CN"/>
          </w:rPr>
          <w:t>四、法人治理</w:t>
        </w:r>
        <w:r>
          <w:tab/>
        </w:r>
        <w:r>
          <w:fldChar w:fldCharType="begin"/>
        </w:r>
        <w:r>
          <w:instrText xml:space="preserve"> PAGEREF _Toc22884 \h </w:instrText>
        </w:r>
        <w:r>
          <w:fldChar w:fldCharType="separate"/>
        </w:r>
        <w:r>
          <w:t>25</w:t>
        </w:r>
        <w:r>
          <w:fldChar w:fldCharType="end"/>
        </w:r>
      </w:hyperlink>
    </w:p>
    <w:p>
      <w:pPr>
        <w:pStyle w:val="TOC2"/>
        <w:tabs>
          <w:tab w:val="right" w:leader="dot" w:pos="8306"/>
        </w:tabs>
      </w:pPr>
      <w:hyperlink w:anchor="_Toc5866" w:history="1">
        <w:r>
          <w:rPr>
            <w:rFonts w:ascii="仿宋" w:eastAsia="仿宋" w:hAnsi="仿宋" w:cs="仿宋" w:hint="eastAsia"/>
            <w:lang w:eastAsia="zh-CN"/>
          </w:rPr>
          <w:t>(一)、股东权利及义务</w:t>
        </w:r>
        <w:r>
          <w:tab/>
        </w:r>
        <w:r>
          <w:fldChar w:fldCharType="begin"/>
        </w:r>
        <w:r>
          <w:instrText xml:space="preserve"> PAGEREF _Toc5866 \h </w:instrText>
        </w:r>
        <w:r>
          <w:fldChar w:fldCharType="separate"/>
        </w:r>
        <w:r>
          <w:t>25</w:t>
        </w:r>
        <w:r>
          <w:fldChar w:fldCharType="end"/>
        </w:r>
      </w:hyperlink>
    </w:p>
    <w:p>
      <w:pPr>
        <w:pStyle w:val="TOC2"/>
        <w:tabs>
          <w:tab w:val="right" w:leader="dot" w:pos="8306"/>
        </w:tabs>
      </w:pPr>
      <w:hyperlink w:anchor="_Toc5880" w:history="1">
        <w:r>
          <w:rPr>
            <w:rFonts w:ascii="仿宋" w:eastAsia="仿宋" w:hAnsi="仿宋" w:cs="仿宋" w:hint="eastAsia"/>
            <w:lang w:eastAsia="zh-CN"/>
          </w:rPr>
          <w:t>(二)、董事</w:t>
        </w:r>
        <w:r>
          <w:tab/>
        </w:r>
        <w:r>
          <w:fldChar w:fldCharType="begin"/>
        </w:r>
        <w:r>
          <w:instrText xml:space="preserve"> PAGEREF _Toc5880 \h </w:instrText>
        </w:r>
        <w:r>
          <w:fldChar w:fldCharType="separate"/>
        </w:r>
        <w:r>
          <w:t>28</w:t>
        </w:r>
        <w:r>
          <w:fldChar w:fldCharType="end"/>
        </w:r>
      </w:hyperlink>
    </w:p>
    <w:p>
      <w:pPr>
        <w:pStyle w:val="TOC2"/>
        <w:tabs>
          <w:tab w:val="right" w:leader="dot" w:pos="8306"/>
        </w:tabs>
      </w:pPr>
      <w:hyperlink w:anchor="_Toc32601" w:history="1">
        <w:r>
          <w:rPr>
            <w:rFonts w:ascii="仿宋" w:eastAsia="仿宋" w:hAnsi="仿宋" w:cs="仿宋" w:hint="eastAsia"/>
            <w:lang w:eastAsia="zh-CN"/>
          </w:rPr>
          <w:t>(三)、高级管理人员</w:t>
        </w:r>
        <w:r>
          <w:tab/>
        </w:r>
        <w:r>
          <w:fldChar w:fldCharType="begin"/>
        </w:r>
        <w:r>
          <w:instrText xml:space="preserve"> PAGEREF _Toc32601 \h </w:instrText>
        </w:r>
        <w:r>
          <w:fldChar w:fldCharType="separate"/>
        </w:r>
        <w:r>
          <w:t>32</w:t>
        </w:r>
        <w:r>
          <w:fldChar w:fldCharType="end"/>
        </w:r>
      </w:hyperlink>
    </w:p>
    <w:p>
      <w:pPr>
        <w:pStyle w:val="TOC2"/>
        <w:tabs>
          <w:tab w:val="right" w:leader="dot" w:pos="8306"/>
        </w:tabs>
      </w:pPr>
      <w:hyperlink w:anchor="_Toc5448" w:history="1">
        <w:r>
          <w:rPr>
            <w:rFonts w:ascii="仿宋" w:eastAsia="仿宋" w:hAnsi="仿宋" w:cs="仿宋" w:hint="eastAsia"/>
            <w:lang w:eastAsia="zh-CN"/>
          </w:rPr>
          <w:t>(四)、监事</w:t>
        </w:r>
        <w:r>
          <w:tab/>
        </w:r>
        <w:r>
          <w:fldChar w:fldCharType="begin"/>
        </w:r>
        <w:r>
          <w:instrText xml:space="preserve"> PAGEREF _Toc5448 \h </w:instrText>
        </w:r>
        <w:r>
          <w:fldChar w:fldCharType="separate"/>
        </w:r>
        <w:r>
          <w:t>34</w:t>
        </w:r>
        <w:r>
          <w:fldChar w:fldCharType="end"/>
        </w:r>
      </w:hyperlink>
    </w:p>
    <w:p>
      <w:pPr>
        <w:pStyle w:val="TOC1"/>
        <w:tabs>
          <w:tab w:val="right" w:leader="dot" w:pos="8306"/>
        </w:tabs>
      </w:pPr>
      <w:hyperlink w:anchor="_Toc3130" w:history="1">
        <w:r>
          <w:rPr>
            <w:rFonts w:ascii="仿宋" w:eastAsia="仿宋" w:hAnsi="仿宋" w:cs="仿宋" w:hint="eastAsia"/>
            <w:lang w:eastAsia="zh-CN"/>
          </w:rPr>
          <w:t>五、选址分析</w:t>
        </w:r>
        <w:r>
          <w:tab/>
        </w:r>
        <w:r>
          <w:fldChar w:fldCharType="begin"/>
        </w:r>
        <w:r>
          <w:instrText xml:space="preserve"> PAGEREF _Toc3130 \h </w:instrText>
        </w:r>
        <w:r>
          <w:fldChar w:fldCharType="separate"/>
        </w:r>
        <w:r>
          <w:t>36</w:t>
        </w:r>
        <w:r>
          <w:fldChar w:fldCharType="end"/>
        </w:r>
      </w:hyperlink>
    </w:p>
    <w:p>
      <w:pPr>
        <w:pStyle w:val="TOC2"/>
        <w:tabs>
          <w:tab w:val="right" w:leader="dot" w:pos="8306"/>
        </w:tabs>
      </w:pPr>
      <w:hyperlink w:anchor="_Toc19290" w:history="1">
        <w:r>
          <w:rPr>
            <w:rFonts w:ascii="仿宋" w:eastAsia="仿宋" w:hAnsi="仿宋" w:cs="仿宋" w:hint="eastAsia"/>
            <w:lang w:eastAsia="zh-CN"/>
          </w:rPr>
          <w:t>(一)、计算机信息服务项目选址原则</w:t>
        </w:r>
        <w:r>
          <w:tab/>
        </w:r>
        <w:r>
          <w:fldChar w:fldCharType="begin"/>
        </w:r>
        <w:r>
          <w:instrText xml:space="preserve"> PAGEREF _Toc19290 \h </w:instrText>
        </w:r>
        <w:r>
          <w:fldChar w:fldCharType="separate"/>
        </w:r>
        <w:r>
          <w:t>36</w:t>
        </w:r>
        <w:r>
          <w:fldChar w:fldCharType="end"/>
        </w:r>
      </w:hyperlink>
    </w:p>
    <w:p>
      <w:pPr>
        <w:pStyle w:val="TOC2"/>
        <w:tabs>
          <w:tab w:val="right" w:leader="dot" w:pos="8306"/>
        </w:tabs>
      </w:pPr>
      <w:hyperlink w:anchor="_Toc30596" w:history="1">
        <w:r>
          <w:rPr>
            <w:rFonts w:ascii="仿宋" w:eastAsia="仿宋" w:hAnsi="仿宋" w:cs="仿宋" w:hint="eastAsia"/>
            <w:lang w:eastAsia="zh-CN"/>
          </w:rPr>
          <w:t>(二)、建设区基本情况</w:t>
        </w:r>
        <w:r>
          <w:tab/>
        </w:r>
        <w:r>
          <w:fldChar w:fldCharType="begin"/>
        </w:r>
        <w:r>
          <w:instrText xml:space="preserve"> PAGEREF _Toc30596 \h </w:instrText>
        </w:r>
        <w:r>
          <w:fldChar w:fldCharType="separate"/>
        </w:r>
        <w:r>
          <w:t>37</w:t>
        </w:r>
        <w:r>
          <w:fldChar w:fldCharType="end"/>
        </w:r>
      </w:hyperlink>
    </w:p>
    <w:p>
      <w:pPr>
        <w:pStyle w:val="TOC2"/>
        <w:tabs>
          <w:tab w:val="right" w:leader="dot" w:pos="8306"/>
        </w:tabs>
      </w:pPr>
      <w:hyperlink w:anchor="_Toc30226" w:history="1">
        <w:r>
          <w:rPr>
            <w:rFonts w:ascii="仿宋" w:eastAsia="仿宋" w:hAnsi="仿宋" w:cs="仿宋" w:hint="eastAsia"/>
            <w:lang w:eastAsia="zh-CN"/>
          </w:rPr>
          <w:t>(三)、发展目标</w:t>
        </w:r>
        <w:r>
          <w:tab/>
        </w:r>
        <w:r>
          <w:fldChar w:fldCharType="begin"/>
        </w:r>
        <w:r>
          <w:instrText xml:space="preserve"> PAGEREF _Toc30226 \h </w:instrText>
        </w:r>
        <w:r>
          <w:fldChar w:fldCharType="separate"/>
        </w:r>
        <w:r>
          <w:t>38</w:t>
        </w:r>
        <w:r>
          <w:fldChar w:fldCharType="end"/>
        </w:r>
      </w:hyperlink>
    </w:p>
    <w:p>
      <w:pPr>
        <w:pStyle w:val="TOC2"/>
        <w:tabs>
          <w:tab w:val="right" w:leader="dot" w:pos="8306"/>
        </w:tabs>
      </w:pPr>
      <w:hyperlink w:anchor="_Toc29239" w:history="1">
        <w:r>
          <w:rPr>
            <w:rFonts w:ascii="仿宋" w:eastAsia="仿宋" w:hAnsi="仿宋" w:cs="仿宋" w:hint="eastAsia"/>
            <w:lang w:eastAsia="zh-CN"/>
          </w:rPr>
          <w:t>(四)、产业发展方向</w:t>
        </w:r>
        <w:r>
          <w:tab/>
        </w:r>
        <w:r>
          <w:fldChar w:fldCharType="begin"/>
        </w:r>
        <w:r>
          <w:instrText xml:space="preserve"> PAGEREF _Toc29239 \h </w:instrText>
        </w:r>
        <w:r>
          <w:fldChar w:fldCharType="separate"/>
        </w:r>
        <w:r>
          <w:t>39</w:t>
        </w:r>
        <w:r>
          <w:fldChar w:fldCharType="end"/>
        </w:r>
      </w:hyperlink>
    </w:p>
    <w:p>
      <w:pPr>
        <w:pStyle w:val="TOC2"/>
        <w:tabs>
          <w:tab w:val="right" w:leader="dot" w:pos="8306"/>
        </w:tabs>
      </w:pPr>
      <w:hyperlink w:anchor="_Toc21392" w:history="1">
        <w:r>
          <w:rPr>
            <w:rFonts w:ascii="仿宋" w:eastAsia="仿宋" w:hAnsi="仿宋" w:cs="仿宋" w:hint="eastAsia"/>
            <w:lang w:eastAsia="zh-CN"/>
          </w:rPr>
          <w:t>(五)、计算机信息服务项目选址综合评价</w:t>
        </w:r>
        <w:r>
          <w:tab/>
        </w:r>
        <w:r>
          <w:fldChar w:fldCharType="begin"/>
        </w:r>
        <w:r>
          <w:instrText xml:space="preserve"> PAGEREF _Toc21392 \h </w:instrText>
        </w:r>
        <w:r>
          <w:fldChar w:fldCharType="separate"/>
        </w:r>
        <w:r>
          <w:t>40</w:t>
        </w:r>
        <w:r>
          <w:fldChar w:fldCharType="end"/>
        </w:r>
      </w:hyperlink>
    </w:p>
    <w:p>
      <w:pPr>
        <w:pStyle w:val="TOC1"/>
        <w:tabs>
          <w:tab w:val="right" w:leader="dot" w:pos="8306"/>
        </w:tabs>
      </w:pPr>
      <w:hyperlink w:anchor="_Toc13982" w:history="1">
        <w:r>
          <w:rPr>
            <w:rFonts w:ascii="仿宋" w:eastAsia="仿宋" w:hAnsi="仿宋" w:cs="仿宋" w:hint="eastAsia"/>
            <w:lang w:eastAsia="zh-CN"/>
          </w:rPr>
          <w:t>六、计算机信息服务项目风险分析</w:t>
        </w:r>
        <w:r>
          <w:tab/>
        </w:r>
        <w:r>
          <w:fldChar w:fldCharType="begin"/>
        </w:r>
        <w:r>
          <w:instrText xml:space="preserve"> PAGEREF _Toc13982 \h </w:instrText>
        </w:r>
        <w:r>
          <w:fldChar w:fldCharType="separate"/>
        </w:r>
        <w:r>
          <w:t>41</w:t>
        </w:r>
        <w:r>
          <w:fldChar w:fldCharType="end"/>
        </w:r>
      </w:hyperlink>
    </w:p>
    <w:p>
      <w:pPr>
        <w:pStyle w:val="TOC2"/>
        <w:tabs>
          <w:tab w:val="right" w:leader="dot" w:pos="8306"/>
        </w:tabs>
      </w:pPr>
      <w:hyperlink w:anchor="_Toc7894" w:history="1">
        <w:r>
          <w:rPr>
            <w:rFonts w:ascii="仿宋" w:eastAsia="仿宋" w:hAnsi="仿宋" w:cs="仿宋" w:hint="eastAsia"/>
            <w:lang w:eastAsia="zh-CN"/>
          </w:rPr>
          <w:t>(一)、计算机信息服务项目风险分析</w:t>
        </w:r>
        <w:r>
          <w:tab/>
        </w:r>
        <w:r>
          <w:fldChar w:fldCharType="begin"/>
        </w:r>
        <w:r>
          <w:instrText xml:space="preserve"> PAGEREF _Toc7894 \h </w:instrText>
        </w:r>
        <w:r>
          <w:fldChar w:fldCharType="separate"/>
        </w:r>
        <w:r>
          <w:t>41</w:t>
        </w:r>
        <w:r>
          <w:fldChar w:fldCharType="end"/>
        </w:r>
      </w:hyperlink>
    </w:p>
    <w:p>
      <w:pPr>
        <w:pStyle w:val="TOC2"/>
        <w:tabs>
          <w:tab w:val="right" w:leader="dot" w:pos="8306"/>
        </w:tabs>
      </w:pPr>
      <w:hyperlink w:anchor="_Toc32247" w:history="1">
        <w:r>
          <w:rPr>
            <w:rFonts w:ascii="仿宋" w:eastAsia="仿宋" w:hAnsi="仿宋" w:cs="仿宋" w:hint="eastAsia"/>
            <w:lang w:eastAsia="zh-CN"/>
          </w:rPr>
          <w:t>(二)、计算机信息服务项目风险对策</w:t>
        </w:r>
        <w:r>
          <w:tab/>
        </w:r>
        <w:r>
          <w:fldChar w:fldCharType="begin"/>
        </w:r>
        <w:r>
          <w:instrText xml:space="preserve"> PAGEREF _Toc32247 \h </w:instrText>
        </w:r>
        <w:r>
          <w:fldChar w:fldCharType="separate"/>
        </w:r>
        <w:r>
          <w:t>42</w:t>
        </w:r>
        <w:r>
          <w:fldChar w:fldCharType="end"/>
        </w:r>
      </w:hyperlink>
    </w:p>
    <w:p>
      <w:pPr>
        <w:pStyle w:val="TOC1"/>
        <w:tabs>
          <w:tab w:val="right" w:leader="dot" w:pos="8306"/>
        </w:tabs>
      </w:pPr>
      <w:hyperlink w:anchor="_Toc30055" w:history="1">
        <w:r>
          <w:rPr>
            <w:rFonts w:ascii="仿宋" w:eastAsia="仿宋" w:hAnsi="仿宋" w:cs="仿宋" w:hint="eastAsia"/>
            <w:lang w:eastAsia="zh-CN"/>
          </w:rPr>
          <w:t>七、目标客户和受众分析</w:t>
        </w:r>
        <w:r>
          <w:tab/>
        </w:r>
        <w:r>
          <w:fldChar w:fldCharType="begin"/>
        </w:r>
        <w:r>
          <w:instrText xml:space="preserve"> PAGEREF _Toc30055 \h </w:instrText>
        </w:r>
        <w:r>
          <w:fldChar w:fldCharType="separate"/>
        </w:r>
        <w:r>
          <w:t>43</w:t>
        </w:r>
        <w:r>
          <w:fldChar w:fldCharType="end"/>
        </w:r>
      </w:hyperlink>
    </w:p>
    <w:p>
      <w:pPr>
        <w:pStyle w:val="TOC2"/>
        <w:tabs>
          <w:tab w:val="right" w:leader="dot" w:pos="8306"/>
        </w:tabs>
      </w:pPr>
      <w:hyperlink w:anchor="_Toc31756" w:history="1">
        <w:r>
          <w:rPr>
            <w:rFonts w:ascii="仿宋" w:eastAsia="仿宋" w:hAnsi="仿宋" w:cs="仿宋" w:hint="eastAsia"/>
            <w:lang w:eastAsia="zh-CN"/>
          </w:rPr>
          <w:t>(一)、客户群体描述</w:t>
        </w:r>
        <w:r>
          <w:tab/>
        </w:r>
        <w:r>
          <w:fldChar w:fldCharType="begin"/>
        </w:r>
        <w:r>
          <w:instrText xml:space="preserve"> PAGEREF _Toc31756 \h </w:instrText>
        </w:r>
        <w:r>
          <w:fldChar w:fldCharType="separate"/>
        </w:r>
        <w:r>
          <w:t>43</w:t>
        </w:r>
        <w:r>
          <w:fldChar w:fldCharType="end"/>
        </w:r>
      </w:hyperlink>
    </w:p>
    <w:p>
      <w:pPr>
        <w:pStyle w:val="TOC2"/>
        <w:tabs>
          <w:tab w:val="right" w:leader="dot" w:pos="8306"/>
        </w:tabs>
      </w:pPr>
      <w:hyperlink w:anchor="_Toc24305" w:history="1">
        <w:r>
          <w:rPr>
            <w:rFonts w:ascii="仿宋" w:eastAsia="仿宋" w:hAnsi="仿宋" w:cs="仿宋" w:hint="eastAsia"/>
            <w:lang w:eastAsia="zh-CN"/>
          </w:rPr>
          <w:t>(二)、客户需求和期望</w:t>
        </w:r>
        <w:r>
          <w:tab/>
        </w:r>
        <w:r>
          <w:fldChar w:fldCharType="begin"/>
        </w:r>
        <w:r>
          <w:instrText xml:space="preserve"> PAGEREF _Toc24305 \h </w:instrText>
        </w:r>
        <w:r>
          <w:fldChar w:fldCharType="separate"/>
        </w:r>
        <w:r>
          <w:t>45</w:t>
        </w:r>
        <w:r>
          <w:fldChar w:fldCharType="end"/>
        </w:r>
      </w:hyperlink>
    </w:p>
    <w:p>
      <w:pPr>
        <w:pStyle w:val="TOC2"/>
        <w:tabs>
          <w:tab w:val="right" w:leader="dot" w:pos="8306"/>
        </w:tabs>
      </w:pPr>
      <w:hyperlink w:anchor="_Toc22707" w:history="1">
        <w:r>
          <w:rPr>
            <w:rFonts w:ascii="仿宋" w:eastAsia="仿宋" w:hAnsi="仿宋" w:cs="仿宋" w:hint="eastAsia"/>
            <w:lang w:eastAsia="zh-CN"/>
          </w:rPr>
          <w:t>(三)、客户获取策略</w:t>
        </w:r>
        <w:r>
          <w:tab/>
        </w:r>
        <w:r>
          <w:fldChar w:fldCharType="begin"/>
        </w:r>
        <w:r>
          <w:instrText xml:space="preserve"> PAGEREF _Toc22707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06" w:history="1">
        <w:r>
          <w:rPr>
            <w:rFonts w:ascii="仿宋" w:eastAsia="仿宋" w:hAnsi="仿宋" w:cs="仿宋" w:hint="eastAsia"/>
            <w:lang w:eastAsia="zh-CN"/>
          </w:rPr>
          <w:t>(四)、客户关系管理</w:t>
        </w:r>
        <w:r>
          <w:tab/>
        </w:r>
        <w:r>
          <w:fldChar w:fldCharType="begin"/>
        </w:r>
        <w:r>
          <w:instrText xml:space="preserve"> PAGEREF _Toc12106 \h </w:instrText>
        </w:r>
        <w:r>
          <w:fldChar w:fldCharType="separate"/>
        </w:r>
        <w:r>
          <w:t>48</w:t>
        </w:r>
        <w:r>
          <w:fldChar w:fldCharType="end"/>
        </w:r>
      </w:hyperlink>
    </w:p>
    <w:p>
      <w:pPr>
        <w:pStyle w:val="TOC1"/>
        <w:tabs>
          <w:tab w:val="right" w:leader="dot" w:pos="8306"/>
        </w:tabs>
      </w:pPr>
      <w:hyperlink w:anchor="_Toc7776" w:history="1">
        <w:r>
          <w:rPr>
            <w:rFonts w:ascii="仿宋" w:eastAsia="仿宋" w:hAnsi="仿宋" w:cs="仿宋" w:hint="eastAsia"/>
            <w:lang w:eastAsia="zh-CN"/>
          </w:rPr>
          <w:t>八、投资方案分析</w:t>
        </w:r>
        <w:r>
          <w:tab/>
        </w:r>
        <w:r>
          <w:fldChar w:fldCharType="begin"/>
        </w:r>
        <w:r>
          <w:instrText xml:space="preserve"> PAGEREF _Toc7776 \h </w:instrText>
        </w:r>
        <w:r>
          <w:fldChar w:fldCharType="separate"/>
        </w:r>
        <w:r>
          <w:t>50</w:t>
        </w:r>
        <w:r>
          <w:fldChar w:fldCharType="end"/>
        </w:r>
      </w:hyperlink>
    </w:p>
    <w:p>
      <w:pPr>
        <w:pStyle w:val="TOC2"/>
        <w:tabs>
          <w:tab w:val="right" w:leader="dot" w:pos="8306"/>
        </w:tabs>
      </w:pPr>
      <w:hyperlink w:anchor="_Toc32064" w:history="1">
        <w:r>
          <w:rPr>
            <w:rFonts w:ascii="仿宋" w:eastAsia="仿宋" w:hAnsi="仿宋" w:cs="仿宋" w:hint="eastAsia"/>
            <w:lang w:eastAsia="zh-CN"/>
          </w:rPr>
          <w:t>(一)、编制说明</w:t>
        </w:r>
        <w:r>
          <w:tab/>
        </w:r>
        <w:r>
          <w:fldChar w:fldCharType="begin"/>
        </w:r>
        <w:r>
          <w:instrText xml:space="preserve"> PAGEREF _Toc32064 \h </w:instrText>
        </w:r>
        <w:r>
          <w:fldChar w:fldCharType="separate"/>
        </w:r>
        <w:r>
          <w:t>50</w:t>
        </w:r>
        <w:r>
          <w:fldChar w:fldCharType="end"/>
        </w:r>
      </w:hyperlink>
    </w:p>
    <w:p>
      <w:pPr>
        <w:pStyle w:val="TOC2"/>
        <w:tabs>
          <w:tab w:val="right" w:leader="dot" w:pos="8306"/>
        </w:tabs>
      </w:pPr>
      <w:hyperlink w:anchor="_Toc3623" w:history="1">
        <w:r>
          <w:rPr>
            <w:rFonts w:ascii="仿宋" w:eastAsia="仿宋" w:hAnsi="仿宋" w:cs="仿宋" w:hint="eastAsia"/>
            <w:lang w:eastAsia="zh-CN"/>
          </w:rPr>
          <w:t>(二)、建设投资</w:t>
        </w:r>
        <w:r>
          <w:tab/>
        </w:r>
        <w:r>
          <w:fldChar w:fldCharType="begin"/>
        </w:r>
        <w:r>
          <w:instrText xml:space="preserve"> PAGEREF _Toc3623 \h </w:instrText>
        </w:r>
        <w:r>
          <w:fldChar w:fldCharType="separate"/>
        </w:r>
        <w:r>
          <w:t>50</w:t>
        </w:r>
        <w:r>
          <w:fldChar w:fldCharType="end"/>
        </w:r>
      </w:hyperlink>
    </w:p>
    <w:p>
      <w:pPr>
        <w:pStyle w:val="TOC2"/>
        <w:tabs>
          <w:tab w:val="right" w:leader="dot" w:pos="8306"/>
        </w:tabs>
      </w:pPr>
      <w:hyperlink w:anchor="_Toc32018" w:history="1">
        <w:r>
          <w:rPr>
            <w:rFonts w:ascii="仿宋" w:eastAsia="仿宋" w:hAnsi="仿宋" w:cs="仿宋" w:hint="eastAsia"/>
            <w:lang w:eastAsia="zh-CN"/>
          </w:rPr>
          <w:t>(三)、建设期利息</w:t>
        </w:r>
        <w:r>
          <w:tab/>
        </w:r>
        <w:r>
          <w:fldChar w:fldCharType="begin"/>
        </w:r>
        <w:r>
          <w:instrText xml:space="preserve"> PAGEREF _Toc32018 \h </w:instrText>
        </w:r>
        <w:r>
          <w:fldChar w:fldCharType="separate"/>
        </w:r>
        <w:r>
          <w:t>51</w:t>
        </w:r>
        <w:r>
          <w:fldChar w:fldCharType="end"/>
        </w:r>
      </w:hyperlink>
    </w:p>
    <w:p>
      <w:pPr>
        <w:pStyle w:val="TOC2"/>
        <w:tabs>
          <w:tab w:val="right" w:leader="dot" w:pos="8306"/>
        </w:tabs>
      </w:pPr>
      <w:hyperlink w:anchor="_Toc3291" w:history="1">
        <w:r>
          <w:rPr>
            <w:rFonts w:ascii="仿宋" w:eastAsia="仿宋" w:hAnsi="仿宋" w:cs="仿宋" w:hint="eastAsia"/>
            <w:lang w:eastAsia="zh-CN"/>
          </w:rPr>
          <w:t>(四)、流动资金</w:t>
        </w:r>
        <w:r>
          <w:tab/>
        </w:r>
        <w:r>
          <w:fldChar w:fldCharType="begin"/>
        </w:r>
        <w:r>
          <w:instrText xml:space="preserve"> PAGEREF _Toc3291 \h </w:instrText>
        </w:r>
        <w:r>
          <w:fldChar w:fldCharType="separate"/>
        </w:r>
        <w:r>
          <w:t>51</w:t>
        </w:r>
        <w:r>
          <w:fldChar w:fldCharType="end"/>
        </w:r>
      </w:hyperlink>
    </w:p>
    <w:p>
      <w:pPr>
        <w:pStyle w:val="TOC2"/>
        <w:tabs>
          <w:tab w:val="right" w:leader="dot" w:pos="8306"/>
        </w:tabs>
      </w:pPr>
      <w:hyperlink w:anchor="_Toc17295" w:history="1">
        <w:r>
          <w:rPr>
            <w:rFonts w:ascii="仿宋" w:eastAsia="仿宋" w:hAnsi="仿宋" w:cs="仿宋" w:hint="eastAsia"/>
            <w:lang w:eastAsia="zh-CN"/>
          </w:rPr>
          <w:t>(五)、计算机信息服务项目总投资</w:t>
        </w:r>
        <w:r>
          <w:tab/>
        </w:r>
        <w:r>
          <w:fldChar w:fldCharType="begin"/>
        </w:r>
        <w:r>
          <w:instrText xml:space="preserve"> PAGEREF _Toc17295 \h </w:instrText>
        </w:r>
        <w:r>
          <w:fldChar w:fldCharType="separate"/>
        </w:r>
        <w:r>
          <w:t>52</w:t>
        </w:r>
        <w:r>
          <w:fldChar w:fldCharType="end"/>
        </w:r>
      </w:hyperlink>
    </w:p>
    <w:p>
      <w:pPr>
        <w:pStyle w:val="TOC2"/>
        <w:tabs>
          <w:tab w:val="right" w:leader="dot" w:pos="8306"/>
        </w:tabs>
      </w:pPr>
      <w:hyperlink w:anchor="_Toc14904" w:history="1">
        <w:r>
          <w:rPr>
            <w:rFonts w:ascii="仿宋" w:eastAsia="仿宋" w:hAnsi="仿宋" w:cs="仿宋" w:hint="eastAsia"/>
            <w:lang w:eastAsia="zh-CN"/>
          </w:rPr>
          <w:t>(六)、资金筹措与投资计划</w:t>
        </w:r>
        <w:r>
          <w:tab/>
        </w:r>
        <w:r>
          <w:fldChar w:fldCharType="begin"/>
        </w:r>
        <w:r>
          <w:instrText xml:space="preserve"> PAGEREF _Toc14904 \h </w:instrText>
        </w:r>
        <w:r>
          <w:fldChar w:fldCharType="separate"/>
        </w:r>
        <w:r>
          <w:t>52</w:t>
        </w:r>
        <w:r>
          <w:fldChar w:fldCharType="end"/>
        </w:r>
      </w:hyperlink>
    </w:p>
    <w:p>
      <w:pPr>
        <w:pStyle w:val="TOC1"/>
        <w:tabs>
          <w:tab w:val="right" w:leader="dot" w:pos="8306"/>
        </w:tabs>
      </w:pPr>
      <w:hyperlink w:anchor="_Toc24352" w:history="1">
        <w:r>
          <w:rPr>
            <w:rFonts w:ascii="仿宋" w:eastAsia="仿宋" w:hAnsi="仿宋" w:cs="仿宋" w:hint="eastAsia"/>
            <w:lang w:eastAsia="zh-CN"/>
          </w:rPr>
          <w:t>九、建设进度分析</w:t>
        </w:r>
        <w:r>
          <w:tab/>
        </w:r>
        <w:r>
          <w:fldChar w:fldCharType="begin"/>
        </w:r>
        <w:r>
          <w:instrText xml:space="preserve"> PAGEREF _Toc24352 \h </w:instrText>
        </w:r>
        <w:r>
          <w:fldChar w:fldCharType="separate"/>
        </w:r>
        <w:r>
          <w:t>52</w:t>
        </w:r>
        <w:r>
          <w:fldChar w:fldCharType="end"/>
        </w:r>
      </w:hyperlink>
    </w:p>
    <w:p>
      <w:pPr>
        <w:pStyle w:val="TOC2"/>
        <w:tabs>
          <w:tab w:val="right" w:leader="dot" w:pos="8306"/>
        </w:tabs>
      </w:pPr>
      <w:hyperlink w:anchor="_Toc2608" w:history="1">
        <w:r>
          <w:rPr>
            <w:rFonts w:ascii="仿宋" w:eastAsia="仿宋" w:hAnsi="仿宋" w:cs="仿宋" w:hint="eastAsia"/>
            <w:lang w:eastAsia="zh-CN"/>
          </w:rPr>
          <w:t>(一)、计算机信息服务项目进度安排</w:t>
        </w:r>
        <w:r>
          <w:tab/>
        </w:r>
        <w:r>
          <w:fldChar w:fldCharType="begin"/>
        </w:r>
        <w:r>
          <w:instrText xml:space="preserve"> PAGEREF _Toc2608 \h </w:instrText>
        </w:r>
        <w:r>
          <w:fldChar w:fldCharType="separate"/>
        </w:r>
        <w:r>
          <w:t>52</w:t>
        </w:r>
        <w:r>
          <w:fldChar w:fldCharType="end"/>
        </w:r>
      </w:hyperlink>
    </w:p>
    <w:p>
      <w:pPr>
        <w:pStyle w:val="TOC2"/>
        <w:tabs>
          <w:tab w:val="right" w:leader="dot" w:pos="8306"/>
        </w:tabs>
      </w:pPr>
      <w:hyperlink w:anchor="_Toc24148" w:history="1">
        <w:r>
          <w:rPr>
            <w:rFonts w:ascii="仿宋" w:eastAsia="仿宋" w:hAnsi="仿宋" w:cs="仿宋" w:hint="eastAsia"/>
            <w:lang w:eastAsia="zh-CN"/>
          </w:rPr>
          <w:t>(二)、计算机信息服务项目实施保障措施</w:t>
        </w:r>
        <w:r>
          <w:tab/>
        </w:r>
        <w:r>
          <w:fldChar w:fldCharType="begin"/>
        </w:r>
        <w:r>
          <w:instrText xml:space="preserve"> PAGEREF _Toc24148 \h </w:instrText>
        </w:r>
        <w:r>
          <w:fldChar w:fldCharType="separate"/>
        </w:r>
        <w:r>
          <w:t>53</w:t>
        </w:r>
        <w:r>
          <w:fldChar w:fldCharType="end"/>
        </w:r>
      </w:hyperlink>
    </w:p>
    <w:p>
      <w:pPr>
        <w:pStyle w:val="TOC1"/>
        <w:tabs>
          <w:tab w:val="right" w:leader="dot" w:pos="8306"/>
        </w:tabs>
      </w:pPr>
      <w:hyperlink w:anchor="_Toc14809" w:history="1">
        <w:r>
          <w:rPr>
            <w:rFonts w:ascii="仿宋" w:eastAsia="仿宋" w:hAnsi="仿宋" w:cs="仿宋" w:hint="eastAsia"/>
            <w:lang w:eastAsia="zh-CN"/>
          </w:rPr>
          <w:t>十、SWOT分析</w:t>
        </w:r>
        <w:r>
          <w:tab/>
        </w:r>
        <w:r>
          <w:fldChar w:fldCharType="begin"/>
        </w:r>
        <w:r>
          <w:instrText xml:space="preserve"> PAGEREF _Toc14809 \h </w:instrText>
        </w:r>
        <w:r>
          <w:fldChar w:fldCharType="separate"/>
        </w:r>
        <w:r>
          <w:t>55</w:t>
        </w:r>
        <w:r>
          <w:fldChar w:fldCharType="end"/>
        </w:r>
      </w:hyperlink>
    </w:p>
    <w:p>
      <w:pPr>
        <w:pStyle w:val="TOC2"/>
        <w:tabs>
          <w:tab w:val="right" w:leader="dot" w:pos="8306"/>
        </w:tabs>
      </w:pPr>
      <w:hyperlink w:anchor="_Toc22441" w:history="1">
        <w:r>
          <w:rPr>
            <w:rFonts w:ascii="仿宋" w:eastAsia="仿宋" w:hAnsi="仿宋" w:cs="仿宋" w:hint="eastAsia"/>
            <w:lang w:eastAsia="zh-CN"/>
          </w:rPr>
          <w:t>(一)、优势分析(S)</w:t>
        </w:r>
        <w:r>
          <w:tab/>
        </w:r>
        <w:r>
          <w:fldChar w:fldCharType="begin"/>
        </w:r>
        <w:r>
          <w:instrText xml:space="preserve"> PAGEREF _Toc22441 \h </w:instrText>
        </w:r>
        <w:r>
          <w:fldChar w:fldCharType="separate"/>
        </w:r>
        <w:r>
          <w:t>55</w:t>
        </w:r>
        <w:r>
          <w:fldChar w:fldCharType="end"/>
        </w:r>
      </w:hyperlink>
    </w:p>
    <w:p>
      <w:pPr>
        <w:pStyle w:val="TOC2"/>
        <w:tabs>
          <w:tab w:val="right" w:leader="dot" w:pos="8306"/>
        </w:tabs>
      </w:pPr>
      <w:hyperlink w:anchor="_Toc1163" w:history="1">
        <w:r>
          <w:rPr>
            <w:rFonts w:ascii="仿宋" w:eastAsia="仿宋" w:hAnsi="仿宋" w:cs="仿宋" w:hint="eastAsia"/>
            <w:lang w:eastAsia="zh-CN"/>
          </w:rPr>
          <w:t>(二)、劣势分析(W)</w:t>
        </w:r>
        <w:r>
          <w:tab/>
        </w:r>
        <w:r>
          <w:fldChar w:fldCharType="begin"/>
        </w:r>
        <w:r>
          <w:instrText xml:space="preserve"> PAGEREF _Toc1163 \h </w:instrText>
        </w:r>
        <w:r>
          <w:fldChar w:fldCharType="separate"/>
        </w:r>
        <w:r>
          <w:t>55</w:t>
        </w:r>
        <w:r>
          <w:fldChar w:fldCharType="end"/>
        </w:r>
      </w:hyperlink>
    </w:p>
    <w:p>
      <w:pPr>
        <w:pStyle w:val="TOC2"/>
        <w:tabs>
          <w:tab w:val="right" w:leader="dot" w:pos="8306"/>
        </w:tabs>
      </w:pPr>
      <w:hyperlink w:anchor="_Toc25758" w:history="1">
        <w:r>
          <w:rPr>
            <w:rFonts w:ascii="仿宋" w:eastAsia="仿宋" w:hAnsi="仿宋" w:cs="仿宋" w:hint="eastAsia"/>
            <w:lang w:eastAsia="zh-CN"/>
          </w:rPr>
          <w:t>(三)、机会分析()</w:t>
        </w:r>
        <w:r>
          <w:tab/>
        </w:r>
        <w:r>
          <w:fldChar w:fldCharType="begin"/>
        </w:r>
        <w:r>
          <w:instrText xml:space="preserve"> PAGEREF _Toc25758 \h </w:instrText>
        </w:r>
        <w:r>
          <w:fldChar w:fldCharType="separate"/>
        </w:r>
        <w:r>
          <w:t>56</w:t>
        </w:r>
        <w:r>
          <w:fldChar w:fldCharType="end"/>
        </w:r>
      </w:hyperlink>
    </w:p>
    <w:p>
      <w:pPr>
        <w:pStyle w:val="TOC2"/>
        <w:tabs>
          <w:tab w:val="right" w:leader="dot" w:pos="8306"/>
        </w:tabs>
      </w:pPr>
      <w:hyperlink w:anchor="_Toc25391" w:history="1">
        <w:r>
          <w:rPr>
            <w:rFonts w:ascii="仿宋" w:eastAsia="仿宋" w:hAnsi="仿宋" w:cs="仿宋" w:hint="eastAsia"/>
            <w:lang w:eastAsia="zh-CN"/>
          </w:rPr>
          <w:t>(四)、威胁分析(T)</w:t>
        </w:r>
        <w:r>
          <w:tab/>
        </w:r>
        <w:r>
          <w:fldChar w:fldCharType="begin"/>
        </w:r>
        <w:r>
          <w:instrText xml:space="preserve"> PAGEREF _Toc25391 \h </w:instrText>
        </w:r>
        <w:r>
          <w:fldChar w:fldCharType="separate"/>
        </w:r>
        <w:r>
          <w:t>57</w:t>
        </w:r>
        <w:r>
          <w:fldChar w:fldCharType="end"/>
        </w:r>
      </w:hyperlink>
    </w:p>
    <w:p>
      <w:pPr>
        <w:pStyle w:val="TOC1"/>
        <w:tabs>
          <w:tab w:val="right" w:leader="dot" w:pos="8306"/>
        </w:tabs>
      </w:pPr>
      <w:hyperlink w:anchor="_Toc21074" w:history="1">
        <w:r>
          <w:rPr>
            <w:rFonts w:ascii="仿宋" w:eastAsia="仿宋" w:hAnsi="仿宋" w:cs="仿宋" w:hint="eastAsia"/>
            <w:lang w:eastAsia="zh-CN"/>
          </w:rPr>
          <w:t>十一、风险分析</w:t>
        </w:r>
        <w:r>
          <w:tab/>
        </w:r>
        <w:r>
          <w:fldChar w:fldCharType="begin"/>
        </w:r>
        <w:r>
          <w:instrText xml:space="preserve"> PAGEREF _Toc21074 \h </w:instrText>
        </w:r>
        <w:r>
          <w:fldChar w:fldCharType="separate"/>
        </w:r>
        <w:r>
          <w:t>58</w:t>
        </w:r>
        <w:r>
          <w:fldChar w:fldCharType="end"/>
        </w:r>
      </w:hyperlink>
    </w:p>
    <w:p>
      <w:pPr>
        <w:pStyle w:val="TOC2"/>
        <w:tabs>
          <w:tab w:val="right" w:leader="dot" w:pos="8306"/>
        </w:tabs>
      </w:pPr>
      <w:hyperlink w:anchor="_Toc11986" w:history="1">
        <w:r>
          <w:rPr>
            <w:rFonts w:ascii="仿宋" w:eastAsia="仿宋" w:hAnsi="仿宋" w:cs="仿宋" w:hint="eastAsia"/>
            <w:lang w:eastAsia="zh-CN"/>
          </w:rPr>
          <w:t>(一)、内部风险</w:t>
        </w:r>
        <w:r>
          <w:tab/>
        </w:r>
        <w:r>
          <w:fldChar w:fldCharType="begin"/>
        </w:r>
        <w:r>
          <w:instrText xml:space="preserve"> PAGEREF _Toc11986 \h </w:instrText>
        </w:r>
        <w:r>
          <w:fldChar w:fldCharType="separate"/>
        </w:r>
        <w:r>
          <w:t>58</w:t>
        </w:r>
        <w:r>
          <w:fldChar w:fldCharType="end"/>
        </w:r>
      </w:hyperlink>
    </w:p>
    <w:p>
      <w:pPr>
        <w:pStyle w:val="TOC2"/>
        <w:tabs>
          <w:tab w:val="right" w:leader="dot" w:pos="8306"/>
        </w:tabs>
      </w:pPr>
      <w:hyperlink w:anchor="_Toc7240" w:history="1">
        <w:r>
          <w:rPr>
            <w:rFonts w:ascii="仿宋" w:eastAsia="仿宋" w:hAnsi="仿宋" w:cs="仿宋" w:hint="eastAsia"/>
            <w:lang w:eastAsia="zh-CN"/>
          </w:rPr>
          <w:t>(二)、外部风险</w:t>
        </w:r>
        <w:r>
          <w:tab/>
        </w:r>
        <w:r>
          <w:fldChar w:fldCharType="begin"/>
        </w:r>
        <w:r>
          <w:instrText xml:space="preserve"> PAGEREF _Toc7240 \h </w:instrText>
        </w:r>
        <w:r>
          <w:fldChar w:fldCharType="separate"/>
        </w:r>
        <w:r>
          <w:t>58</w:t>
        </w:r>
        <w:r>
          <w:fldChar w:fldCharType="end"/>
        </w:r>
      </w:hyperlink>
    </w:p>
    <w:p>
      <w:pPr>
        <w:pStyle w:val="TOC2"/>
        <w:tabs>
          <w:tab w:val="right" w:leader="dot" w:pos="8306"/>
        </w:tabs>
      </w:pPr>
      <w:hyperlink w:anchor="_Toc2291" w:history="1">
        <w:r>
          <w:rPr>
            <w:rFonts w:ascii="仿宋" w:eastAsia="仿宋" w:hAnsi="仿宋" w:cs="仿宋" w:hint="eastAsia"/>
            <w:lang w:eastAsia="zh-CN"/>
          </w:rPr>
          <w:t>(三)、风险管理策略</w:t>
        </w:r>
        <w:r>
          <w:tab/>
        </w:r>
        <w:r>
          <w:fldChar w:fldCharType="begin"/>
        </w:r>
        <w:r>
          <w:instrText xml:space="preserve"> PAGEREF _Toc2291 \h </w:instrText>
        </w:r>
        <w:r>
          <w:fldChar w:fldCharType="separate"/>
        </w:r>
        <w:r>
          <w:t>59</w:t>
        </w:r>
        <w:r>
          <w:fldChar w:fldCharType="end"/>
        </w:r>
      </w:hyperlink>
    </w:p>
    <w:p>
      <w:pPr>
        <w:pStyle w:val="TOC1"/>
        <w:tabs>
          <w:tab w:val="right" w:leader="dot" w:pos="8306"/>
        </w:tabs>
      </w:pPr>
      <w:hyperlink w:anchor="_Toc10749" w:history="1">
        <w:r>
          <w:rPr>
            <w:rFonts w:ascii="仿宋" w:eastAsia="仿宋" w:hAnsi="仿宋" w:cs="仿宋" w:hint="eastAsia"/>
            <w:lang w:eastAsia="zh-CN"/>
          </w:rPr>
          <w:t>十二、市场营销策略</w:t>
        </w:r>
        <w:r>
          <w:tab/>
        </w:r>
        <w:r>
          <w:fldChar w:fldCharType="begin"/>
        </w:r>
        <w:r>
          <w:instrText xml:space="preserve"> PAGEREF _Toc10749 \h </w:instrText>
        </w:r>
        <w:r>
          <w:fldChar w:fldCharType="separate"/>
        </w:r>
        <w:r>
          <w:t>59</w:t>
        </w:r>
        <w:r>
          <w:fldChar w:fldCharType="end"/>
        </w:r>
      </w:hyperlink>
    </w:p>
    <w:p>
      <w:pPr>
        <w:pStyle w:val="TOC2"/>
        <w:tabs>
          <w:tab w:val="right" w:leader="dot" w:pos="8306"/>
        </w:tabs>
      </w:pPr>
      <w:hyperlink w:anchor="_Toc16171" w:history="1">
        <w:r>
          <w:rPr>
            <w:rFonts w:ascii="仿宋" w:eastAsia="仿宋" w:hAnsi="仿宋" w:cs="仿宋" w:hint="eastAsia"/>
            <w:lang w:eastAsia="zh-CN"/>
          </w:rPr>
          <w:t>(一)、市场定位和目标市场</w:t>
        </w:r>
        <w:r>
          <w:tab/>
        </w:r>
        <w:r>
          <w:fldChar w:fldCharType="begin"/>
        </w:r>
        <w:r>
          <w:instrText xml:space="preserve"> PAGEREF _Toc16171 \h </w:instrText>
        </w:r>
        <w:r>
          <w:fldChar w:fldCharType="separate"/>
        </w:r>
        <w:r>
          <w:t>59</w:t>
        </w:r>
        <w:r>
          <w:fldChar w:fldCharType="end"/>
        </w:r>
      </w:hyperlink>
    </w:p>
    <w:p>
      <w:pPr>
        <w:pStyle w:val="TOC2"/>
        <w:tabs>
          <w:tab w:val="right" w:leader="dot" w:pos="8306"/>
        </w:tabs>
      </w:pPr>
      <w:hyperlink w:anchor="_Toc20082" w:history="1">
        <w:r>
          <w:rPr>
            <w:rFonts w:ascii="仿宋" w:eastAsia="仿宋" w:hAnsi="仿宋" w:cs="仿宋" w:hint="eastAsia"/>
            <w:lang w:eastAsia="zh-CN"/>
          </w:rPr>
          <w:t>(二)、定价策略</w:t>
        </w:r>
        <w:r>
          <w:tab/>
        </w:r>
        <w:r>
          <w:fldChar w:fldCharType="begin"/>
        </w:r>
        <w:r>
          <w:instrText xml:space="preserve"> PAGEREF _Toc20082 \h </w:instrText>
        </w:r>
        <w:r>
          <w:fldChar w:fldCharType="separate"/>
        </w:r>
        <w:r>
          <w:t>60</w:t>
        </w:r>
        <w:r>
          <w:fldChar w:fldCharType="end"/>
        </w:r>
      </w:hyperlink>
    </w:p>
    <w:p>
      <w:pPr>
        <w:pStyle w:val="TOC2"/>
        <w:tabs>
          <w:tab w:val="right" w:leader="dot" w:pos="8306"/>
        </w:tabs>
      </w:pPr>
      <w:hyperlink w:anchor="_Toc19737" w:history="1">
        <w:r>
          <w:rPr>
            <w:rFonts w:ascii="仿宋" w:eastAsia="仿宋" w:hAnsi="仿宋" w:cs="仿宋" w:hint="eastAsia"/>
            <w:lang w:eastAsia="zh-CN"/>
          </w:rPr>
          <w:t>(三)、销售和推广策略</w:t>
        </w:r>
        <w:r>
          <w:tab/>
        </w:r>
        <w:r>
          <w:fldChar w:fldCharType="begin"/>
        </w:r>
        <w:r>
          <w:instrText xml:space="preserve"> PAGEREF _Toc19737 \h </w:instrText>
        </w:r>
        <w:r>
          <w:fldChar w:fldCharType="separate"/>
        </w:r>
        <w:r>
          <w:t>62</w:t>
        </w:r>
        <w:r>
          <w:fldChar w:fldCharType="end"/>
        </w:r>
      </w:hyperlink>
    </w:p>
    <w:p>
      <w:pPr>
        <w:pStyle w:val="TOC2"/>
        <w:tabs>
          <w:tab w:val="right" w:leader="dot" w:pos="8306"/>
        </w:tabs>
      </w:pPr>
      <w:hyperlink w:anchor="_Toc16610" w:history="1">
        <w:r>
          <w:rPr>
            <w:rFonts w:ascii="仿宋" w:eastAsia="仿宋" w:hAnsi="仿宋" w:cs="仿宋" w:hint="eastAsia"/>
            <w:lang w:eastAsia="zh-CN"/>
          </w:rPr>
          <w:t>(四)、销售渠道和分销策略</w:t>
        </w:r>
        <w:r>
          <w:tab/>
        </w:r>
        <w:r>
          <w:fldChar w:fldCharType="begin"/>
        </w:r>
        <w:r>
          <w:instrText xml:space="preserve"> PAGEREF _Toc16610 \h </w:instrText>
        </w:r>
        <w:r>
          <w:fldChar w:fldCharType="separate"/>
        </w:r>
        <w:r>
          <w:t>63</w:t>
        </w:r>
        <w:r>
          <w:fldChar w:fldCharType="end"/>
        </w:r>
      </w:hyperlink>
    </w:p>
    <w:p>
      <w:pPr>
        <w:pStyle w:val="TOC1"/>
        <w:tabs>
          <w:tab w:val="right" w:leader="dot" w:pos="8306"/>
        </w:tabs>
      </w:pPr>
      <w:hyperlink w:anchor="_Toc30398" w:history="1">
        <w:r>
          <w:rPr>
            <w:rFonts w:ascii="仿宋" w:eastAsia="仿宋" w:hAnsi="仿宋" w:cs="仿宋" w:hint="eastAsia"/>
            <w:lang w:eastAsia="zh-CN"/>
          </w:rPr>
          <w:t>十三、战略合作伙伴</w:t>
        </w:r>
        <w:r>
          <w:tab/>
        </w:r>
        <w:r>
          <w:fldChar w:fldCharType="begin"/>
        </w:r>
        <w:r>
          <w:instrText xml:space="preserve"> PAGEREF _Toc30398 \h </w:instrText>
        </w:r>
        <w:r>
          <w:fldChar w:fldCharType="separate"/>
        </w:r>
        <w:r>
          <w:t>64</w:t>
        </w:r>
        <w:r>
          <w:fldChar w:fldCharType="end"/>
        </w:r>
      </w:hyperlink>
    </w:p>
    <w:p>
      <w:pPr>
        <w:pStyle w:val="TOC2"/>
        <w:tabs>
          <w:tab w:val="right" w:leader="dot" w:pos="8306"/>
        </w:tabs>
      </w:pPr>
      <w:hyperlink w:anchor="_Toc16433" w:history="1">
        <w:r>
          <w:rPr>
            <w:rFonts w:ascii="仿宋" w:eastAsia="仿宋" w:hAnsi="仿宋" w:cs="仿宋" w:hint="eastAsia"/>
            <w:lang w:eastAsia="zh-CN"/>
          </w:rPr>
          <w:t>(一)、合作伙伴关系</w:t>
        </w:r>
        <w:r>
          <w:tab/>
        </w:r>
        <w:r>
          <w:fldChar w:fldCharType="begin"/>
        </w:r>
        <w:r>
          <w:instrText xml:space="preserve"> PAGEREF _Toc16433 \h </w:instrText>
        </w:r>
        <w:r>
          <w:fldChar w:fldCharType="separate"/>
        </w:r>
        <w:r>
          <w:t>64</w:t>
        </w:r>
        <w:r>
          <w:fldChar w:fldCharType="end"/>
        </w:r>
      </w:hyperlink>
    </w:p>
    <w:p>
      <w:pPr>
        <w:pStyle w:val="TOC2"/>
        <w:tabs>
          <w:tab w:val="right" w:leader="dot" w:pos="8306"/>
        </w:tabs>
      </w:pPr>
      <w:hyperlink w:anchor="_Toc1711" w:history="1">
        <w:r>
          <w:rPr>
            <w:rFonts w:ascii="仿宋" w:eastAsia="仿宋" w:hAnsi="仿宋" w:cs="仿宋" w:hint="eastAsia"/>
            <w:lang w:eastAsia="zh-CN"/>
          </w:rPr>
          <w:t>(二)、合作计算机信息服务项目</w:t>
        </w:r>
        <w:r>
          <w:tab/>
        </w:r>
        <w:r>
          <w:fldChar w:fldCharType="begin"/>
        </w:r>
        <w:r>
          <w:instrText xml:space="preserve"> PAGEREF _Toc1711 \h </w:instrText>
        </w:r>
        <w:r>
          <w:fldChar w:fldCharType="separate"/>
        </w:r>
        <w:r>
          <w:t>65</w:t>
        </w:r>
        <w:r>
          <w:fldChar w:fldCharType="end"/>
        </w:r>
      </w:hyperlink>
    </w:p>
    <w:p>
      <w:pPr>
        <w:pStyle w:val="TOC2"/>
        <w:tabs>
          <w:tab w:val="right" w:leader="dot" w:pos="8306"/>
        </w:tabs>
      </w:pPr>
      <w:hyperlink w:anchor="_Toc24289" w:history="1">
        <w:r>
          <w:rPr>
            <w:rFonts w:ascii="仿宋" w:eastAsia="仿宋" w:hAnsi="仿宋" w:cs="仿宋" w:hint="eastAsia"/>
            <w:lang w:eastAsia="zh-CN"/>
          </w:rPr>
          <w:t>(三)、合作伙伴的作用</w:t>
        </w:r>
        <w:r>
          <w:tab/>
        </w:r>
        <w:r>
          <w:fldChar w:fldCharType="begin"/>
        </w:r>
        <w:r>
          <w:instrText xml:space="preserve"> PAGEREF _Toc24289 \h </w:instrText>
        </w:r>
        <w:r>
          <w:fldChar w:fldCharType="separate"/>
        </w:r>
        <w:r>
          <w:t>65</w:t>
        </w:r>
        <w:r>
          <w:fldChar w:fldCharType="end"/>
        </w:r>
      </w:hyperlink>
    </w:p>
    <w:p>
      <w:pPr>
        <w:pStyle w:val="TOC1"/>
        <w:tabs>
          <w:tab w:val="right" w:leader="dot" w:pos="8306"/>
        </w:tabs>
      </w:pPr>
      <w:hyperlink w:anchor="_Toc22204" w:history="1">
        <w:r>
          <w:rPr>
            <w:rFonts w:ascii="仿宋" w:eastAsia="仿宋" w:hAnsi="仿宋" w:cs="仿宋" w:hint="eastAsia"/>
            <w:lang w:eastAsia="zh-CN"/>
          </w:rPr>
          <w:t>十四、未来计划和展望</w:t>
        </w:r>
        <w:r>
          <w:tab/>
        </w:r>
        <w:r>
          <w:fldChar w:fldCharType="begin"/>
        </w:r>
        <w:r>
          <w:instrText xml:space="preserve"> PAGEREF _Toc22204 \h </w:instrText>
        </w:r>
        <w:r>
          <w:fldChar w:fldCharType="separate"/>
        </w:r>
        <w:r>
          <w:t>66</w:t>
        </w:r>
        <w:r>
          <w:fldChar w:fldCharType="end"/>
        </w:r>
      </w:hyperlink>
    </w:p>
    <w:p>
      <w:pPr>
        <w:pStyle w:val="TOC2"/>
        <w:tabs>
          <w:tab w:val="right" w:leader="dot" w:pos="8306"/>
        </w:tabs>
      </w:pPr>
      <w:hyperlink w:anchor="_Toc9094" w:history="1">
        <w:r>
          <w:rPr>
            <w:rFonts w:ascii="仿宋" w:eastAsia="仿宋" w:hAnsi="仿宋" w:cs="仿宋" w:hint="eastAsia"/>
            <w:lang w:eastAsia="zh-CN"/>
          </w:rPr>
          <w:t>(一)、公司未来的发展计划</w:t>
        </w:r>
        <w:r>
          <w:tab/>
        </w:r>
        <w:r>
          <w:fldChar w:fldCharType="begin"/>
        </w:r>
        <w:r>
          <w:instrText xml:space="preserve"> PAGEREF _Toc9094 \h </w:instrText>
        </w:r>
        <w:r>
          <w:fldChar w:fldCharType="separate"/>
        </w:r>
        <w:r>
          <w:t>66</w:t>
        </w:r>
        <w:r>
          <w:fldChar w:fldCharType="end"/>
        </w:r>
      </w:hyperlink>
    </w:p>
    <w:p>
      <w:pPr>
        <w:pStyle w:val="TOC2"/>
        <w:tabs>
          <w:tab w:val="right" w:leader="dot" w:pos="8306"/>
        </w:tabs>
      </w:pPr>
      <w:hyperlink w:anchor="_Toc16135" w:history="1">
        <w:r>
          <w:rPr>
            <w:rFonts w:ascii="仿宋" w:eastAsia="仿宋" w:hAnsi="仿宋" w:cs="仿宋" w:hint="eastAsia"/>
            <w:lang w:eastAsia="zh-CN"/>
          </w:rPr>
          <w:t>(二)、长期目标和目标</w:t>
        </w:r>
        <w:r>
          <w:tab/>
        </w:r>
        <w:r>
          <w:fldChar w:fldCharType="begin"/>
        </w:r>
        <w:r>
          <w:instrText xml:space="preserve"> PAGEREF _Toc16135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4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46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一、计算机信息服务行业分析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计算机信息服务行业规模及增长性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计算机信息服务行业代表品牌及对应公司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073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根据相关机构的最新数据，计算机信息服务行业在未来几年将继续保持增长，预计到2023年，该行业的价值将达到XXX亿美元。这一行业正在经历新的变革，出现了一些明显趋势。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电子商务的崛起对计算机信息服务包装产生了重要影响。\需要具备适应不同销售渠道的特性，以保证产品在运输和在线销售中的完好无损。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总体而言，计算机信息服务包装行业呈现出稳健的年均增长率，约为4-5%。这一增长受到不断变化的消费者偏好、意识提高和不断增长的收入水平的推动。。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79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计算机信息服务包装行业一直处于稳步增长的轨道，并且未来前景看好。以下是对行业发展及市场前景的分析：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https://d.book118.com/988021132056006027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计算机信息服务相关行业公司成立方案及可行性研究报告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8021132056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2024-01-02T17:10:00Z</dcterms:created>
  <dcterms:modified xsi:type="dcterms:W3CDTF">2024-01-02T17:10:45Z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1ED9B8ED7CB94A169B7F729ADDE5C55C_11</vt:lpwstr>
  </property>
  <property fmtid="{D5CDD505-2E9C-101B-9397-08002B2CF9AE}" pid="3" name="KSOProductBuildVer">
    <vt:lpwstr>2052-12.1.0.16120</vt:lpwstr>
  </property>
</Properties>
</file>