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饮料罐铝板项目计划设计方案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5" w:history="1">
        <w:r>
          <w:rPr>
            <w:rFonts w:ascii="仿宋" w:eastAsia="仿宋" w:hAnsi="仿宋" w:cs="仿宋" w:hint="eastAsia"/>
            <w:lang w:eastAsia="zh-CN"/>
          </w:rPr>
          <w:t>前言</w:t>
        </w:r>
        <w:r>
          <w:tab/>
        </w:r>
        <w:r>
          <w:fldChar w:fldCharType="begin"/>
        </w:r>
        <w:r>
          <w:instrText xml:space="preserve"> PAGEREF _Toc15105 \h </w:instrText>
        </w:r>
        <w:r>
          <w:fldChar w:fldCharType="separate"/>
        </w:r>
        <w:r>
          <w:t>3</w:t>
        </w:r>
        <w:r>
          <w:fldChar w:fldCharType="end"/>
        </w:r>
      </w:hyperlink>
    </w:p>
    <w:p>
      <w:pPr>
        <w:pStyle w:val="TOC1"/>
        <w:tabs>
          <w:tab w:val="right" w:leader="dot" w:pos="8306"/>
        </w:tabs>
      </w:pPr>
      <w:hyperlink w:anchor="_Toc24681" w:history="1">
        <w:r>
          <w:rPr>
            <w:rFonts w:ascii="仿宋" w:eastAsia="仿宋" w:hAnsi="仿宋" w:cs="仿宋" w:hint="eastAsia"/>
            <w:lang w:eastAsia="zh-CN"/>
          </w:rPr>
          <w:t>一、饮料罐铝板项目文档管理</w:t>
        </w:r>
        <w:r>
          <w:tab/>
        </w:r>
        <w:r>
          <w:fldChar w:fldCharType="begin"/>
        </w:r>
        <w:r>
          <w:instrText xml:space="preserve"> PAGEREF _Toc24681 \h </w:instrText>
        </w:r>
        <w:r>
          <w:fldChar w:fldCharType="separate"/>
        </w:r>
        <w:r>
          <w:t>3</w:t>
        </w:r>
        <w:r>
          <w:fldChar w:fldCharType="end"/>
        </w:r>
      </w:hyperlink>
    </w:p>
    <w:p>
      <w:pPr>
        <w:pStyle w:val="TOC2"/>
        <w:tabs>
          <w:tab w:val="right" w:leader="dot" w:pos="8306"/>
        </w:tabs>
      </w:pPr>
      <w:hyperlink w:anchor="_Toc20300" w:history="1">
        <w:r>
          <w:rPr>
            <w:rFonts w:ascii="仿宋" w:eastAsia="仿宋" w:hAnsi="仿宋" w:cs="仿宋" w:hint="eastAsia"/>
            <w:lang w:eastAsia="zh-CN"/>
          </w:rPr>
          <w:t>(一)、文档编制与审查</w:t>
        </w:r>
        <w:r>
          <w:tab/>
        </w:r>
        <w:r>
          <w:fldChar w:fldCharType="begin"/>
        </w:r>
        <w:r>
          <w:instrText xml:space="preserve"> PAGEREF _Toc20300 \h </w:instrText>
        </w:r>
        <w:r>
          <w:fldChar w:fldCharType="separate"/>
        </w:r>
        <w:r>
          <w:t>3</w:t>
        </w:r>
        <w:r>
          <w:fldChar w:fldCharType="end"/>
        </w:r>
      </w:hyperlink>
    </w:p>
    <w:p>
      <w:pPr>
        <w:pStyle w:val="TOC2"/>
        <w:tabs>
          <w:tab w:val="right" w:leader="dot" w:pos="8306"/>
        </w:tabs>
      </w:pPr>
      <w:hyperlink w:anchor="_Toc14466" w:history="1">
        <w:r>
          <w:rPr>
            <w:rFonts w:ascii="仿宋" w:eastAsia="仿宋" w:hAnsi="仿宋" w:cs="仿宋" w:hint="eastAsia"/>
            <w:lang w:eastAsia="zh-CN"/>
          </w:rPr>
          <w:t>(二)、文档发布与分发</w:t>
        </w:r>
        <w:r>
          <w:tab/>
        </w:r>
        <w:r>
          <w:fldChar w:fldCharType="begin"/>
        </w:r>
        <w:r>
          <w:instrText xml:space="preserve"> PAGEREF _Toc14466 \h </w:instrText>
        </w:r>
        <w:r>
          <w:fldChar w:fldCharType="separate"/>
        </w:r>
        <w:r>
          <w:t>4</w:t>
        </w:r>
        <w:r>
          <w:fldChar w:fldCharType="end"/>
        </w:r>
      </w:hyperlink>
    </w:p>
    <w:p>
      <w:pPr>
        <w:pStyle w:val="TOC2"/>
        <w:tabs>
          <w:tab w:val="right" w:leader="dot" w:pos="8306"/>
        </w:tabs>
      </w:pPr>
      <w:hyperlink w:anchor="_Toc8626" w:history="1">
        <w:r>
          <w:rPr>
            <w:rFonts w:ascii="仿宋" w:eastAsia="仿宋" w:hAnsi="仿宋" w:cs="仿宋" w:hint="eastAsia"/>
            <w:lang w:eastAsia="zh-CN"/>
          </w:rPr>
          <w:t>(三)、文档存档与归档</w:t>
        </w:r>
        <w:r>
          <w:tab/>
        </w:r>
        <w:r>
          <w:fldChar w:fldCharType="begin"/>
        </w:r>
        <w:r>
          <w:instrText xml:space="preserve"> PAGEREF _Toc8626 \h </w:instrText>
        </w:r>
        <w:r>
          <w:fldChar w:fldCharType="separate"/>
        </w:r>
        <w:r>
          <w:t>5</w:t>
        </w:r>
        <w:r>
          <w:fldChar w:fldCharType="end"/>
        </w:r>
      </w:hyperlink>
    </w:p>
    <w:p>
      <w:pPr>
        <w:pStyle w:val="TOC1"/>
        <w:tabs>
          <w:tab w:val="right" w:leader="dot" w:pos="8306"/>
        </w:tabs>
      </w:pPr>
      <w:hyperlink w:anchor="_Toc25687" w:history="1">
        <w:r>
          <w:rPr>
            <w:rFonts w:ascii="仿宋" w:eastAsia="仿宋" w:hAnsi="仿宋" w:cs="仿宋" w:hint="eastAsia"/>
            <w:lang w:eastAsia="zh-CN"/>
          </w:rPr>
          <w:t>二、市场分析、调研</w:t>
        </w:r>
        <w:r>
          <w:tab/>
        </w:r>
        <w:r>
          <w:fldChar w:fldCharType="begin"/>
        </w:r>
        <w:r>
          <w:instrText xml:space="preserve"> PAGEREF _Toc25687 \h </w:instrText>
        </w:r>
        <w:r>
          <w:fldChar w:fldCharType="separate"/>
        </w:r>
        <w:r>
          <w:t>6</w:t>
        </w:r>
        <w:r>
          <w:fldChar w:fldCharType="end"/>
        </w:r>
      </w:hyperlink>
    </w:p>
    <w:p>
      <w:pPr>
        <w:pStyle w:val="TOC2"/>
        <w:tabs>
          <w:tab w:val="right" w:leader="dot" w:pos="8306"/>
        </w:tabs>
      </w:pPr>
      <w:hyperlink w:anchor="_Toc7095" w:history="1">
        <w:r>
          <w:rPr>
            <w:rFonts w:ascii="仿宋" w:eastAsia="仿宋" w:hAnsi="仿宋" w:cs="仿宋" w:hint="eastAsia"/>
            <w:lang w:eastAsia="zh-CN"/>
          </w:rPr>
          <w:t>(一)、饮料罐铝板行业分析</w:t>
        </w:r>
        <w:r>
          <w:tab/>
        </w:r>
        <w:r>
          <w:fldChar w:fldCharType="begin"/>
        </w:r>
        <w:r>
          <w:instrText xml:space="preserve"> PAGEREF _Toc7095 \h </w:instrText>
        </w:r>
        <w:r>
          <w:fldChar w:fldCharType="separate"/>
        </w:r>
        <w:r>
          <w:t>6</w:t>
        </w:r>
        <w:r>
          <w:fldChar w:fldCharType="end"/>
        </w:r>
      </w:hyperlink>
    </w:p>
    <w:p>
      <w:pPr>
        <w:pStyle w:val="TOC2"/>
        <w:tabs>
          <w:tab w:val="right" w:leader="dot" w:pos="8306"/>
        </w:tabs>
      </w:pPr>
      <w:hyperlink w:anchor="_Toc18908" w:history="1">
        <w:r>
          <w:rPr>
            <w:rFonts w:ascii="仿宋" w:eastAsia="仿宋" w:hAnsi="仿宋" w:cs="仿宋" w:hint="eastAsia"/>
            <w:lang w:eastAsia="zh-CN"/>
          </w:rPr>
          <w:t>(二)、饮料罐铝板市场分析预测</w:t>
        </w:r>
        <w:r>
          <w:tab/>
        </w:r>
        <w:r>
          <w:fldChar w:fldCharType="begin"/>
        </w:r>
        <w:r>
          <w:instrText xml:space="preserve"> PAGEREF _Toc18908 \h </w:instrText>
        </w:r>
        <w:r>
          <w:fldChar w:fldCharType="separate"/>
        </w:r>
        <w:r>
          <w:t>7</w:t>
        </w:r>
        <w:r>
          <w:fldChar w:fldCharType="end"/>
        </w:r>
      </w:hyperlink>
    </w:p>
    <w:p>
      <w:pPr>
        <w:pStyle w:val="TOC1"/>
        <w:tabs>
          <w:tab w:val="right" w:leader="dot" w:pos="8306"/>
        </w:tabs>
      </w:pPr>
      <w:hyperlink w:anchor="_Toc3091" w:history="1">
        <w:r>
          <w:rPr>
            <w:rFonts w:ascii="仿宋" w:eastAsia="仿宋" w:hAnsi="仿宋" w:cs="仿宋" w:hint="eastAsia"/>
            <w:lang w:eastAsia="zh-CN"/>
          </w:rPr>
          <w:t>三、饮料罐铝板项目土建工程</w:t>
        </w:r>
        <w:r>
          <w:tab/>
        </w:r>
        <w:r>
          <w:fldChar w:fldCharType="begin"/>
        </w:r>
        <w:r>
          <w:instrText xml:space="preserve"> PAGEREF _Toc3091 \h </w:instrText>
        </w:r>
        <w:r>
          <w:fldChar w:fldCharType="separate"/>
        </w:r>
        <w:r>
          <w:t>8</w:t>
        </w:r>
        <w:r>
          <w:fldChar w:fldCharType="end"/>
        </w:r>
      </w:hyperlink>
    </w:p>
    <w:p>
      <w:pPr>
        <w:pStyle w:val="TOC2"/>
        <w:tabs>
          <w:tab w:val="right" w:leader="dot" w:pos="8306"/>
        </w:tabs>
      </w:pPr>
      <w:hyperlink w:anchor="_Toc17198" w:history="1">
        <w:r>
          <w:rPr>
            <w:rFonts w:ascii="仿宋" w:eastAsia="仿宋" w:hAnsi="仿宋" w:cs="仿宋" w:hint="eastAsia"/>
            <w:lang w:eastAsia="zh-CN"/>
          </w:rPr>
          <w:t>(一)、建筑工程设计原则</w:t>
        </w:r>
        <w:r>
          <w:tab/>
        </w:r>
        <w:r>
          <w:fldChar w:fldCharType="begin"/>
        </w:r>
        <w:r>
          <w:instrText xml:space="preserve"> PAGEREF _Toc17198 \h </w:instrText>
        </w:r>
        <w:r>
          <w:fldChar w:fldCharType="separate"/>
        </w:r>
        <w:r>
          <w:t>8</w:t>
        </w:r>
        <w:r>
          <w:fldChar w:fldCharType="end"/>
        </w:r>
      </w:hyperlink>
    </w:p>
    <w:p>
      <w:pPr>
        <w:pStyle w:val="TOC2"/>
        <w:tabs>
          <w:tab w:val="right" w:leader="dot" w:pos="8306"/>
        </w:tabs>
      </w:pPr>
      <w:hyperlink w:anchor="_Toc14731" w:history="1">
        <w:r>
          <w:rPr>
            <w:rFonts w:ascii="仿宋" w:eastAsia="仿宋" w:hAnsi="仿宋" w:cs="仿宋" w:hint="eastAsia"/>
            <w:lang w:eastAsia="zh-CN"/>
          </w:rPr>
          <w:t>(二)、土建工程设计年限及安全等级</w:t>
        </w:r>
        <w:r>
          <w:tab/>
        </w:r>
        <w:r>
          <w:fldChar w:fldCharType="begin"/>
        </w:r>
        <w:r>
          <w:instrText xml:space="preserve"> PAGEREF _Toc14731 \h </w:instrText>
        </w:r>
        <w:r>
          <w:fldChar w:fldCharType="separate"/>
        </w:r>
        <w:r>
          <w:t>9</w:t>
        </w:r>
        <w:r>
          <w:fldChar w:fldCharType="end"/>
        </w:r>
      </w:hyperlink>
    </w:p>
    <w:p>
      <w:pPr>
        <w:pStyle w:val="TOC2"/>
        <w:tabs>
          <w:tab w:val="right" w:leader="dot" w:pos="8306"/>
        </w:tabs>
      </w:pPr>
      <w:hyperlink w:anchor="_Toc1176" w:history="1">
        <w:r>
          <w:rPr>
            <w:rFonts w:ascii="仿宋" w:eastAsia="仿宋" w:hAnsi="仿宋" w:cs="仿宋" w:hint="eastAsia"/>
            <w:lang w:eastAsia="zh-CN"/>
          </w:rPr>
          <w:t>(三)、建筑工程设计总体要求</w:t>
        </w:r>
        <w:r>
          <w:tab/>
        </w:r>
        <w:r>
          <w:fldChar w:fldCharType="begin"/>
        </w:r>
        <w:r>
          <w:instrText xml:space="preserve"> PAGEREF _Toc1176 \h </w:instrText>
        </w:r>
        <w:r>
          <w:fldChar w:fldCharType="separate"/>
        </w:r>
        <w:r>
          <w:t>10</w:t>
        </w:r>
        <w:r>
          <w:fldChar w:fldCharType="end"/>
        </w:r>
      </w:hyperlink>
    </w:p>
    <w:p>
      <w:pPr>
        <w:pStyle w:val="TOC2"/>
        <w:tabs>
          <w:tab w:val="right" w:leader="dot" w:pos="8306"/>
        </w:tabs>
      </w:pPr>
      <w:hyperlink w:anchor="_Toc21876" w:history="1">
        <w:r>
          <w:rPr>
            <w:rFonts w:ascii="仿宋" w:eastAsia="仿宋" w:hAnsi="仿宋" w:cs="仿宋" w:hint="eastAsia"/>
            <w:lang w:eastAsia="zh-CN"/>
          </w:rPr>
          <w:t>(四)、土建工程建设指标</w:t>
        </w:r>
        <w:r>
          <w:tab/>
        </w:r>
        <w:r>
          <w:fldChar w:fldCharType="begin"/>
        </w:r>
        <w:r>
          <w:instrText xml:space="preserve"> PAGEREF _Toc21876 \h </w:instrText>
        </w:r>
        <w:r>
          <w:fldChar w:fldCharType="separate"/>
        </w:r>
        <w:r>
          <w:t>11</w:t>
        </w:r>
        <w:r>
          <w:fldChar w:fldCharType="end"/>
        </w:r>
      </w:hyperlink>
    </w:p>
    <w:p>
      <w:pPr>
        <w:pStyle w:val="TOC1"/>
        <w:tabs>
          <w:tab w:val="right" w:leader="dot" w:pos="8306"/>
        </w:tabs>
      </w:pPr>
      <w:hyperlink w:anchor="_Toc22407" w:history="1">
        <w:r>
          <w:rPr>
            <w:rFonts w:ascii="仿宋" w:eastAsia="仿宋" w:hAnsi="仿宋" w:cs="仿宋" w:hint="eastAsia"/>
            <w:lang w:eastAsia="zh-CN"/>
          </w:rPr>
          <w:t>四、产品规划分析</w:t>
        </w:r>
        <w:r>
          <w:tab/>
        </w:r>
        <w:r>
          <w:fldChar w:fldCharType="begin"/>
        </w:r>
        <w:r>
          <w:instrText xml:space="preserve"> PAGEREF _Toc22407 \h </w:instrText>
        </w:r>
        <w:r>
          <w:fldChar w:fldCharType="separate"/>
        </w:r>
        <w:r>
          <w:t>11</w:t>
        </w:r>
        <w:r>
          <w:fldChar w:fldCharType="end"/>
        </w:r>
      </w:hyperlink>
    </w:p>
    <w:p>
      <w:pPr>
        <w:pStyle w:val="TOC2"/>
        <w:tabs>
          <w:tab w:val="right" w:leader="dot" w:pos="8306"/>
        </w:tabs>
      </w:pPr>
      <w:hyperlink w:anchor="_Toc4937" w:history="1">
        <w:r>
          <w:rPr>
            <w:rFonts w:ascii="仿宋" w:eastAsia="仿宋" w:hAnsi="仿宋" w:cs="仿宋" w:hint="eastAsia"/>
            <w:lang w:eastAsia="zh-CN"/>
          </w:rPr>
          <w:t>(一)、产品规划</w:t>
        </w:r>
        <w:r>
          <w:tab/>
        </w:r>
        <w:r>
          <w:fldChar w:fldCharType="begin"/>
        </w:r>
        <w:r>
          <w:instrText xml:space="preserve"> PAGEREF _Toc4937 \h </w:instrText>
        </w:r>
        <w:r>
          <w:fldChar w:fldCharType="separate"/>
        </w:r>
        <w:r>
          <w:t>11</w:t>
        </w:r>
        <w:r>
          <w:fldChar w:fldCharType="end"/>
        </w:r>
      </w:hyperlink>
    </w:p>
    <w:p>
      <w:pPr>
        <w:pStyle w:val="TOC2"/>
        <w:tabs>
          <w:tab w:val="right" w:leader="dot" w:pos="8306"/>
        </w:tabs>
      </w:pPr>
      <w:hyperlink w:anchor="_Toc31300" w:history="1">
        <w:r>
          <w:rPr>
            <w:rFonts w:ascii="仿宋" w:eastAsia="仿宋" w:hAnsi="仿宋" w:cs="仿宋" w:hint="eastAsia"/>
            <w:lang w:eastAsia="zh-CN"/>
          </w:rPr>
          <w:t>(二)、建设规模</w:t>
        </w:r>
        <w:r>
          <w:tab/>
        </w:r>
        <w:r>
          <w:fldChar w:fldCharType="begin"/>
        </w:r>
        <w:r>
          <w:instrText xml:space="preserve"> PAGEREF _Toc31300 \h </w:instrText>
        </w:r>
        <w:r>
          <w:fldChar w:fldCharType="separate"/>
        </w:r>
        <w:r>
          <w:t>12</w:t>
        </w:r>
        <w:r>
          <w:fldChar w:fldCharType="end"/>
        </w:r>
      </w:hyperlink>
    </w:p>
    <w:p>
      <w:pPr>
        <w:pStyle w:val="TOC1"/>
        <w:tabs>
          <w:tab w:val="right" w:leader="dot" w:pos="8306"/>
        </w:tabs>
      </w:pPr>
      <w:hyperlink w:anchor="_Toc5631" w:history="1">
        <w:r>
          <w:rPr>
            <w:rFonts w:ascii="仿宋" w:eastAsia="仿宋" w:hAnsi="仿宋" w:cs="仿宋" w:hint="eastAsia"/>
            <w:lang w:eastAsia="zh-CN"/>
          </w:rPr>
          <w:t>五、饮料罐铝板项目选址可行性分析</w:t>
        </w:r>
        <w:r>
          <w:tab/>
        </w:r>
        <w:r>
          <w:fldChar w:fldCharType="begin"/>
        </w:r>
        <w:r>
          <w:instrText xml:space="preserve"> PAGEREF _Toc5631 \h </w:instrText>
        </w:r>
        <w:r>
          <w:fldChar w:fldCharType="separate"/>
        </w:r>
        <w:r>
          <w:t>13</w:t>
        </w:r>
        <w:r>
          <w:fldChar w:fldCharType="end"/>
        </w:r>
      </w:hyperlink>
    </w:p>
    <w:p>
      <w:pPr>
        <w:pStyle w:val="TOC2"/>
        <w:tabs>
          <w:tab w:val="right" w:leader="dot" w:pos="8306"/>
        </w:tabs>
      </w:pPr>
      <w:hyperlink w:anchor="_Toc12919" w:history="1">
        <w:r>
          <w:rPr>
            <w:rFonts w:ascii="仿宋" w:eastAsia="仿宋" w:hAnsi="仿宋" w:cs="仿宋" w:hint="eastAsia"/>
            <w:lang w:eastAsia="zh-CN"/>
          </w:rPr>
          <w:t>(一)、饮料罐铝板项目选址</w:t>
        </w:r>
        <w:r>
          <w:tab/>
        </w:r>
        <w:r>
          <w:fldChar w:fldCharType="begin"/>
        </w:r>
        <w:r>
          <w:instrText xml:space="preserve"> PAGEREF _Toc12919 \h </w:instrText>
        </w:r>
        <w:r>
          <w:fldChar w:fldCharType="separate"/>
        </w:r>
        <w:r>
          <w:t>13</w:t>
        </w:r>
        <w:r>
          <w:fldChar w:fldCharType="end"/>
        </w:r>
      </w:hyperlink>
    </w:p>
    <w:p>
      <w:pPr>
        <w:pStyle w:val="TOC2"/>
        <w:tabs>
          <w:tab w:val="right" w:leader="dot" w:pos="8306"/>
        </w:tabs>
      </w:pPr>
      <w:hyperlink w:anchor="_Toc10499" w:history="1">
        <w:r>
          <w:rPr>
            <w:rFonts w:ascii="仿宋" w:eastAsia="仿宋" w:hAnsi="仿宋" w:cs="仿宋" w:hint="eastAsia"/>
            <w:lang w:eastAsia="zh-CN"/>
          </w:rPr>
          <w:t>(二)、用地控制指标</w:t>
        </w:r>
        <w:r>
          <w:tab/>
        </w:r>
        <w:r>
          <w:fldChar w:fldCharType="begin"/>
        </w:r>
        <w:r>
          <w:instrText xml:space="preserve"> PAGEREF _Toc10499 \h </w:instrText>
        </w:r>
        <w:r>
          <w:fldChar w:fldCharType="separate"/>
        </w:r>
        <w:r>
          <w:t>13</w:t>
        </w:r>
        <w:r>
          <w:fldChar w:fldCharType="end"/>
        </w:r>
      </w:hyperlink>
    </w:p>
    <w:p>
      <w:pPr>
        <w:pStyle w:val="TOC2"/>
        <w:tabs>
          <w:tab w:val="right" w:leader="dot" w:pos="8306"/>
        </w:tabs>
      </w:pPr>
      <w:hyperlink w:anchor="_Toc20665" w:history="1">
        <w:r>
          <w:rPr>
            <w:rFonts w:ascii="仿宋" w:eastAsia="仿宋" w:hAnsi="仿宋" w:cs="仿宋" w:hint="eastAsia"/>
            <w:lang w:eastAsia="zh-CN"/>
          </w:rPr>
          <w:t>(三)、节约用地措施</w:t>
        </w:r>
        <w:r>
          <w:tab/>
        </w:r>
        <w:r>
          <w:fldChar w:fldCharType="begin"/>
        </w:r>
        <w:r>
          <w:instrText xml:space="preserve"> PAGEREF _Toc20665 \h </w:instrText>
        </w:r>
        <w:r>
          <w:fldChar w:fldCharType="separate"/>
        </w:r>
        <w:r>
          <w:t>15</w:t>
        </w:r>
        <w:r>
          <w:fldChar w:fldCharType="end"/>
        </w:r>
      </w:hyperlink>
    </w:p>
    <w:p>
      <w:pPr>
        <w:pStyle w:val="TOC2"/>
        <w:tabs>
          <w:tab w:val="right" w:leader="dot" w:pos="8306"/>
        </w:tabs>
      </w:pPr>
      <w:hyperlink w:anchor="_Toc10745" w:history="1">
        <w:r>
          <w:rPr>
            <w:rFonts w:ascii="仿宋" w:eastAsia="仿宋" w:hAnsi="仿宋" w:cs="仿宋" w:hint="eastAsia"/>
            <w:lang w:eastAsia="zh-CN"/>
          </w:rPr>
          <w:t>(四)、总图布置方案</w:t>
        </w:r>
        <w:r>
          <w:tab/>
        </w:r>
        <w:r>
          <w:fldChar w:fldCharType="begin"/>
        </w:r>
        <w:r>
          <w:instrText xml:space="preserve"> PAGEREF _Toc10745 \h </w:instrText>
        </w:r>
        <w:r>
          <w:fldChar w:fldCharType="separate"/>
        </w:r>
        <w:r>
          <w:t>16</w:t>
        </w:r>
        <w:r>
          <w:fldChar w:fldCharType="end"/>
        </w:r>
      </w:hyperlink>
    </w:p>
    <w:p>
      <w:pPr>
        <w:pStyle w:val="TOC2"/>
        <w:tabs>
          <w:tab w:val="right" w:leader="dot" w:pos="8306"/>
        </w:tabs>
      </w:pPr>
      <w:hyperlink w:anchor="_Toc5569" w:history="1">
        <w:r>
          <w:rPr>
            <w:rFonts w:ascii="仿宋" w:eastAsia="仿宋" w:hAnsi="仿宋" w:cs="仿宋" w:hint="eastAsia"/>
            <w:lang w:eastAsia="zh-CN"/>
          </w:rPr>
          <w:t>(五)、选址综合评价</w:t>
        </w:r>
        <w:r>
          <w:tab/>
        </w:r>
        <w:r>
          <w:fldChar w:fldCharType="begin"/>
        </w:r>
        <w:r>
          <w:instrText xml:space="preserve"> PAGEREF _Toc5569 \h </w:instrText>
        </w:r>
        <w:r>
          <w:fldChar w:fldCharType="separate"/>
        </w:r>
        <w:r>
          <w:t>17</w:t>
        </w:r>
        <w:r>
          <w:fldChar w:fldCharType="end"/>
        </w:r>
      </w:hyperlink>
    </w:p>
    <w:p>
      <w:pPr>
        <w:pStyle w:val="TOC1"/>
        <w:tabs>
          <w:tab w:val="right" w:leader="dot" w:pos="8306"/>
        </w:tabs>
      </w:pPr>
      <w:hyperlink w:anchor="_Toc29120" w:history="1">
        <w:r>
          <w:rPr>
            <w:rFonts w:ascii="仿宋" w:eastAsia="仿宋" w:hAnsi="仿宋" w:cs="仿宋" w:hint="eastAsia"/>
            <w:lang w:eastAsia="zh-CN"/>
          </w:rPr>
          <w:t>六、饮料罐铝板项目绩效评估</w:t>
        </w:r>
        <w:r>
          <w:tab/>
        </w:r>
        <w:r>
          <w:fldChar w:fldCharType="begin"/>
        </w:r>
        <w:r>
          <w:instrText xml:space="preserve"> PAGEREF _Toc29120 \h </w:instrText>
        </w:r>
        <w:r>
          <w:fldChar w:fldCharType="separate"/>
        </w:r>
        <w:r>
          <w:t>18</w:t>
        </w:r>
        <w:r>
          <w:fldChar w:fldCharType="end"/>
        </w:r>
      </w:hyperlink>
    </w:p>
    <w:p>
      <w:pPr>
        <w:pStyle w:val="TOC2"/>
        <w:tabs>
          <w:tab w:val="right" w:leader="dot" w:pos="8306"/>
        </w:tabs>
      </w:pPr>
      <w:hyperlink w:anchor="_Toc11760" w:history="1">
        <w:r>
          <w:rPr>
            <w:rFonts w:ascii="仿宋" w:eastAsia="仿宋" w:hAnsi="仿宋" w:cs="仿宋" w:hint="eastAsia"/>
            <w:lang w:eastAsia="zh-CN"/>
          </w:rPr>
          <w:t>(一)、绩效评估指标</w:t>
        </w:r>
        <w:r>
          <w:tab/>
        </w:r>
        <w:r>
          <w:fldChar w:fldCharType="begin"/>
        </w:r>
        <w:r>
          <w:instrText xml:space="preserve"> PAGEREF _Toc11760 \h </w:instrText>
        </w:r>
        <w:r>
          <w:fldChar w:fldCharType="separate"/>
        </w:r>
        <w:r>
          <w:t>18</w:t>
        </w:r>
        <w:r>
          <w:fldChar w:fldCharType="end"/>
        </w:r>
      </w:hyperlink>
    </w:p>
    <w:p>
      <w:pPr>
        <w:pStyle w:val="TOC2"/>
        <w:tabs>
          <w:tab w:val="right" w:leader="dot" w:pos="8306"/>
        </w:tabs>
      </w:pPr>
      <w:hyperlink w:anchor="_Toc15941" w:history="1">
        <w:r>
          <w:rPr>
            <w:rFonts w:ascii="仿宋" w:eastAsia="仿宋" w:hAnsi="仿宋" w:cs="仿宋" w:hint="eastAsia"/>
            <w:lang w:eastAsia="zh-CN"/>
          </w:rPr>
          <w:t>(二)、绩效评估方法</w:t>
        </w:r>
        <w:r>
          <w:tab/>
        </w:r>
        <w:r>
          <w:fldChar w:fldCharType="begin"/>
        </w:r>
        <w:r>
          <w:instrText xml:space="preserve"> PAGEREF _Toc15941 \h </w:instrText>
        </w:r>
        <w:r>
          <w:fldChar w:fldCharType="separate"/>
        </w:r>
        <w:r>
          <w:t>20</w:t>
        </w:r>
        <w:r>
          <w:fldChar w:fldCharType="end"/>
        </w:r>
      </w:hyperlink>
    </w:p>
    <w:p>
      <w:pPr>
        <w:pStyle w:val="TOC2"/>
        <w:tabs>
          <w:tab w:val="right" w:leader="dot" w:pos="8306"/>
        </w:tabs>
      </w:pPr>
      <w:hyperlink w:anchor="_Toc24137" w:history="1">
        <w:r>
          <w:rPr>
            <w:rFonts w:ascii="仿宋" w:eastAsia="仿宋" w:hAnsi="仿宋" w:cs="仿宋" w:hint="eastAsia"/>
            <w:lang w:eastAsia="zh-CN"/>
          </w:rPr>
          <w:t>(三)、绩效评估周期</w:t>
        </w:r>
        <w:r>
          <w:tab/>
        </w:r>
        <w:r>
          <w:fldChar w:fldCharType="begin"/>
        </w:r>
        <w:r>
          <w:instrText xml:space="preserve"> PAGEREF _Toc24137 \h </w:instrText>
        </w:r>
        <w:r>
          <w:fldChar w:fldCharType="separate"/>
        </w:r>
        <w:r>
          <w:t>21</w:t>
        </w:r>
        <w:r>
          <w:fldChar w:fldCharType="end"/>
        </w:r>
      </w:hyperlink>
    </w:p>
    <w:p>
      <w:pPr>
        <w:pStyle w:val="TOC1"/>
        <w:tabs>
          <w:tab w:val="right" w:leader="dot" w:pos="8306"/>
        </w:tabs>
      </w:pPr>
      <w:hyperlink w:anchor="_Toc27682" w:history="1">
        <w:r>
          <w:rPr>
            <w:rFonts w:ascii="仿宋" w:eastAsia="仿宋" w:hAnsi="仿宋" w:cs="仿宋" w:hint="eastAsia"/>
            <w:lang w:eastAsia="zh-CN"/>
          </w:rPr>
          <w:t>七、生产安全保护</w:t>
        </w:r>
        <w:r>
          <w:tab/>
        </w:r>
        <w:r>
          <w:fldChar w:fldCharType="begin"/>
        </w:r>
        <w:r>
          <w:instrText xml:space="preserve"> PAGEREF _Toc27682 \h </w:instrText>
        </w:r>
        <w:r>
          <w:fldChar w:fldCharType="separate"/>
        </w:r>
        <w:r>
          <w:t>22</w:t>
        </w:r>
        <w:r>
          <w:fldChar w:fldCharType="end"/>
        </w:r>
      </w:hyperlink>
    </w:p>
    <w:p>
      <w:pPr>
        <w:pStyle w:val="TOC2"/>
        <w:tabs>
          <w:tab w:val="right" w:leader="dot" w:pos="8306"/>
        </w:tabs>
      </w:pPr>
      <w:hyperlink w:anchor="_Toc5655" w:history="1">
        <w:r>
          <w:rPr>
            <w:rFonts w:ascii="仿宋" w:eastAsia="仿宋" w:hAnsi="仿宋" w:cs="仿宋" w:hint="eastAsia"/>
            <w:lang w:eastAsia="zh-CN"/>
          </w:rPr>
          <w:t>(一)、消防安全</w:t>
        </w:r>
        <w:r>
          <w:tab/>
        </w:r>
        <w:r>
          <w:fldChar w:fldCharType="begin"/>
        </w:r>
        <w:r>
          <w:instrText xml:space="preserve"> PAGEREF _Toc5655 \h </w:instrText>
        </w:r>
        <w:r>
          <w:fldChar w:fldCharType="separate"/>
        </w:r>
        <w:r>
          <w:t>22</w:t>
        </w:r>
        <w:r>
          <w:fldChar w:fldCharType="end"/>
        </w:r>
      </w:hyperlink>
    </w:p>
    <w:p>
      <w:pPr>
        <w:pStyle w:val="TOC2"/>
        <w:tabs>
          <w:tab w:val="right" w:leader="dot" w:pos="8306"/>
        </w:tabs>
      </w:pPr>
      <w:hyperlink w:anchor="_Toc1578" w:history="1">
        <w:r>
          <w:rPr>
            <w:rFonts w:ascii="仿宋" w:eastAsia="仿宋" w:hAnsi="仿宋" w:cs="仿宋" w:hint="eastAsia"/>
            <w:lang w:eastAsia="zh-CN"/>
          </w:rPr>
          <w:t>(二)、防火防爆总图布置措施</w:t>
        </w:r>
        <w:r>
          <w:tab/>
        </w:r>
        <w:r>
          <w:fldChar w:fldCharType="begin"/>
        </w:r>
        <w:r>
          <w:instrText xml:space="preserve"> PAGEREF _Toc1578 \h </w:instrText>
        </w:r>
        <w:r>
          <w:fldChar w:fldCharType="separate"/>
        </w:r>
        <w:r>
          <w:t>23</w:t>
        </w:r>
        <w:r>
          <w:fldChar w:fldCharType="end"/>
        </w:r>
      </w:hyperlink>
    </w:p>
    <w:p>
      <w:pPr>
        <w:pStyle w:val="TOC2"/>
        <w:tabs>
          <w:tab w:val="right" w:leader="dot" w:pos="8306"/>
        </w:tabs>
      </w:pPr>
      <w:hyperlink w:anchor="_Toc29388" w:history="1">
        <w:r>
          <w:rPr>
            <w:rFonts w:ascii="仿宋" w:eastAsia="仿宋" w:hAnsi="仿宋" w:cs="仿宋" w:hint="eastAsia"/>
            <w:lang w:eastAsia="zh-CN"/>
          </w:rPr>
          <w:t>(三)、自然灾害防范措施</w:t>
        </w:r>
        <w:r>
          <w:tab/>
        </w:r>
        <w:r>
          <w:fldChar w:fldCharType="begin"/>
        </w:r>
        <w:r>
          <w:instrText xml:space="preserve"> PAGEREF _Toc29388 \h </w:instrText>
        </w:r>
        <w:r>
          <w:fldChar w:fldCharType="separate"/>
        </w:r>
        <w:r>
          <w:t>24</w:t>
        </w:r>
        <w:r>
          <w:fldChar w:fldCharType="end"/>
        </w:r>
      </w:hyperlink>
    </w:p>
    <w:p>
      <w:pPr>
        <w:pStyle w:val="TOC2"/>
        <w:tabs>
          <w:tab w:val="right" w:leader="dot" w:pos="8306"/>
        </w:tabs>
      </w:pPr>
      <w:hyperlink w:anchor="_Toc8774" w:history="1">
        <w:r>
          <w:rPr>
            <w:rFonts w:ascii="仿宋" w:eastAsia="仿宋" w:hAnsi="仿宋" w:cs="仿宋" w:hint="eastAsia"/>
            <w:lang w:eastAsia="zh-CN"/>
          </w:rPr>
          <w:t>(四)、安全色及安全标志使用要求</w:t>
        </w:r>
        <w:r>
          <w:tab/>
        </w:r>
        <w:r>
          <w:fldChar w:fldCharType="begin"/>
        </w:r>
        <w:r>
          <w:instrText xml:space="preserve"> PAGEREF _Toc8774 \h </w:instrText>
        </w:r>
        <w:r>
          <w:fldChar w:fldCharType="separate"/>
        </w:r>
        <w:r>
          <w:t>25</w:t>
        </w:r>
        <w:r>
          <w:fldChar w:fldCharType="end"/>
        </w:r>
      </w:hyperlink>
    </w:p>
    <w:p>
      <w:pPr>
        <w:pStyle w:val="TOC2"/>
        <w:tabs>
          <w:tab w:val="right" w:leader="dot" w:pos="8306"/>
        </w:tabs>
      </w:pPr>
      <w:hyperlink w:anchor="_Toc28644" w:history="1">
        <w:r>
          <w:rPr>
            <w:rFonts w:ascii="仿宋" w:eastAsia="仿宋" w:hAnsi="仿宋" w:cs="仿宋" w:hint="eastAsia"/>
            <w:lang w:eastAsia="zh-CN"/>
          </w:rPr>
          <w:t>(五)、防尘防毒措施</w:t>
        </w:r>
        <w:r>
          <w:tab/>
        </w:r>
        <w:r>
          <w:fldChar w:fldCharType="begin"/>
        </w:r>
        <w:r>
          <w:instrText xml:space="preserve"> PAGEREF _Toc28644 \h </w:instrText>
        </w:r>
        <w:r>
          <w:fldChar w:fldCharType="separate"/>
        </w:r>
        <w:r>
          <w:t>26</w:t>
        </w:r>
        <w:r>
          <w:fldChar w:fldCharType="end"/>
        </w:r>
      </w:hyperlink>
    </w:p>
    <w:p>
      <w:pPr>
        <w:pStyle w:val="TOC2"/>
        <w:tabs>
          <w:tab w:val="right" w:leader="dot" w:pos="8306"/>
        </w:tabs>
      </w:pPr>
      <w:hyperlink w:anchor="_Toc32342" w:history="1">
        <w:r>
          <w:rPr>
            <w:rFonts w:ascii="仿宋" w:eastAsia="仿宋" w:hAnsi="仿宋" w:cs="仿宋" w:hint="eastAsia"/>
            <w:lang w:eastAsia="zh-CN"/>
          </w:rPr>
          <w:t>(六)、防静电、触电防护及防雷措施</w:t>
        </w:r>
        <w:r>
          <w:tab/>
        </w:r>
        <w:r>
          <w:fldChar w:fldCharType="begin"/>
        </w:r>
        <w:r>
          <w:instrText xml:space="preserve"> PAGEREF _Toc32342 \h </w:instrText>
        </w:r>
        <w:r>
          <w:fldChar w:fldCharType="separate"/>
        </w:r>
        <w:r>
          <w:t>27</w:t>
        </w:r>
        <w:r>
          <w:fldChar w:fldCharType="end"/>
        </w:r>
      </w:hyperlink>
    </w:p>
    <w:p>
      <w:pPr>
        <w:pStyle w:val="TOC2"/>
        <w:tabs>
          <w:tab w:val="right" w:leader="dot" w:pos="8306"/>
        </w:tabs>
      </w:pPr>
      <w:hyperlink w:anchor="_Toc2767" w:history="1">
        <w:r>
          <w:rPr>
            <w:rFonts w:ascii="仿宋" w:eastAsia="仿宋" w:hAnsi="仿宋" w:cs="仿宋" w:hint="eastAsia"/>
            <w:lang w:eastAsia="zh-CN"/>
          </w:rPr>
          <w:t>(七)、机械设备安全保障措施</w:t>
        </w:r>
        <w:r>
          <w:tab/>
        </w:r>
        <w:r>
          <w:fldChar w:fldCharType="begin"/>
        </w:r>
        <w:r>
          <w:instrText xml:space="preserve"> PAGEREF _Toc2767 \h </w:instrText>
        </w:r>
        <w:r>
          <w:fldChar w:fldCharType="separate"/>
        </w:r>
        <w:r>
          <w:t>28</w:t>
        </w:r>
        <w:r>
          <w:fldChar w:fldCharType="end"/>
        </w:r>
      </w:hyperlink>
    </w:p>
    <w:p>
      <w:pPr>
        <w:pStyle w:val="TOC1"/>
        <w:tabs>
          <w:tab w:val="right" w:leader="dot" w:pos="8306"/>
        </w:tabs>
      </w:pPr>
      <w:hyperlink w:anchor="_Toc9452" w:history="1">
        <w:r>
          <w:rPr>
            <w:rFonts w:ascii="仿宋" w:eastAsia="仿宋" w:hAnsi="仿宋" w:cs="仿宋" w:hint="eastAsia"/>
            <w:lang w:eastAsia="zh-CN"/>
          </w:rPr>
          <w:t>八、饮料罐铝板项目技术管理</w:t>
        </w:r>
        <w:r>
          <w:tab/>
        </w:r>
        <w:r>
          <w:fldChar w:fldCharType="begin"/>
        </w:r>
        <w:r>
          <w:instrText xml:space="preserve"> PAGEREF _Toc9452 \h </w:instrText>
        </w:r>
        <w:r>
          <w:fldChar w:fldCharType="separate"/>
        </w:r>
        <w:r>
          <w:t>30</w:t>
        </w:r>
        <w:r>
          <w:fldChar w:fldCharType="end"/>
        </w:r>
      </w:hyperlink>
    </w:p>
    <w:p>
      <w:pPr>
        <w:pStyle w:val="TOC2"/>
        <w:tabs>
          <w:tab w:val="right" w:leader="dot" w:pos="8306"/>
        </w:tabs>
      </w:pPr>
      <w:hyperlink w:anchor="_Toc9002" w:history="1">
        <w:r>
          <w:rPr>
            <w:rFonts w:ascii="仿宋" w:eastAsia="仿宋" w:hAnsi="仿宋" w:cs="仿宋" w:hint="eastAsia"/>
            <w:lang w:eastAsia="zh-CN"/>
          </w:rPr>
          <w:t>(一)、技术方案选用方向</w:t>
        </w:r>
        <w:r>
          <w:tab/>
        </w:r>
        <w:r>
          <w:fldChar w:fldCharType="begin"/>
        </w:r>
        <w:r>
          <w:instrText xml:space="preserve"> PAGEREF _Toc9002 \h </w:instrText>
        </w:r>
        <w:r>
          <w:fldChar w:fldCharType="separate"/>
        </w:r>
        <w:r>
          <w:t>30</w:t>
        </w:r>
        <w:r>
          <w:fldChar w:fldCharType="end"/>
        </w:r>
      </w:hyperlink>
    </w:p>
    <w:p>
      <w:pPr>
        <w:pStyle w:val="TOC2"/>
        <w:tabs>
          <w:tab w:val="right" w:leader="dot" w:pos="8306"/>
        </w:tabs>
      </w:pPr>
      <w:hyperlink w:anchor="_Toc24866" w:history="1">
        <w:r>
          <w:rPr>
            <w:rFonts w:ascii="仿宋" w:eastAsia="仿宋" w:hAnsi="仿宋" w:cs="仿宋" w:hint="eastAsia"/>
            <w:lang w:eastAsia="zh-CN"/>
          </w:rPr>
          <w:t>(二)、工艺技术方案选用原则</w:t>
        </w:r>
        <w:r>
          <w:tab/>
        </w:r>
        <w:r>
          <w:fldChar w:fldCharType="begin"/>
        </w:r>
        <w:r>
          <w:instrText xml:space="preserve"> PAGEREF _Toc24866 \h </w:instrText>
        </w:r>
        <w:r>
          <w:fldChar w:fldCharType="separate"/>
        </w:r>
        <w:r>
          <w:t>31</w:t>
        </w:r>
        <w:r>
          <w:fldChar w:fldCharType="end"/>
        </w:r>
      </w:hyperlink>
    </w:p>
    <w:p>
      <w:pPr>
        <w:pStyle w:val="TOC2"/>
        <w:tabs>
          <w:tab w:val="right" w:leader="dot" w:pos="8306"/>
        </w:tabs>
      </w:pPr>
      <w:hyperlink w:anchor="_Toc25045" w:history="1">
        <w:r>
          <w:rPr>
            <w:rFonts w:ascii="仿宋" w:eastAsia="仿宋" w:hAnsi="仿宋" w:cs="仿宋" w:hint="eastAsia"/>
            <w:lang w:eastAsia="zh-CN"/>
          </w:rPr>
          <w:t>(三)、工艺技术方案要求</w:t>
        </w:r>
        <w:r>
          <w:tab/>
        </w:r>
        <w:r>
          <w:fldChar w:fldCharType="begin"/>
        </w:r>
        <w:r>
          <w:instrText xml:space="preserve"> PAGEREF _Toc25045 \h </w:instrText>
        </w:r>
        <w:r>
          <w:fldChar w:fldCharType="separate"/>
        </w:r>
        <w:r>
          <w:t>34</w:t>
        </w:r>
        <w:r>
          <w:fldChar w:fldCharType="end"/>
        </w:r>
      </w:hyperlink>
    </w:p>
    <w:p>
      <w:pPr>
        <w:pStyle w:val="TOC1"/>
        <w:tabs>
          <w:tab w:val="right" w:leader="dot" w:pos="8306"/>
        </w:tabs>
      </w:pPr>
      <w:hyperlink w:anchor="_Toc16856" w:history="1">
        <w:r>
          <w:rPr>
            <w:rFonts w:ascii="仿宋" w:eastAsia="仿宋" w:hAnsi="仿宋" w:cs="仿宋" w:hint="eastAsia"/>
            <w:lang w:eastAsia="zh-CN"/>
          </w:rPr>
          <w:t>九、饮料罐铝板项目经营效益</w:t>
        </w:r>
        <w:r>
          <w:tab/>
        </w:r>
        <w:r>
          <w:fldChar w:fldCharType="begin"/>
        </w:r>
        <w:r>
          <w:instrText xml:space="preserve"> PAGEREF _Toc16856 \h </w:instrText>
        </w:r>
        <w:r>
          <w:fldChar w:fldCharType="separate"/>
        </w:r>
        <w:r>
          <w:t>36</w:t>
        </w:r>
        <w:r>
          <w:fldChar w:fldCharType="end"/>
        </w:r>
      </w:hyperlink>
    </w:p>
    <w:p>
      <w:pPr>
        <w:pStyle w:val="TOC2"/>
        <w:tabs>
          <w:tab w:val="right" w:leader="dot" w:pos="8306"/>
        </w:tabs>
      </w:pPr>
      <w:hyperlink w:anchor="_Toc1450" w:history="1">
        <w:r>
          <w:rPr>
            <w:rFonts w:ascii="仿宋" w:eastAsia="仿宋" w:hAnsi="仿宋" w:cs="仿宋" w:hint="eastAsia"/>
            <w:lang w:eastAsia="zh-CN"/>
          </w:rPr>
          <w:t>(一)、经济评价财务测算</w:t>
        </w:r>
        <w:r>
          <w:tab/>
        </w:r>
        <w:r>
          <w:fldChar w:fldCharType="begin"/>
        </w:r>
        <w:r>
          <w:instrText xml:space="preserve"> PAGEREF _Toc1450 \h </w:instrText>
        </w:r>
        <w:r>
          <w:fldChar w:fldCharType="separate"/>
        </w:r>
        <w:r>
          <w:t>36</w:t>
        </w:r>
        <w:r>
          <w:fldChar w:fldCharType="end"/>
        </w:r>
      </w:hyperlink>
    </w:p>
    <w:p>
      <w:pPr>
        <w:pStyle w:val="TOC2"/>
        <w:tabs>
          <w:tab w:val="right" w:leader="dot" w:pos="8306"/>
        </w:tabs>
      </w:pPr>
      <w:hyperlink w:anchor="_Toc12311" w:history="1">
        <w:r>
          <w:rPr>
            <w:rFonts w:ascii="仿宋" w:eastAsia="仿宋" w:hAnsi="仿宋" w:cs="仿宋" w:hint="eastAsia"/>
            <w:lang w:eastAsia="zh-CN"/>
          </w:rPr>
          <w:t>(二)、饮料罐铝板项目盈利能力分析</w:t>
        </w:r>
        <w:r>
          <w:tab/>
        </w:r>
        <w:r>
          <w:fldChar w:fldCharType="begin"/>
        </w:r>
        <w:r>
          <w:instrText xml:space="preserve"> PAGEREF _Toc12311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65" w:history="1">
        <w:r>
          <w:rPr>
            <w:rFonts w:ascii="仿宋" w:eastAsia="仿宋" w:hAnsi="仿宋" w:cs="仿宋" w:hint="eastAsia"/>
            <w:lang w:eastAsia="zh-CN"/>
          </w:rPr>
          <w:t>十、饮料罐铝板项目人力资源培养与发展</w:t>
        </w:r>
        <w:r>
          <w:tab/>
        </w:r>
        <w:r>
          <w:fldChar w:fldCharType="begin"/>
        </w:r>
        <w:r>
          <w:instrText xml:space="preserve"> PAGEREF _Toc10965 \h </w:instrText>
        </w:r>
        <w:r>
          <w:fldChar w:fldCharType="separate"/>
        </w:r>
        <w:r>
          <w:t>38</w:t>
        </w:r>
        <w:r>
          <w:fldChar w:fldCharType="end"/>
        </w:r>
      </w:hyperlink>
    </w:p>
    <w:p>
      <w:pPr>
        <w:pStyle w:val="TOC2"/>
        <w:tabs>
          <w:tab w:val="right" w:leader="dot" w:pos="8306"/>
        </w:tabs>
      </w:pPr>
      <w:hyperlink w:anchor="_Toc31096" w:history="1">
        <w:r>
          <w:rPr>
            <w:rFonts w:ascii="仿宋" w:eastAsia="仿宋" w:hAnsi="仿宋" w:cs="仿宋" w:hint="eastAsia"/>
            <w:lang w:eastAsia="zh-CN"/>
          </w:rPr>
          <w:t>(一)、人才需求与规划</w:t>
        </w:r>
        <w:r>
          <w:tab/>
        </w:r>
        <w:r>
          <w:fldChar w:fldCharType="begin"/>
        </w:r>
        <w:r>
          <w:instrText xml:space="preserve"> PAGEREF _Toc31096 \h </w:instrText>
        </w:r>
        <w:r>
          <w:fldChar w:fldCharType="separate"/>
        </w:r>
        <w:r>
          <w:t>38</w:t>
        </w:r>
        <w:r>
          <w:fldChar w:fldCharType="end"/>
        </w:r>
      </w:hyperlink>
    </w:p>
    <w:p>
      <w:pPr>
        <w:pStyle w:val="TOC2"/>
        <w:tabs>
          <w:tab w:val="right" w:leader="dot" w:pos="8306"/>
        </w:tabs>
      </w:pPr>
      <w:hyperlink w:anchor="_Toc2603" w:history="1">
        <w:r>
          <w:rPr>
            <w:rFonts w:ascii="仿宋" w:eastAsia="仿宋" w:hAnsi="仿宋" w:cs="仿宋" w:hint="eastAsia"/>
            <w:lang w:eastAsia="zh-CN"/>
          </w:rPr>
          <w:t>(二)、培训与发展计划</w:t>
        </w:r>
        <w:r>
          <w:tab/>
        </w:r>
        <w:r>
          <w:fldChar w:fldCharType="begin"/>
        </w:r>
        <w:r>
          <w:instrText xml:space="preserve"> PAGEREF _Toc2603 \h </w:instrText>
        </w:r>
        <w:r>
          <w:fldChar w:fldCharType="separate"/>
        </w:r>
        <w:r>
          <w:t>38</w:t>
        </w:r>
        <w:r>
          <w:fldChar w:fldCharType="end"/>
        </w:r>
      </w:hyperlink>
    </w:p>
    <w:p>
      <w:pPr>
        <w:pStyle w:val="TOC1"/>
        <w:tabs>
          <w:tab w:val="right" w:leader="dot" w:pos="8306"/>
        </w:tabs>
      </w:pPr>
      <w:hyperlink w:anchor="_Toc30385" w:history="1">
        <w:r>
          <w:rPr>
            <w:rFonts w:ascii="仿宋" w:eastAsia="仿宋" w:hAnsi="仿宋" w:cs="仿宋" w:hint="eastAsia"/>
            <w:lang w:eastAsia="zh-CN"/>
          </w:rPr>
          <w:t>十一、饮料罐铝板项目创新与研发</w:t>
        </w:r>
        <w:r>
          <w:tab/>
        </w:r>
        <w:r>
          <w:fldChar w:fldCharType="begin"/>
        </w:r>
        <w:r>
          <w:instrText xml:space="preserve"> PAGEREF _Toc30385 \h </w:instrText>
        </w:r>
        <w:r>
          <w:fldChar w:fldCharType="separate"/>
        </w:r>
        <w:r>
          <w:t>39</w:t>
        </w:r>
        <w:r>
          <w:fldChar w:fldCharType="end"/>
        </w:r>
      </w:hyperlink>
    </w:p>
    <w:p>
      <w:pPr>
        <w:pStyle w:val="TOC2"/>
        <w:tabs>
          <w:tab w:val="right" w:leader="dot" w:pos="8306"/>
        </w:tabs>
      </w:pPr>
      <w:hyperlink w:anchor="_Toc22507" w:history="1">
        <w:r>
          <w:rPr>
            <w:rFonts w:ascii="仿宋" w:eastAsia="仿宋" w:hAnsi="仿宋" w:cs="仿宋" w:hint="eastAsia"/>
            <w:lang w:eastAsia="zh-CN"/>
          </w:rPr>
          <w:t>(一)、创新策略与方向</w:t>
        </w:r>
        <w:r>
          <w:tab/>
        </w:r>
        <w:r>
          <w:fldChar w:fldCharType="begin"/>
        </w:r>
        <w:r>
          <w:instrText xml:space="preserve"> PAGEREF _Toc22507 \h </w:instrText>
        </w:r>
        <w:r>
          <w:fldChar w:fldCharType="separate"/>
        </w:r>
        <w:r>
          <w:t>39</w:t>
        </w:r>
        <w:r>
          <w:fldChar w:fldCharType="end"/>
        </w:r>
      </w:hyperlink>
    </w:p>
    <w:p>
      <w:pPr>
        <w:pStyle w:val="TOC2"/>
        <w:tabs>
          <w:tab w:val="right" w:leader="dot" w:pos="8306"/>
        </w:tabs>
      </w:pPr>
      <w:hyperlink w:anchor="_Toc30662" w:history="1">
        <w:r>
          <w:rPr>
            <w:rFonts w:ascii="仿宋" w:eastAsia="仿宋" w:hAnsi="仿宋" w:cs="仿宋" w:hint="eastAsia"/>
            <w:lang w:eastAsia="zh-CN"/>
          </w:rPr>
          <w:t>(二)、研发规划与投入</w:t>
        </w:r>
        <w:r>
          <w:tab/>
        </w:r>
        <w:r>
          <w:fldChar w:fldCharType="begin"/>
        </w:r>
        <w:r>
          <w:instrText xml:space="preserve"> PAGEREF _Toc30662 \h </w:instrText>
        </w:r>
        <w:r>
          <w:fldChar w:fldCharType="separate"/>
        </w:r>
        <w:r>
          <w:t>40</w:t>
        </w:r>
        <w:r>
          <w:fldChar w:fldCharType="end"/>
        </w:r>
      </w:hyperlink>
    </w:p>
    <w:p>
      <w:pPr>
        <w:pStyle w:val="TOC1"/>
        <w:tabs>
          <w:tab w:val="right" w:leader="dot" w:pos="8306"/>
        </w:tabs>
      </w:pPr>
      <w:hyperlink w:anchor="_Toc26061" w:history="1">
        <w:r>
          <w:rPr>
            <w:rFonts w:ascii="仿宋" w:eastAsia="仿宋" w:hAnsi="仿宋" w:cs="仿宋" w:hint="eastAsia"/>
            <w:lang w:eastAsia="zh-CN"/>
          </w:rPr>
          <w:t>十二、饮料罐铝板项目风险管理</w:t>
        </w:r>
        <w:r>
          <w:tab/>
        </w:r>
        <w:r>
          <w:fldChar w:fldCharType="begin"/>
        </w:r>
        <w:r>
          <w:instrText xml:space="preserve"> PAGEREF _Toc26061 \h </w:instrText>
        </w:r>
        <w:r>
          <w:fldChar w:fldCharType="separate"/>
        </w:r>
        <w:r>
          <w:t>42</w:t>
        </w:r>
        <w:r>
          <w:fldChar w:fldCharType="end"/>
        </w:r>
      </w:hyperlink>
    </w:p>
    <w:p>
      <w:pPr>
        <w:pStyle w:val="TOC2"/>
        <w:tabs>
          <w:tab w:val="right" w:leader="dot" w:pos="8306"/>
        </w:tabs>
      </w:pPr>
      <w:hyperlink w:anchor="_Toc10852" w:history="1">
        <w:r>
          <w:rPr>
            <w:rFonts w:ascii="仿宋" w:eastAsia="仿宋" w:hAnsi="仿宋" w:cs="仿宋" w:hint="eastAsia"/>
            <w:lang w:eastAsia="zh-CN"/>
          </w:rPr>
          <w:t>(一)、风险识别与评估</w:t>
        </w:r>
        <w:r>
          <w:tab/>
        </w:r>
        <w:r>
          <w:fldChar w:fldCharType="begin"/>
        </w:r>
        <w:r>
          <w:instrText xml:space="preserve"> PAGEREF _Toc10852 \h </w:instrText>
        </w:r>
        <w:r>
          <w:fldChar w:fldCharType="separate"/>
        </w:r>
        <w:r>
          <w:t>42</w:t>
        </w:r>
        <w:r>
          <w:fldChar w:fldCharType="end"/>
        </w:r>
      </w:hyperlink>
    </w:p>
    <w:p>
      <w:pPr>
        <w:pStyle w:val="TOC2"/>
        <w:tabs>
          <w:tab w:val="right" w:leader="dot" w:pos="8306"/>
        </w:tabs>
      </w:pPr>
      <w:hyperlink w:anchor="_Toc2638" w:history="1">
        <w:r>
          <w:rPr>
            <w:rFonts w:ascii="仿宋" w:eastAsia="仿宋" w:hAnsi="仿宋" w:cs="仿宋" w:hint="eastAsia"/>
            <w:lang w:eastAsia="zh-CN"/>
          </w:rPr>
          <w:t>(二)、风险应对策略</w:t>
        </w:r>
        <w:r>
          <w:tab/>
        </w:r>
        <w:r>
          <w:fldChar w:fldCharType="begin"/>
        </w:r>
        <w:r>
          <w:instrText xml:space="preserve"> PAGEREF _Toc2638 \h </w:instrText>
        </w:r>
        <w:r>
          <w:fldChar w:fldCharType="separate"/>
        </w:r>
        <w:r>
          <w:t>43</w:t>
        </w:r>
        <w:r>
          <w:fldChar w:fldCharType="end"/>
        </w:r>
      </w:hyperlink>
    </w:p>
    <w:p>
      <w:pPr>
        <w:pStyle w:val="TOC2"/>
        <w:tabs>
          <w:tab w:val="right" w:leader="dot" w:pos="8306"/>
        </w:tabs>
      </w:pPr>
      <w:hyperlink w:anchor="_Toc5232" w:history="1">
        <w:r>
          <w:rPr>
            <w:rFonts w:ascii="仿宋" w:eastAsia="仿宋" w:hAnsi="仿宋" w:cs="仿宋" w:hint="eastAsia"/>
            <w:lang w:eastAsia="zh-CN"/>
          </w:rPr>
          <w:t>(三)、风险监控与控制</w:t>
        </w:r>
        <w:r>
          <w:tab/>
        </w:r>
        <w:r>
          <w:fldChar w:fldCharType="begin"/>
        </w:r>
        <w:r>
          <w:instrText xml:space="preserve"> PAGEREF _Toc5232 \h </w:instrText>
        </w:r>
        <w:r>
          <w:fldChar w:fldCharType="separate"/>
        </w:r>
        <w:r>
          <w:t>45</w:t>
        </w:r>
        <w:r>
          <w:fldChar w:fldCharType="end"/>
        </w:r>
      </w:hyperlink>
    </w:p>
    <w:p>
      <w:pPr>
        <w:pStyle w:val="TOC1"/>
        <w:tabs>
          <w:tab w:val="right" w:leader="dot" w:pos="8306"/>
        </w:tabs>
      </w:pPr>
      <w:hyperlink w:anchor="_Toc8090" w:history="1">
        <w:r>
          <w:rPr>
            <w:rFonts w:ascii="仿宋" w:eastAsia="仿宋" w:hAnsi="仿宋" w:cs="仿宋" w:hint="eastAsia"/>
            <w:lang w:eastAsia="zh-CN"/>
          </w:rPr>
          <w:t>十三、风险识别与分类</w:t>
        </w:r>
        <w:r>
          <w:tab/>
        </w:r>
        <w:r>
          <w:fldChar w:fldCharType="begin"/>
        </w:r>
        <w:r>
          <w:instrText xml:space="preserve"> PAGEREF _Toc8090 \h </w:instrText>
        </w:r>
        <w:r>
          <w:fldChar w:fldCharType="separate"/>
        </w:r>
        <w:r>
          <w:t>46</w:t>
        </w:r>
        <w:r>
          <w:fldChar w:fldCharType="end"/>
        </w:r>
      </w:hyperlink>
    </w:p>
    <w:p>
      <w:pPr>
        <w:pStyle w:val="TOC2"/>
        <w:tabs>
          <w:tab w:val="right" w:leader="dot" w:pos="8306"/>
        </w:tabs>
      </w:pPr>
      <w:hyperlink w:anchor="_Toc19421" w:history="1">
        <w:r>
          <w:rPr>
            <w:rFonts w:ascii="仿宋" w:eastAsia="仿宋" w:hAnsi="仿宋" w:cs="仿宋" w:hint="eastAsia"/>
            <w:lang w:eastAsia="zh-CN"/>
          </w:rPr>
          <w:t>(一)、风险识别</w:t>
        </w:r>
        <w:r>
          <w:tab/>
        </w:r>
        <w:r>
          <w:fldChar w:fldCharType="begin"/>
        </w:r>
        <w:r>
          <w:instrText xml:space="preserve"> PAGEREF _Toc19421 \h </w:instrText>
        </w:r>
        <w:r>
          <w:fldChar w:fldCharType="separate"/>
        </w:r>
        <w:r>
          <w:t>46</w:t>
        </w:r>
        <w:r>
          <w:fldChar w:fldCharType="end"/>
        </w:r>
      </w:hyperlink>
    </w:p>
    <w:p>
      <w:pPr>
        <w:pStyle w:val="TOC2"/>
        <w:tabs>
          <w:tab w:val="right" w:leader="dot" w:pos="8306"/>
        </w:tabs>
      </w:pPr>
      <w:hyperlink w:anchor="_Toc16002" w:history="1">
        <w:r>
          <w:rPr>
            <w:rFonts w:ascii="仿宋" w:eastAsia="仿宋" w:hAnsi="仿宋" w:cs="仿宋" w:hint="eastAsia"/>
            <w:lang w:eastAsia="zh-CN"/>
          </w:rPr>
          <w:t>(二)、风险分类</w:t>
        </w:r>
        <w:r>
          <w:tab/>
        </w:r>
        <w:r>
          <w:fldChar w:fldCharType="begin"/>
        </w:r>
        <w:r>
          <w:instrText xml:space="preserve"> PAGEREF _Toc16002 \h </w:instrText>
        </w:r>
        <w:r>
          <w:fldChar w:fldCharType="separate"/>
        </w:r>
        <w:r>
          <w:t>47</w:t>
        </w:r>
        <w:r>
          <w:fldChar w:fldCharType="end"/>
        </w:r>
      </w:hyperlink>
    </w:p>
    <w:p>
      <w:pPr>
        <w:pStyle w:val="TOC1"/>
        <w:tabs>
          <w:tab w:val="right" w:leader="dot" w:pos="8306"/>
        </w:tabs>
      </w:pPr>
      <w:hyperlink w:anchor="_Toc7734" w:history="1">
        <w:r>
          <w:rPr>
            <w:rFonts w:ascii="仿宋" w:eastAsia="仿宋" w:hAnsi="仿宋" w:cs="仿宋" w:hint="eastAsia"/>
            <w:lang w:eastAsia="zh-CN"/>
          </w:rPr>
          <w:t>十四、饮料罐铝板项目工程方案分析</w:t>
        </w:r>
        <w:r>
          <w:tab/>
        </w:r>
        <w:r>
          <w:fldChar w:fldCharType="begin"/>
        </w:r>
        <w:r>
          <w:instrText xml:space="preserve"> PAGEREF _Toc7734 \h </w:instrText>
        </w:r>
        <w:r>
          <w:fldChar w:fldCharType="separate"/>
        </w:r>
        <w:r>
          <w:t>49</w:t>
        </w:r>
        <w:r>
          <w:fldChar w:fldCharType="end"/>
        </w:r>
      </w:hyperlink>
    </w:p>
    <w:p>
      <w:pPr>
        <w:pStyle w:val="TOC2"/>
        <w:tabs>
          <w:tab w:val="right" w:leader="dot" w:pos="8306"/>
        </w:tabs>
      </w:pPr>
      <w:hyperlink w:anchor="_Toc15966" w:history="1">
        <w:r>
          <w:rPr>
            <w:rFonts w:ascii="仿宋" w:eastAsia="仿宋" w:hAnsi="仿宋" w:cs="仿宋" w:hint="eastAsia"/>
            <w:lang w:eastAsia="zh-CN"/>
          </w:rPr>
          <w:t>(一)、建筑工程设计原则</w:t>
        </w:r>
        <w:r>
          <w:tab/>
        </w:r>
        <w:r>
          <w:fldChar w:fldCharType="begin"/>
        </w:r>
        <w:r>
          <w:instrText xml:space="preserve"> PAGEREF _Toc15966 \h </w:instrText>
        </w:r>
        <w:r>
          <w:fldChar w:fldCharType="separate"/>
        </w:r>
        <w:r>
          <w:t>49</w:t>
        </w:r>
        <w:r>
          <w:fldChar w:fldCharType="end"/>
        </w:r>
      </w:hyperlink>
    </w:p>
    <w:p>
      <w:pPr>
        <w:pStyle w:val="TOC2"/>
        <w:tabs>
          <w:tab w:val="right" w:leader="dot" w:pos="8306"/>
        </w:tabs>
      </w:pPr>
      <w:hyperlink w:anchor="_Toc11658" w:history="1">
        <w:r>
          <w:rPr>
            <w:rFonts w:ascii="仿宋" w:eastAsia="仿宋" w:hAnsi="仿宋" w:cs="仿宋" w:hint="eastAsia"/>
            <w:lang w:eastAsia="zh-CN"/>
          </w:rPr>
          <w:t>(二)、土建工程建设指标</w:t>
        </w:r>
        <w:r>
          <w:tab/>
        </w:r>
        <w:r>
          <w:fldChar w:fldCharType="begin"/>
        </w:r>
        <w:r>
          <w:instrText xml:space="preserve"> PAGEREF _Toc11658 \h </w:instrText>
        </w:r>
        <w:r>
          <w:fldChar w:fldCharType="separate"/>
        </w:r>
        <w:r>
          <w:t>52</w:t>
        </w:r>
        <w:r>
          <w:fldChar w:fldCharType="end"/>
        </w:r>
      </w:hyperlink>
    </w:p>
    <w:p>
      <w:pPr>
        <w:pStyle w:val="TOC1"/>
        <w:tabs>
          <w:tab w:val="right" w:leader="dot" w:pos="8306"/>
        </w:tabs>
      </w:pPr>
      <w:hyperlink w:anchor="_Toc2255" w:history="1">
        <w:r>
          <w:rPr>
            <w:rFonts w:ascii="仿宋" w:eastAsia="仿宋" w:hAnsi="仿宋" w:cs="仿宋" w:hint="eastAsia"/>
            <w:lang w:eastAsia="zh-CN"/>
          </w:rPr>
          <w:t>十五、饮料罐铝板项目实施保障措施</w:t>
        </w:r>
        <w:r>
          <w:tab/>
        </w:r>
        <w:r>
          <w:fldChar w:fldCharType="begin"/>
        </w:r>
        <w:r>
          <w:instrText xml:space="preserve"> PAGEREF _Toc2255 \h </w:instrText>
        </w:r>
        <w:r>
          <w:fldChar w:fldCharType="separate"/>
        </w:r>
        <w:r>
          <w:t>54</w:t>
        </w:r>
        <w:r>
          <w:fldChar w:fldCharType="end"/>
        </w:r>
      </w:hyperlink>
    </w:p>
    <w:p>
      <w:pPr>
        <w:pStyle w:val="TOC2"/>
        <w:tabs>
          <w:tab w:val="right" w:leader="dot" w:pos="8306"/>
        </w:tabs>
      </w:pPr>
      <w:hyperlink w:anchor="_Toc30100" w:history="1">
        <w:r>
          <w:rPr>
            <w:rFonts w:ascii="仿宋" w:eastAsia="仿宋" w:hAnsi="仿宋" w:cs="仿宋" w:hint="eastAsia"/>
            <w:lang w:eastAsia="zh-CN"/>
          </w:rPr>
          <w:t>(一)、饮料罐铝板项目实施保障机制</w:t>
        </w:r>
        <w:r>
          <w:tab/>
        </w:r>
        <w:r>
          <w:fldChar w:fldCharType="begin"/>
        </w:r>
        <w:r>
          <w:instrText xml:space="preserve"> PAGEREF _Toc30100 \h </w:instrText>
        </w:r>
        <w:r>
          <w:fldChar w:fldCharType="separate"/>
        </w:r>
        <w:r>
          <w:t>54</w:t>
        </w:r>
        <w:r>
          <w:fldChar w:fldCharType="end"/>
        </w:r>
      </w:hyperlink>
    </w:p>
    <w:p>
      <w:pPr>
        <w:pStyle w:val="TOC2"/>
        <w:tabs>
          <w:tab w:val="right" w:leader="dot" w:pos="8306"/>
        </w:tabs>
      </w:pPr>
      <w:hyperlink w:anchor="_Toc2232" w:history="1">
        <w:r>
          <w:rPr>
            <w:rFonts w:ascii="仿宋" w:eastAsia="仿宋" w:hAnsi="仿宋" w:cs="仿宋" w:hint="eastAsia"/>
            <w:lang w:eastAsia="zh-CN"/>
          </w:rPr>
          <w:t>(二)、饮料罐铝板项目法律合规要求</w:t>
        </w:r>
        <w:r>
          <w:tab/>
        </w:r>
        <w:r>
          <w:fldChar w:fldCharType="begin"/>
        </w:r>
        <w:r>
          <w:instrText xml:space="preserve"> PAGEREF _Toc2232 \h </w:instrText>
        </w:r>
        <w:r>
          <w:fldChar w:fldCharType="separate"/>
        </w:r>
        <w:r>
          <w:t>58</w:t>
        </w:r>
        <w:r>
          <w:fldChar w:fldCharType="end"/>
        </w:r>
      </w:hyperlink>
    </w:p>
    <w:p>
      <w:pPr>
        <w:pStyle w:val="TOC2"/>
        <w:tabs>
          <w:tab w:val="right" w:leader="dot" w:pos="8306"/>
        </w:tabs>
      </w:pPr>
      <w:hyperlink w:anchor="_Toc860" w:history="1">
        <w:r>
          <w:rPr>
            <w:rFonts w:ascii="仿宋" w:eastAsia="仿宋" w:hAnsi="仿宋" w:cs="仿宋" w:hint="eastAsia"/>
            <w:lang w:eastAsia="zh-CN"/>
          </w:rPr>
          <w:t>(三)、饮料罐铝板项目合同管理与法律事务</w:t>
        </w:r>
        <w:r>
          <w:tab/>
        </w:r>
        <w:r>
          <w:fldChar w:fldCharType="begin"/>
        </w:r>
        <w:r>
          <w:instrText xml:space="preserve"> PAGEREF _Toc860 \h </w:instrText>
        </w:r>
        <w:r>
          <w:fldChar w:fldCharType="separate"/>
        </w:r>
        <w:r>
          <w:t>62</w:t>
        </w:r>
        <w:r>
          <w:fldChar w:fldCharType="end"/>
        </w:r>
      </w:hyperlink>
    </w:p>
    <w:p>
      <w:pPr>
        <w:pStyle w:val="TOC2"/>
        <w:tabs>
          <w:tab w:val="right" w:leader="dot" w:pos="8306"/>
        </w:tabs>
      </w:pPr>
      <w:hyperlink w:anchor="_Toc30193" w:history="1">
        <w:r>
          <w:rPr>
            <w:rFonts w:ascii="仿宋" w:eastAsia="仿宋" w:hAnsi="仿宋" w:cs="仿宋" w:hint="eastAsia"/>
            <w:lang w:eastAsia="zh-CN"/>
          </w:rPr>
          <w:t>(四)、饮料罐铝板项目知识产权保护策略</w:t>
        </w:r>
        <w:r>
          <w:tab/>
        </w:r>
        <w:r>
          <w:fldChar w:fldCharType="begin"/>
        </w:r>
        <w:r>
          <w:instrText xml:space="preserve"> PAGEREF _Toc30193 \h </w:instrText>
        </w:r>
        <w:r>
          <w:fldChar w:fldCharType="separate"/>
        </w:r>
        <w:r>
          <w:t>68</w:t>
        </w:r>
        <w:r>
          <w:fldChar w:fldCharType="end"/>
        </w:r>
      </w:hyperlink>
    </w:p>
    <w:p>
      <w:pPr>
        <w:pStyle w:val="TOC1"/>
        <w:tabs>
          <w:tab w:val="right" w:leader="dot" w:pos="8306"/>
        </w:tabs>
      </w:pPr>
      <w:hyperlink w:anchor="_Toc15010" w:history="1">
        <w:r>
          <w:rPr>
            <w:rFonts w:ascii="仿宋" w:eastAsia="仿宋" w:hAnsi="仿宋" w:cs="仿宋" w:hint="eastAsia"/>
            <w:lang w:eastAsia="zh-CN"/>
          </w:rPr>
          <w:t>十六、饮料罐铝板项目治理与监督</w:t>
        </w:r>
        <w:r>
          <w:tab/>
        </w:r>
        <w:r>
          <w:fldChar w:fldCharType="begin"/>
        </w:r>
        <w:r>
          <w:instrText xml:space="preserve"> PAGEREF _Toc15010 \h </w:instrText>
        </w:r>
        <w:r>
          <w:fldChar w:fldCharType="separate"/>
        </w:r>
        <w:r>
          <w:t>71</w:t>
        </w:r>
        <w:r>
          <w:fldChar w:fldCharType="end"/>
        </w:r>
      </w:hyperlink>
    </w:p>
    <w:p>
      <w:pPr>
        <w:pStyle w:val="TOC2"/>
        <w:tabs>
          <w:tab w:val="right" w:leader="dot" w:pos="8306"/>
        </w:tabs>
      </w:pPr>
      <w:hyperlink w:anchor="_Toc2930" w:history="1">
        <w:r>
          <w:rPr>
            <w:rFonts w:ascii="仿宋" w:eastAsia="仿宋" w:hAnsi="仿宋" w:cs="仿宋" w:hint="eastAsia"/>
            <w:lang w:eastAsia="zh-CN"/>
          </w:rPr>
          <w:t>(一)、饮料罐铝板项目治理结构</w:t>
        </w:r>
        <w:r>
          <w:tab/>
        </w:r>
        <w:r>
          <w:fldChar w:fldCharType="begin"/>
        </w:r>
        <w:r>
          <w:instrText xml:space="preserve"> PAGEREF _Toc2930 \h </w:instrText>
        </w:r>
        <w:r>
          <w:fldChar w:fldCharType="separate"/>
        </w:r>
        <w:r>
          <w:t>71</w:t>
        </w:r>
        <w:r>
          <w:fldChar w:fldCharType="end"/>
        </w:r>
      </w:hyperlink>
    </w:p>
    <w:p>
      <w:pPr>
        <w:pStyle w:val="TOC2"/>
        <w:tabs>
          <w:tab w:val="right" w:leader="dot" w:pos="8306"/>
        </w:tabs>
      </w:pPr>
      <w:hyperlink w:anchor="_Toc8140" w:history="1">
        <w:r>
          <w:rPr>
            <w:rFonts w:ascii="仿宋" w:eastAsia="仿宋" w:hAnsi="仿宋" w:cs="仿宋" w:hint="eastAsia"/>
            <w:lang w:eastAsia="zh-CN"/>
          </w:rPr>
          <w:t>(二)、监督与审计</w:t>
        </w:r>
        <w:r>
          <w:tab/>
        </w:r>
        <w:r>
          <w:fldChar w:fldCharType="begin"/>
        </w:r>
        <w:r>
          <w:instrText xml:space="preserve"> PAGEREF _Toc8140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81"/>
      <w:r>
        <w:rPr>
          <w:rFonts w:ascii="仿宋" w:eastAsia="仿宋" w:hAnsi="仿宋" w:cs="仿宋" w:hint="eastAsia"/>
          <w:sz w:val="28"/>
          <w:lang w:eastAsia="zh-CN"/>
        </w:rPr>
        <w:t>一、饮料罐铝板项目文档管理</w:t>
      </w:r>
      <w:bookmarkEnd w:id="2"/>
    </w:p>
    <w:p>
      <w:pPr>
        <w:pStyle w:val="Heading2"/>
        <w:rPr>
          <w:rFonts w:ascii="仿宋" w:eastAsia="仿宋" w:hAnsi="仿宋" w:cs="仿宋" w:hint="eastAsia"/>
          <w:lang w:eastAsia="zh-CN"/>
        </w:rPr>
      </w:pPr>
      <w:bookmarkStart w:id="3" w:name="_Toc203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饮料罐铝板项目高度重视文档的质量和准确性，以支持饮料罐铝板项目的各项活动和决策。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文档的编制始于饮料罐铝板项目计划的初期，我们制定了详细的文档编制计划，明确了每个文档的内容、格式和编写责任人。在饮料罐铝板项目启动阶段，我们首先编制了饮料罐铝板项目章程，明确定义了饮料罐铝板项目的目标、范围、风险等关键要素。随后，饮料罐铝板项目团队根据计划陆续编制了需求文档、设计文档、测试文档等各类文档，确保饮料罐铝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饮料罐铝板项目管理中的重要环节，旨在确保饮料罐铝板项目文档符合质量标准和饮料罐铝板项目需求。在饮料罐铝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料罐铝板项目相关利益方和专业领域的专家对文档进行独立审查。这有助于获取更全面、客观的反馈，确保饮料罐铝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饮料罐铝板项目在文档编制与审查方面建立了严格的管理机制，通过规范的流程和多维度的审查，确保饮料罐铝板项目文档的质量、准确性和可靠性，为饮料罐铝板项目的顺利推进提供了有力支持。</w:t>
      </w:r>
    </w:p>
    <w:p>
      <w:pPr>
        <w:pStyle w:val="Heading2"/>
        <w:ind w:firstLine="560" w:firstLineChars="200"/>
        <w:rPr>
          <w:rFonts w:ascii="仿宋" w:eastAsia="仿宋" w:hAnsi="仿宋" w:cs="仿宋" w:hint="eastAsia"/>
          <w:sz w:val="28"/>
          <w:lang w:eastAsia="zh-CN"/>
        </w:rPr>
      </w:pPr>
      <w:bookmarkStart w:id="4" w:name="_Toc144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我们通过多渠道发布文档，包括电子邮件、饮料罐铝板项目管理平台、内部网站等，以满足不同团队成员的偏好和需求。多渠道发布确保了信息的全面覆盖。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我们采用了精细的权限控制，确保只有授权人员可以访问敏感信息。这种安全措施保护了饮料罐铝板项目文档的机密性，防止了未经授权的信息泄露。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6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文档存档与归档是饮料罐铝板项目生命周期中一个至关重要的环节，直接关系到饮料罐铝板项目信息的长期保存和历史记录的完整性。在饮料罐铝板项目中，我们实施了一系列有效的文档存档与归档管理策略：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68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7095"/>
      <w:r>
        <w:rPr>
          <w:rFonts w:ascii="仿宋" w:eastAsia="仿宋" w:hAnsi="仿宋" w:cs="仿宋" w:hint="eastAsia"/>
          <w:lang w:eastAsia="zh-CN"/>
        </w:rPr>
        <w:t>(一)、饮料罐铝板行业分析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行业一直以来都是市场的关注焦点。行业内的发展趋势、竞争态势以及潜在机会都对饮料罐铝板项目的推进产生深远的影响。通过深入研究行业的整体概貌，我们将更好地理解行业的核心特征，为饮料罐铝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行业，技术一直是推动创新和发展的关键因素。我们将对当前技术趋势进行详尽分析，包括但不限于人工智能、大数据应用、先进制造技术等。这有助于饮料罐铝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饮料罐铝板项目成功的基础。我们将对主要竞争对手进行深入研究，包括其市场份额、产品特点、市场定位等。通过全面了解竞争对手的优势和劣势，饮料罐铝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908"/>
      <w:r>
        <w:rPr>
          <w:rFonts w:ascii="仿宋" w:eastAsia="仿宋" w:hAnsi="仿宋" w:cs="仿宋" w:hint="eastAsia"/>
          <w:sz w:val="28"/>
          <w:lang w:eastAsia="zh-CN"/>
        </w:rPr>
        <w:t>(二)、饮料罐铝板市场分析预测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饮料罐铝板市场未来的增长趋势。这包括市场的整体规模、各细分领域的发展趋势等。饮料罐铝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饮料罐铝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饮料罐铝板项目实施过程中需要充分考虑的因素。我们将对市场风险进行全面评估，包括但不限于政策法规风险、市场竞争风险、技术变革风险等。通过对潜在风险的深入分析，饮料罐铝板项目可以制定相应的风险缓解策略，降低不确定性对饮料罐铝板项目的影响。</w:t>
      </w:r>
    </w:p>
    <w:p>
      <w:pPr>
        <w:pStyle w:val="Heading1"/>
        <w:ind w:firstLine="560" w:firstLineChars="200"/>
        <w:rPr>
          <w:rFonts w:ascii="仿宋" w:eastAsia="仿宋" w:hAnsi="仿宋" w:cs="仿宋" w:hint="eastAsia"/>
          <w:sz w:val="28"/>
          <w:lang w:eastAsia="zh-CN"/>
        </w:rPr>
      </w:pPr>
      <w:bookmarkStart w:id="9" w:name="_Toc3091"/>
      <w:r>
        <w:rPr>
          <w:rFonts w:ascii="仿宋" w:eastAsia="仿宋" w:hAnsi="仿宋" w:cs="仿宋" w:hint="eastAsia"/>
          <w:sz w:val="28"/>
          <w:lang w:eastAsia="zh-CN"/>
        </w:rPr>
        <w:t>三、饮料罐铝板项目土建工程</w:t>
      </w:r>
      <w:bookmarkEnd w:id="9"/>
    </w:p>
    <w:p>
      <w:pPr>
        <w:pStyle w:val="Heading2"/>
        <w:rPr>
          <w:rFonts w:ascii="仿宋" w:eastAsia="仿宋" w:hAnsi="仿宋" w:cs="仿宋" w:hint="eastAsia"/>
          <w:lang w:eastAsia="zh-CN"/>
        </w:rPr>
      </w:pPr>
      <w:bookmarkStart w:id="10" w:name="_Toc1719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在饮料罐铝板项目的建筑工程设计中，我们将秉承一系列重要的设计原则，以确保饮料罐铝板项目建筑在功能、美观、可持续性等方面达到最佳效果。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首要原则是确保建筑的功能性得到最大化的发挥。我们将充分理解饮料罐铝板项目的实际需求，合理布局各个功能区域，保证建筑在满足业务需求的同时，提供高效的工作环境。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在建筑设计中，我们将综合考虑建设和运营成本。通过精细的经济效益分析，确保设计方案在高效利用资源的同时，对饮料罐铝板项目的长期盈利能力有积极的贡献。</w:t>
      </w:r>
    </w:p>
    <w:p>
      <w:pPr>
        <w:pStyle w:val="Heading2"/>
        <w:ind w:firstLine="560" w:firstLineChars="200"/>
        <w:rPr>
          <w:rFonts w:ascii="仿宋" w:eastAsia="仿宋" w:hAnsi="仿宋" w:cs="仿宋" w:hint="eastAsia"/>
          <w:sz w:val="28"/>
          <w:lang w:eastAsia="zh-CN"/>
        </w:rPr>
      </w:pPr>
      <w:bookmarkStart w:id="11" w:name="_Toc1473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的土建工程设计中，我们将精准设定设计年限，结合饮料罐铝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饮料罐铝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7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饮料罐铝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饮料罐铝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饮料罐铝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87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本期工程饮料罐铝板项目预计总建筑面积XXX平方米，其中：计容建筑面积XXX平方米，计划建筑工程投资XX万元，占饮料罐铝板项目总投资的XX%。</w:t>
      </w:r>
    </w:p>
    <w:p>
      <w:pPr>
        <w:pStyle w:val="Heading1"/>
        <w:ind w:firstLine="560" w:firstLineChars="200"/>
        <w:rPr>
          <w:rFonts w:ascii="仿宋" w:eastAsia="仿宋" w:hAnsi="仿宋" w:cs="仿宋" w:hint="eastAsia"/>
          <w:sz w:val="28"/>
          <w:lang w:eastAsia="zh-CN"/>
        </w:rPr>
      </w:pPr>
      <w:bookmarkStart w:id="14" w:name="_Toc2240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493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饮料罐铝板项目的主要产品是XXXX，预计年产值为XXX万元。这一产品在市场中占据着重要的地位，其广泛的应用范围使得该饮料罐铝板项目的市场前景非常广阔。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饮料罐铝板项目的xxx产品作为重要的原材料之一，将在多个领域发挥关键作用。其在建筑、交通、能源等方面的广泛应用将为整个产业链提供强大的支持，形成产业协同效应。饮料罐铝板项目的年产值XXX万XXX万XXX万万元不仅反映了其在市场上的巨大潜力，更预示着它对国民经济的积极贡献。这种关联度高、涉及面广的产业关系，使得该饮料罐铝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130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总征地面积为XXXX平方米，相当于约XX.XX亩，其中净用地面积为XXXX平方米，红线范围内相当于约XX.XX亩。这一用地规模充分考虑了饮料罐铝板项目的建设需求，保障了饮料罐铝板项目在合适的空间内得以充分发展。饮料罐铝板项目规划的总建筑面积为XXXX平方米，其中主体工程建设占XXXX平方米，计容建筑面积达XXXX平方米。预计建筑工程的投资将达到XXXX万元，为饮料罐铝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计划购置的设备共计XXXX台（套），设备购置费用为XXXX万元。这一设备购置计划充分考虑到饮料罐铝板项目的生产需求和技术要求，确保了饮料罐铝板项目在生产运营中具备先进的技术装备和高效的生产能力。设备的合理配置将为饮料罐铝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计划总投资为XXXX万元，预计年实现营业收入为XXXX万元。这一产能规模的设定旨在确保饮料罐铝板项目能够在投资与回报之间取得平衡，实现长期可持续的发展。饮料罐铝板项目的总投资充分考虑到各个方面的需求，包括用地建设、设备购置等多个环节，以确保饮料罐铝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5631"/>
      <w:r>
        <w:rPr>
          <w:rFonts w:ascii="仿宋" w:eastAsia="仿宋" w:hAnsi="仿宋" w:cs="仿宋" w:hint="eastAsia"/>
          <w:sz w:val="28"/>
          <w:lang w:eastAsia="zh-CN"/>
        </w:rPr>
        <w:t>五、饮料罐铝板项目选址可行性分析</w:t>
      </w:r>
      <w:bookmarkEnd w:id="17"/>
    </w:p>
    <w:p>
      <w:pPr>
        <w:pStyle w:val="Heading2"/>
        <w:rPr>
          <w:rFonts w:ascii="仿宋" w:eastAsia="仿宋" w:hAnsi="仿宋" w:cs="仿宋" w:hint="eastAsia"/>
          <w:lang w:eastAsia="zh-CN"/>
        </w:rPr>
      </w:pPr>
      <w:bookmarkStart w:id="18" w:name="_Toc12919"/>
      <w:r>
        <w:rPr>
          <w:rFonts w:ascii="仿宋" w:eastAsia="仿宋" w:hAnsi="仿宋" w:cs="仿宋" w:hint="eastAsia"/>
          <w:lang w:eastAsia="zh-CN"/>
        </w:rPr>
        <w:t>(一)、饮料罐铝板项目选址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该饮料罐铝板项目选址位于XX省XX市XX区XXX街道</w:t>
      </w:r>
    </w:p>
    <w:p>
      <w:pPr>
        <w:pStyle w:val="Heading2"/>
        <w:ind w:firstLine="560" w:firstLineChars="200"/>
        <w:rPr>
          <w:rFonts w:ascii="仿宋" w:eastAsia="仿宋" w:hAnsi="仿宋" w:cs="仿宋" w:hint="eastAsia"/>
          <w:sz w:val="28"/>
          <w:lang w:eastAsia="zh-CN"/>
        </w:rPr>
      </w:pPr>
      <w:bookmarkStart w:id="19" w:name="_Toc1049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饮料罐铝板项目的征地面积将根据饮料罐铝板项目的实际规模和需求进行精确规划。具体面积XXX平方米，旨在确保饮料罐铝板项目不仅能够满足当前的发展需求，还能够预留空间以适应未来的扩展。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净用地面积是在征地面积基础上去除不可利用面积后的实际可开发用地。具体面积XXX平方米，考虑到环保、交通、安全等多方面因素，以确保饮料罐铝板项目在整体利用效率上达到最优。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饮料罐铝板项目计划建设的建筑总规模具体面积XXX平方米。这一规模的确定综合考虑了饮料罐铝板项目的性质、规模，以及城市规划的相关要求，确保建筑布局与周边环境协调一致。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绿地率是饮料罐铝板项目用地中被规划为绿地的比例。具体面积XXX平方米，旨在通过合理规划绿地，改善饮料罐铝板项目周边环境，提升居民生活质量，并符合城市整体绿化规划。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容积率是用地上可以建设的建筑总体积与用地面积之比。具体面积XXX，通过合理的容积率规划，确保饮料罐铝板项目建筑规模与周边环境和谐共生。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饮料罐铝板项目选址与当地城市规划相一致，具体面积XXX平方米。通过与城市规划部门深入沟通，确保饮料罐铝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饮料罐铝板项目选址符合当地产业政策，具体面积XXX平方米。这包括饮料罐铝板项目对当地经济的促进作用，以及对相关产业的带动效应，确保饮料罐铝板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用地总体要求必须符合环保和可持续发展的原则，具体面积XXX平方米。通过采用绿色建筑设计、节能减排等措施，确保饮料罐铝板项目在建设和运营过程中对环境的影响最小化，达到可持续发展的要求。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确保饮料罐铝板项目选址具备必要的公共设施配套，具体面积XXX平方米。这包括交通便利性、教育、医疗等基础设施，以提高居民生活品质，使得饮料罐铝板项目选址更具吸引力。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考虑用地总体要求对当地社会稳定性的影响，具体面积XXX平方米。通过深入了解当地社区反馈，确保饮料罐铝板项目的选址和建设过程对当地社会和谐稳定产生积极作用。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饮料罐铝板项目选址不仅符合法规和规划，还在实际操作中具有可行性。这一全面规划将为饮料罐铝板项目的成功实施提供坚实的基础，确保饮料罐铝板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066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饮料罐铝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饮料罐铝板项目的设备规划和空间设计中，我们将采取灵活设备布局的措施。设备布局将根据实际需求进行灵活设计，避免不必要的浪费。通过合理规划设备摆放位置，我们将提高设备的利用率，减少设备间距，以确保饮料罐铝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饮料罐铝板项目内部引入共享设施的概念，例如共享会议室、办公区等。通过这种方式，我们可以减少对资源的重复建设，提高资源共享效率，从而减小饮料罐铝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0745"/>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饮料罐铝板项目的总图布置中，我们将不同功能区域进行明确的规划，以最大程度满足饮料罐铝板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https://d.book118.com/988033137056006032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86DF8"/>
    <w:rsid w:val="6CB86D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3313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2024-01-29T00:29:00Z</dcterms:created>
  <dcterms:modified xsi:type="dcterms:W3CDTF">2024-01-29T00:29:20Z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AF6CBD10AD394CC892ADFE5B6199AD10_11</vt:lpwstr>
  </property>
  <property fmtid="{D5CDD505-2E9C-101B-9397-08002B2CF9AE}" pid="3" name="KSOProductBuildVer">
    <vt:lpwstr>2052-12.1.0.16250</vt:lpwstr>
  </property>
</Properties>
</file>