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57A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E657A8">
      <w:pPr>
        <w:widowControl/>
        <w:jc w:val="left"/>
        <w:rPr>
          <w:rFonts w:ascii="仿宋" w:eastAsia="仿宋" w:hAnsi="仿宋"/>
          <w:b/>
          <w:sz w:val="40"/>
        </w:rPr>
      </w:pPr>
    </w:p>
    <w:p w:rsidR="00E657A8">
      <w:pPr>
        <w:widowControl/>
        <w:jc w:val="left"/>
        <w:rPr>
          <w:rFonts w:ascii="仿宋" w:eastAsia="仿宋" w:hAnsi="仿宋"/>
          <w:b/>
          <w:sz w:val="40"/>
        </w:rPr>
      </w:pPr>
    </w:p>
    <w:p w:rsidR="00E657A8" w:rsidRPr="00E657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57A8">
        <w:rPr>
          <w:rFonts w:ascii="宋体" w:eastAsia="宋体" w:hAnsi="宋体" w:hint="eastAsia"/>
          <w:b/>
          <w:sz w:val="60"/>
        </w:rPr>
        <w:t>针织、编织制品项目经济评价报告</w:t>
      </w:r>
    </w:p>
    <w:p w:rsidR="00E657A8" w:rsidP="00E657A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57A8">
        <w:rPr>
          <w:rFonts w:ascii="仿宋" w:eastAsia="仿宋" w:hAnsi="仿宋" w:hint="eastAsia"/>
          <w:b/>
          <w:sz w:val="40"/>
        </w:rPr>
        <w:t>目录</w:t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一、针织、编织制品项目质量管理方案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二、针织、编织制品项目人力资源管理方案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三、针织、编织制品项目建筑工程方案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、针织、编织制品项目工艺技术设计方案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_Toc159600049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、针织、编织制品项目实施保障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七、针织、编织制品项目概要与评估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、针织、编织制品项目主办方综述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、针织、编织制品项目整体情况概述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、针织、编织制品项目评估及展望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、针织、编织制品项目预期节能综合评价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、针织、编织制品项目节能设计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、针织、编织制品项目合规性评估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_Toc159600069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十二、针织、编织制品项目执行风险与应对策略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_Toc159600074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、针织、编织制品项目执行风险识别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E657A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十三、针织、编织制品项目执行与监控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、针织、编织制品项目执行计划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_Toc159600079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_Toc159600080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E65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_Toc159600081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E657A8" w:rsidP="00E657A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E657A8" w:rsidP="00E657A8">
      <w:pPr>
        <w:pStyle w:val="Heading1"/>
        <w:jc w:val="center"/>
        <w:rPr>
          <w:rFonts w:hint="eastAsia"/>
        </w:rPr>
      </w:pPr>
      <w:bookmarkStart w:id="1" w:name="_Toc159600014"/>
      <w:r w:rsidRPr="00E657A8">
        <w:rPr>
          <w:rFonts w:hint="eastAsia"/>
        </w:rPr>
        <w:t>概论</w:t>
      </w:r>
      <w:bookmarkEnd w:id="1"/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E657A8" w:rsidP="00E657A8">
      <w:pPr>
        <w:pStyle w:val="Heading1"/>
        <w:rPr>
          <w:rFonts w:hint="eastAsia"/>
        </w:rPr>
      </w:pPr>
      <w:bookmarkStart w:id="2" w:name="_Toc159600015"/>
      <w:r w:rsidRPr="00E657A8">
        <w:rPr>
          <w:rFonts w:hint="eastAsia"/>
        </w:rPr>
        <w:t>一、针织、编织制品项目质量管理方案</w:t>
      </w:r>
      <w:bookmarkEnd w:id="2"/>
    </w:p>
    <w:p w:rsidR="00E657A8" w:rsidP="00E657A8">
      <w:pPr>
        <w:pStyle w:val="Heading2"/>
        <w:rPr>
          <w:rFonts w:hint="eastAsia"/>
        </w:rPr>
      </w:pPr>
      <w:bookmarkStart w:id="3" w:name="_Toc159600016"/>
      <w:r w:rsidRPr="00E657A8">
        <w:rPr>
          <w:rFonts w:hint="eastAsia"/>
        </w:rPr>
        <w:t>(</w:t>
      </w:r>
      <w:r w:rsidRPr="00E657A8">
        <w:rPr>
          <w:rFonts w:hint="eastAsia"/>
        </w:rPr>
        <w:t>一</w:t>
      </w:r>
      <w:r w:rsidRPr="00E657A8">
        <w:rPr>
          <w:rFonts w:hint="eastAsia"/>
        </w:rPr>
        <w:t>)</w:t>
      </w:r>
      <w:r w:rsidRPr="00E657A8">
        <w:rPr>
          <w:rFonts w:hint="eastAsia"/>
        </w:rPr>
        <w:t>、全面质量管理</w:t>
      </w:r>
      <w:bookmarkEnd w:id="3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（一）全面质量管理的概念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概念解析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特点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（二）全面质量管理的原则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顾客导向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全员参与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过程管理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持续改进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5. 数据驱动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  <w:r w:rsidRPr="00E657A8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（三）全面质量管理的实施步骤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制定质量政策和目标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规划质量管理体系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质量成本分析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质量培训与教育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5. 制定质量控制计划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6. 实施全面质量管理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（四）全面质量管理在智能化设备针织、编织制品项目中的应用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在智能化设备针织、编织制品项目中，全面质量管理发挥着至关重要的作用。通过下面几个方面的实际应用，可以更好地理解全面质量管理在针织、编织制品项目中的意义：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工艺优化和改进： 利用全面质量管理原则，针织、编织制品项目团队能够深入了解生产工艺，通过全员参与的方式发现潜在的工艺问题，并不断进行持续改进，提高智能化设备的生产效率和质量水平。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全员培训与技能提升： 全面质量管理注重全员参与，针织、编织制品项目团队通过质量培训和技能提升计划，确保每位成员具备必要的知识和技能，以更好地适应智能化设备制造的高标准要求。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数据驱动的质量决策： 强调以数据为依据的全面质量管理原则，在智能化设备针织、编织制品项目中可以通过数据分析实时监测生产过程，准确评估产品质量，迅速做出质量决策，确保产品达到预期标准。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顾客导向的产品设计： 通过深入了解顾客需求，智能化设备针织、编织制品项目可以在产品设计阶段就充分考虑顾客的期望，以顾客满意度为导向，打造更符合市场需求的智能化产品。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5. 持续改进和创新： 全面质量管理强调持续改进，对于智能化设备针织、编织制品项目而言，这意味着不断追求技术创新，优化生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产流程，引入先进技术，从而提升产品质量和市场竞争力。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通过将全面质量管理的理念融入智能化设备针织、编织制品项目的方方面面，针织、编织制品项目团队可以更好地应对市场变化、提高生产效率、降低成本，并在竞争激烈的行业中取得持续的成功。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针织、编织制品项目能够更好地适应快速发展的科技环境，为企业的可持续发展打下坚实基础。</w:t>
      </w:r>
    </w:p>
    <w:p w:rsidR="00E657A8" w:rsidP="00E657A8">
      <w:pPr>
        <w:pStyle w:val="Heading2"/>
      </w:pPr>
      <w:bookmarkStart w:id="4" w:name="_Toc159600017"/>
      <w:r w:rsidRPr="00E657A8">
        <w:t>(</w:t>
      </w:r>
      <w:r w:rsidRPr="00E657A8">
        <w:t>二</w:t>
      </w:r>
      <w:r w:rsidRPr="00E657A8">
        <w:t>)</w:t>
      </w:r>
      <w:r w:rsidRPr="00E657A8">
        <w:t>、质量成本管理</w:t>
      </w:r>
      <w:bookmarkEnd w:id="4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针织、编织制品项目执行过程中，质量成本管理是一项关键的活动，旨在全面规划、控制和管理因质量问题而产生的各项成本。在针织、编织制品项目中，质量成本管理对于提升产品质量、降低生产成本以及增强竞争力具有重要意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1. 质量成本的定义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2. 质量成本管理的概念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质量成本管理是企业通过全面认识和分析质量成本，采取有效措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施降低和控制这些成本的过程。通过预防和改进措施，企业可以最大限度地降低内外部失误成本，同时合理利用预防和评估成本，实现整体质量成本的最小化。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3. 质量成本管理分类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  <w:r w:rsidRPr="00E657A8">
        <w:rPr>
          <w:rFonts w:ascii="仿宋" w:eastAsia="仿宋" w:hAnsi="仿宋"/>
          <w:sz w:val="28"/>
        </w:rPr>
        <w:t xml:space="preserve">  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4. 质量成本管理的应用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5. 质量成本管理的优势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综合而言，质量成本管理在针织、编织制品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E657A8" w:rsidP="00E657A8">
      <w:pPr>
        <w:pStyle w:val="Heading2"/>
      </w:pPr>
      <w:bookmarkStart w:id="5" w:name="_Toc159600018"/>
      <w:r w:rsidRPr="00E657A8">
        <w:t>(</w:t>
      </w:r>
      <w:r w:rsidRPr="00E657A8">
        <w:t>三</w:t>
      </w:r>
      <w:r w:rsidRPr="00E657A8">
        <w:t>)</w:t>
      </w:r>
      <w:r w:rsidRPr="00E657A8">
        <w:t>、服务质量管理</w:t>
      </w:r>
      <w:bookmarkEnd w:id="5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E657A8" w:rsidP="00E657A8">
      <w:pPr>
        <w:pStyle w:val="Heading1"/>
        <w:rPr>
          <w:rFonts w:hint="eastAsia"/>
        </w:rPr>
      </w:pPr>
      <w:bookmarkStart w:id="6" w:name="_Toc159600019"/>
      <w:r w:rsidRPr="00E657A8">
        <w:rPr>
          <w:rFonts w:hint="eastAsia"/>
        </w:rPr>
        <w:t>二、针织、编织制品项目人力资源管理方案</w:t>
      </w:r>
      <w:bookmarkEnd w:id="6"/>
    </w:p>
    <w:p w:rsidR="00E657A8" w:rsidP="00E657A8">
      <w:pPr>
        <w:pStyle w:val="Heading2"/>
        <w:rPr>
          <w:rFonts w:hint="eastAsia"/>
        </w:rPr>
      </w:pPr>
      <w:bookmarkStart w:id="7" w:name="_Toc159600020"/>
      <w:r w:rsidRPr="00E657A8">
        <w:rPr>
          <w:rFonts w:hint="eastAsia"/>
        </w:rPr>
        <w:t>(</w:t>
      </w:r>
      <w:r w:rsidRPr="00E657A8">
        <w:rPr>
          <w:rFonts w:hint="eastAsia"/>
        </w:rPr>
        <w:t>一</w:t>
      </w:r>
      <w:r w:rsidRPr="00E657A8">
        <w:rPr>
          <w:rFonts w:hint="eastAsia"/>
        </w:rPr>
        <w:t>)</w:t>
      </w:r>
      <w:r w:rsidRPr="00E657A8">
        <w:rPr>
          <w:rFonts w:hint="eastAsia"/>
        </w:rPr>
        <w:t>、人力资源战略规划</w:t>
      </w:r>
      <w:bookmarkEnd w:id="7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针织、编织制品项目中，人力资源战略规划占据着极为重要的位置，需要深入考虑组织整体的发展方向和目标设定，以及通过合理配置和有效管理人力资源来实现这些目标。在针织、编织制品项目背景下，人力资源战略规划的制定必须全面考虑行业特征、市场需求、技术趋势等多方面因素，以确保企业拥有足够数量、具备相应技能的人才，并通过科学的管理和培训提高员工的绩效，从而保障针织、编织制品项目的成功实施和顺利进行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(一)人力资源需求分析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1、根据针织、编织制品项目规模确定人力资源规模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针织、编织制品项目规模、生产能力以及市场需求等是决定所需人力资源规模的关键因素。在针织、编织制品项目中，需要对各个环节进行深入分析，包括生产、质量控制、采购、销售、研发等，以明确各部门或岗位的人力资源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2、分析人力资源结构和能力要求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3、预测未来人才需求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结合针织、编织制品项目发展趋势、行业发展和技术变革，预测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未来可能出现的新岗位和新需求，为未来人才的储备和培养提前做好准备。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  <w:r w:rsidRPr="00E657A8">
        <w:rPr>
          <w:rFonts w:ascii="仿宋" w:eastAsia="仿宋" w:hAnsi="仿宋" w:hint="eastAsia"/>
          <w:sz w:val="28"/>
        </w:rPr>
        <w:t>(二)人才招聘与选拔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1、制定招聘计划和渠道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2、建立科学的选拔机制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3、引进和留住优秀人才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(三)人才培训与发展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1、制定培训计划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2、激励员工学习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3、发展通道和规划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(四)绩效管理与激励机制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1、建立科学的绩效评估体系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2、激励机制设计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3、关怀员工福祉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(五)人才流动与留存管理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1、建立灵活的人才流动机制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2、留存关键人才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3、离职员工管理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E657A8" w:rsidP="00E657A8">
      <w:pPr>
        <w:pStyle w:val="Heading2"/>
      </w:pPr>
      <w:bookmarkStart w:id="8" w:name="_Toc159600021"/>
      <w:r w:rsidRPr="00E657A8">
        <w:t>(</w:t>
      </w:r>
      <w:r w:rsidRPr="00E657A8">
        <w:t>二</w:t>
      </w:r>
      <w:r w:rsidRPr="00E657A8">
        <w:t>)</w:t>
      </w:r>
      <w:r w:rsidRPr="00E657A8">
        <w:t>、薪酬管理</w:t>
      </w:r>
      <w:bookmarkEnd w:id="8"/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(一) 薪酬管理的背景与重要性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 背景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随着针织、编织制品项目的不断发展，人才成为限制企业前进的一个关键因素。薪酬，作为企业对员工付出的回报，直接影响着员工的积极性、创造力和忠诚度，从而对企业的生产效率和竞争力造成深刻的影响。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 重要性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合理的薪酬管理对于针织、编织制品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(二) 薪酬管理的制定与执行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/>
          <w:sz w:val="28"/>
        </w:rPr>
        <w:t>1</w:t>
      </w:r>
      <w:r w:rsidRPr="00E657A8">
        <w:rPr>
          <w:rFonts w:ascii="仿宋" w:eastAsia="仿宋" w:hAnsi="仿宋" w:hint="eastAsia"/>
          <w:sz w:val="28"/>
        </w:rPr>
        <w:t>、 薪酬设计策略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在针织、编织制品项目中，制定薪酬策略需考虑企业的发展阶段、行业特征和对人才的需求。这包括制定基本薪资、绩效奖金、福利待遇等方面，并确保内外部薪酬的公平性和激励机制的有效设计。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2、 薪酬实践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实施中，针织、编织制品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(三) 薪酬管理的挑战与应对之策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1、 挑战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在针织、编织制品项目中，薪酬管理面临着激烈的市场竞争、用工成本上升以及员工对薪酬公平性和透明度要求的不断提高。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2、 应对之策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为了应对这些挑战，针织、编织制品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薪酬管理对于针织、编织制品项目的成功发展至关重要，需要全面考虑各种因素，制定合理的薪酬体系，并持续完善和调整，以适应不断变化的市场环境和员工需求。只有通过科学的薪酬管理，针织、编织制品项目才能够吸引、留住并激励卓越人才，保持竞争力，实现可持续的发展。</w:t>
      </w:r>
    </w:p>
    <w:p w:rsidR="00E657A8" w:rsidP="00E657A8">
      <w:pPr>
        <w:pStyle w:val="Heading2"/>
      </w:pPr>
      <w:bookmarkStart w:id="9" w:name="_Toc159600022"/>
      <w:r w:rsidRPr="00E657A8">
        <w:t>(</w:t>
      </w:r>
      <w:r w:rsidRPr="00E657A8">
        <w:t>三</w:t>
      </w:r>
      <w:r w:rsidRPr="00E657A8">
        <w:t>)</w:t>
      </w:r>
      <w:r w:rsidRPr="00E657A8">
        <w:t>、人力资源培训与开发</w:t>
      </w:r>
      <w:bookmarkEnd w:id="9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在针织、编织制品项目中，人力资源培训与开发是关键的组成部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分，旨在提升员工的技能、知识水平，并激发其潜力，以适应针织、编织制品项目的需求和推动个人职业发展。下面是在人力资源培训与开发方面的一些建议：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制定全面的培训计划： 基于针织、编织制品项目的具体需求，制定全面而有针对性的培训计划。包括但不限于新员工入职培训、专业技能培训、领导力发展、沟通技巧等方面的培训内容。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5. 引入外部培训资源： 结合针织、编织制品项目的特点，考虑引入外部专业培训机构或行业专家，为员工提供更高水平的培训服务，拓宽他们的视野。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  <w:r w:rsidRPr="00E657A8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8. 评估培训效果： 设立培训效果评估机制，通过考核、反馈和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绩效评估等方式，及时了解培训的实际效果，为未来的培训提供经验教训。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建立持续学习的企业文化，鼓励员工不断学习、自我提升，使其具备适应未来针织、编织制品项目需求的能力。</w:t>
      </w:r>
    </w:p>
    <w:p w:rsidR="00E657A8" w:rsidP="00E657A8">
      <w:pPr>
        <w:pStyle w:val="Heading2"/>
      </w:pPr>
      <w:bookmarkStart w:id="10" w:name="_Toc159600023"/>
      <w:r w:rsidRPr="00E657A8">
        <w:t>(</w:t>
      </w:r>
      <w:r w:rsidRPr="00E657A8">
        <w:t>四</w:t>
      </w:r>
      <w:r w:rsidRPr="00E657A8">
        <w:t>)</w:t>
      </w:r>
      <w:r w:rsidRPr="00E657A8">
        <w:t>、劳动管理管理</w:t>
      </w:r>
      <w:bookmarkEnd w:id="10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在针织、编织制品项目中，对劳动力的管理和激励涉及到了重要的方面，包括劳动力资源的有效利用以及确保生产过程的安全和高效进行。劳动力在针织、编织制品项目中占据着关键的地位，其管理直接影响着生产效率和产品质量，同时也与员工的工作积极性和满意度息息相关。因此，在针织、编织制品项目中，劳动力管理的重要性不可忽视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(一) 劳动力管理的重要性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提高生产效率： 劳动力是针织、编织制品项目中不可或缺的关键资源，劳动力管理的关键目标之一是提高生产效率。通过科学合理的资源配置和激励机制，激发员工的积极性，从而提升整体生产效率。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2. 保障生产安全： 针织、编织制品项目涉及到复杂的生产工艺和设备操作，劳动力管理需要确保员工严格遵守相关的安全规程，减少事故和伤害的发生，确保生产过程的安全稳定进行。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(二) 劳动力管理的目标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/>
          <w:sz w:val="28"/>
        </w:rPr>
        <w:t>1.</w:t>
      </w:r>
      <w:r w:rsidRPr="00E657A8">
        <w:rPr>
          <w:rFonts w:ascii="仿宋" w:eastAsia="仿宋" w:hAnsi="仿宋" w:hint="eastAsia"/>
          <w:sz w:val="28"/>
        </w:rPr>
        <w:t xml:space="preserve"> 合理配置劳动力资源： 劳动力管理的首要目标是实现劳动力资源的合理配置，确保在不同生产环节和岗位都能有足够的合格员工进行配备，以应对生产任务的需要。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(三) 劳动力管理的方法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(四) 劳动力管理面临的挑战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员工流动性增加： 现代社会员工的流动性增加，员工招聘和留任变得更加困难，企业需要加强人才引进和留存的管理工作。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综上所述，劳动力管理在针织、编织制品项目中扮演着关键的角色。通过合理配置、科学激励、健全管理制度和持续改进，可以提高生产效率，保障生产安全，提升产品质量，改善员工满意度，从而推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动针织、编织制品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E657A8" w:rsidP="00E657A8">
      <w:pPr>
        <w:ind w:firstLine="560" w:firstLineChars="200"/>
        <w:rPr>
          <w:rFonts w:ascii="仿宋" w:eastAsia="仿宋" w:hAnsi="仿宋"/>
          <w:sz w:val="28"/>
        </w:rPr>
      </w:pPr>
    </w:p>
    <w:p w:rsidR="00E657A8" w:rsidP="00E657A8">
      <w:pPr>
        <w:pStyle w:val="Heading2"/>
      </w:pPr>
      <w:bookmarkStart w:id="11" w:name="_Toc159600024"/>
      <w:r w:rsidRPr="00E657A8">
        <w:t>(</w:t>
      </w:r>
      <w:r w:rsidRPr="00E657A8">
        <w:t>五</w:t>
      </w:r>
      <w:r w:rsidRPr="00E657A8">
        <w:t>)</w:t>
      </w:r>
      <w:r w:rsidRPr="00E657A8">
        <w:t>、人力资源组织管理</w:t>
      </w:r>
      <w:bookmarkEnd w:id="11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人力资源组织管理在针织、编织制品项目中扮演着至关重要的角色，它涉及到如何合理组织和管理人力资源，以支持企业的整体战略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目标。在一个复杂多变的针织、编织制品项目环境中，人力资源组织管理需要具备灵活性和适应性，以更好地适应市场的需求和针织、编织制品项目的变化。下面将探讨人力资源组织管理的重要性、目标、方法以及面临的挑战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（一）人力资源组织管理的重要性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人力资源组织管理直接关联到企业的战略目标，通过合理配置和管理人才，确保组织具备适应市场变化和针织、编织制品项目需求的能力。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通过构建有效的团队结构和协作机制，人力资源组织管理有助于促进员工之间的合作，提高团队绩效，共同推动针织、编织制品项目的顺利进行。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（二）人力资源组织管理的目标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建立灵活的组织结构： 制定适应针织、编织制品项目需求的组织结构，使之能够在不同阶段迅速调整，确保针织、编织制品项目高效运作。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2. 优化工作流程： 通过对工作流程的优化，减少环节，提高执行效率，确保针织、编织制品项目各项任务按时完成。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（三）人力资源组织管理的方法</w:t>
      </w:r>
    </w:p>
    <w:p w:rsidR="00E657A8" w:rsidRPr="00E657A8" w:rsidP="00E657A8">
      <w:pPr>
        <w:ind w:firstLine="560" w:firstLineChars="200"/>
        <w:rPr>
          <w:rFonts w:ascii="仿宋" w:eastAsia="仿宋" w:hAnsi="仿宋"/>
          <w:sz w:val="28"/>
        </w:rPr>
      </w:pPr>
      <w:r w:rsidRPr="00E657A8">
        <w:rPr>
          <w:rFonts w:ascii="仿宋" w:eastAsia="仿宋" w:hAnsi="仿宋" w:hint="eastAsia"/>
          <w:sz w:val="28"/>
        </w:rPr>
        <w:t>1. 灵活用人： 根据针织、编织制品项目需求，采取灵活的用人方式，包括临时员工、兼职人员等，以满足针织、编织制品项目各阶段的需求。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培训发展： 制定全面的培训计划，提升员工的专业技能和综合素质，为针织、编织制品项目提供更强大的人才支持。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引入先进技术： 运用先进的信息技术和管理工具，提高组织运作的效率，降低管理成本。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（四）人力资源组织管理面临的挑战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针织、编织制品项目不确定性： 针织、编织制品项目环境的不确定性可能导致人力需求的波动，因此需要具备快速响应变化的能力。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3. 技能匹配： 随着技术的更新换代，确保员工的技能与针织、编织制品项目需求的匹配，是一个不断面临的挑战。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综上所述，人力资源组织管理在针织、编织制品项目中至关重要，其成功实施有助于提高针织、编织制品项目的适应性、创造力和执行力。在应对挑战的过程中，企业需要保持灵活性，不断调整管理策略，以确保人力资源的最优配置，支持针织、编织制品项目的可持续发展。</w:t>
      </w:r>
    </w:p>
    <w:p w:rsidR="00E657A8" w:rsidP="00E657A8">
      <w:pPr>
        <w:pStyle w:val="Heading2"/>
      </w:pPr>
      <w:bookmarkStart w:id="12" w:name="_Toc159600025"/>
      <w:r w:rsidRPr="00E657A8">
        <w:t>(</w:t>
      </w:r>
      <w:r w:rsidRPr="00E657A8">
        <w:t>六</w:t>
      </w:r>
      <w:r w:rsidRPr="00E657A8">
        <w:t>)</w:t>
      </w:r>
      <w:r w:rsidRPr="00E657A8">
        <w:t>、绩效管理</w:t>
      </w:r>
      <w:bookmarkEnd w:id="12"/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绩效管理在针织、编织制品项目中是确保团队高效运作和达成目标的关键环节。通过明确工作目标、评估员工表现以及提供及时反馈，绩效管理不仅能够激发员工的工作动力，还有助于优化整体针织、编织制品项目绩效。下面将探讨绩效管理的重要性、目标、方法以及可能面临的挑战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（一）绩效管理的重要性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绩效管理通过奖励制度和认可机制，可以激发员工的工作热情和积极性，增强其对针织、编织制品项目的投入度。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/>
          <w:sz w:val="28"/>
        </w:rPr>
        <w:t>3.</w:t>
      </w:r>
      <w:r w:rsidRPr="00E657A8">
        <w:rPr>
          <w:rFonts w:ascii="仿宋" w:eastAsia="仿宋" w:hAnsi="仿宋" w:hint="eastAsia"/>
          <w:sz w:val="28"/>
        </w:rPr>
        <w:t xml:space="preserve"> 改善员工发展： 通过绩效管理的过程，可以识别员工的强项和发展领域，为其提供有针对性的培训和发展机会。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E657A8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（二）绩效管理的目标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设定明确的绩效指标： 制定具体、可量化的绩效指标，确保员工清晰了解针织、编织制品项目期望的工作表现。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及时反馈和改进： 提供定期的绩效反馈，指导员工改进工作方法，确保针织、编织制品项目各方面不断优化。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（三）绩效管理的方法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定期评估和面谈： 进行定期的绩效评估，通过面谈方式与员工讨论其工作表现，提供针对性的建议和反馈。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2. 360度评价： 引入360度评价，从多个角度收集反馈，包括同事、下属和针织、编织制品项目合作伙伴，更全面地了解员工的表现。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3. 目标管理： 采用目标管理方法，帮助员工设定明确的目标，并定期追踪和评估其实现情况。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4. 培训和发展计划： 根据绩效评估结果，制定个性化的培训和发展计划，提高员工在针织、编织制品项目中的综合素质。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（四）绩效管理面临的挑战</w:t>
      </w:r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  <w:r w:rsidRPr="00E657A8">
        <w:rPr>
          <w:rFonts w:ascii="仿宋" w:eastAsia="仿宋" w:hAnsi="仿宋" w:hint="eastAsia"/>
          <w:sz w:val="28"/>
        </w:rPr>
        <w:t>1. 主管评估偏见： 主管在评估过程中可能存在主观偏见，影响评价的客观性，需要建立公正的评估机制。</w:t>
      </w:r>
      <w:r w:rsidRPr="00E657A8">
        <w:rPr>
          <w:rFonts w:ascii="仿宋" w:eastAsia="仿宋" w:hAnsi="仿宋" w:hint="eastAsia"/>
          <w:sz w:val="28"/>
        </w:rPr>
        <w:br/>
      </w:r>
      <w:r w:rsidRPr="00E657A8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https://d.book118.com/988035134001006046</w:t>
        </w:r>
      </w:hyperlink>
    </w:p>
    <w:p w:rsidR="00E657A8" w:rsidRPr="00E657A8" w:rsidP="00E657A8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P="004400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E657A8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 w:rsidRPr="00E657A8" w:rsidP="00E657A8">
    <w:pPr>
      <w:pStyle w:val="Header"/>
      <w:rPr>
        <w:rFonts w:ascii="仿宋" w:eastAsia="仿宋" w:hAnsi="仿宋"/>
      </w:rPr>
    </w:pPr>
    <w:r w:rsidRPr="00E657A8">
      <w:rPr>
        <w:rFonts w:ascii="仿宋" w:eastAsia="仿宋" w:hAnsi="仿宋" w:hint="eastAsia"/>
      </w:rPr>
      <w:t>针织、编织制品项目经济评价报告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57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7A8"/>
    <w:rsid w:val="0044001E"/>
    <w:rsid w:val="00883E19"/>
    <w:rsid w:val="009B05B4"/>
    <w:rsid w:val="00E366F8"/>
    <w:rsid w:val="00E657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E657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E657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E657A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E657A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E657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E657A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E657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E657A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57A8"/>
  </w:style>
  <w:style w:type="paragraph" w:styleId="TOC1">
    <w:name w:val="toc 1"/>
    <w:basedOn w:val="Normal"/>
    <w:next w:val="Normal"/>
    <w:autoRedefine/>
    <w:uiPriority w:val="39"/>
    <w:unhideWhenUsed/>
    <w:rsid w:val="00E657A8"/>
  </w:style>
  <w:style w:type="paragraph" w:styleId="TOC2">
    <w:name w:val="toc 2"/>
    <w:basedOn w:val="Normal"/>
    <w:next w:val="Normal"/>
    <w:autoRedefine/>
    <w:uiPriority w:val="39"/>
    <w:unhideWhenUsed/>
    <w:rsid w:val="00E657A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988035134001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7253</Words>
  <Characters>41348</Characters>
  <Application>Microsoft Office Word</Application>
  <DocSecurity>0</DocSecurity>
  <Lines>344</Lines>
  <Paragraphs>97</Paragraphs>
  <ScaleCrop>false</ScaleCrop>
  <Company>Microsoft</Company>
  <LinksUpToDate>false</LinksUpToDate>
  <CharactersWithSpaces>48504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2024-02-23T08:59:00Z</dcterms:created>
  <dcterms:modified xsi:type="dcterms:W3CDTF">2024-02-23T08:59:00Z</dcterms:modified>
</cp:coreProperties>
</file>