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传像束项目规划设计方案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839" w:history="1">
        <w:r>
          <w:rPr>
            <w:rFonts w:ascii="仿宋" w:eastAsia="仿宋" w:hAnsi="仿宋" w:cs="仿宋" w:hint="eastAsia"/>
            <w:lang w:eastAsia="zh-CN"/>
          </w:rPr>
          <w:t>前言</w:t>
        </w:r>
        <w:r>
          <w:tab/>
        </w:r>
        <w:r>
          <w:fldChar w:fldCharType="begin"/>
        </w:r>
        <w:r>
          <w:instrText xml:space="preserve"> PAGEREF _Toc19839 \h </w:instrText>
        </w:r>
        <w:r>
          <w:fldChar w:fldCharType="separate"/>
        </w:r>
        <w:r>
          <w:t>3</w:t>
        </w:r>
        <w:r>
          <w:fldChar w:fldCharType="end"/>
        </w:r>
      </w:hyperlink>
    </w:p>
    <w:p>
      <w:pPr>
        <w:pStyle w:val="TOC1"/>
        <w:tabs>
          <w:tab w:val="right" w:leader="dot" w:pos="8306"/>
        </w:tabs>
      </w:pPr>
      <w:hyperlink w:anchor="_Toc15266" w:history="1">
        <w:r>
          <w:rPr>
            <w:rFonts w:ascii="仿宋" w:eastAsia="仿宋" w:hAnsi="仿宋" w:cs="仿宋" w:hint="eastAsia"/>
            <w:lang w:eastAsia="zh-CN"/>
          </w:rPr>
          <w:t>一、传像束项目绩效评估</w:t>
        </w:r>
        <w:r>
          <w:tab/>
        </w:r>
        <w:r>
          <w:fldChar w:fldCharType="begin"/>
        </w:r>
        <w:r>
          <w:instrText xml:space="preserve"> PAGEREF _Toc15266 \h </w:instrText>
        </w:r>
        <w:r>
          <w:fldChar w:fldCharType="separate"/>
        </w:r>
        <w:r>
          <w:t>3</w:t>
        </w:r>
        <w:r>
          <w:fldChar w:fldCharType="end"/>
        </w:r>
      </w:hyperlink>
    </w:p>
    <w:p>
      <w:pPr>
        <w:pStyle w:val="TOC2"/>
        <w:tabs>
          <w:tab w:val="right" w:leader="dot" w:pos="8306"/>
        </w:tabs>
      </w:pPr>
      <w:hyperlink w:anchor="_Toc27224" w:history="1">
        <w:r>
          <w:rPr>
            <w:rFonts w:ascii="仿宋" w:eastAsia="仿宋" w:hAnsi="仿宋" w:cs="仿宋" w:hint="eastAsia"/>
            <w:lang w:eastAsia="zh-CN"/>
          </w:rPr>
          <w:t>(一)、绩效评估指标</w:t>
        </w:r>
        <w:r>
          <w:tab/>
        </w:r>
        <w:r>
          <w:fldChar w:fldCharType="begin"/>
        </w:r>
        <w:r>
          <w:instrText xml:space="preserve"> PAGEREF _Toc27224 \h </w:instrText>
        </w:r>
        <w:r>
          <w:fldChar w:fldCharType="separate"/>
        </w:r>
        <w:r>
          <w:t>3</w:t>
        </w:r>
        <w:r>
          <w:fldChar w:fldCharType="end"/>
        </w:r>
      </w:hyperlink>
    </w:p>
    <w:p>
      <w:pPr>
        <w:pStyle w:val="TOC2"/>
        <w:tabs>
          <w:tab w:val="right" w:leader="dot" w:pos="8306"/>
        </w:tabs>
      </w:pPr>
      <w:hyperlink w:anchor="_Toc29383" w:history="1">
        <w:r>
          <w:rPr>
            <w:rFonts w:ascii="仿宋" w:eastAsia="仿宋" w:hAnsi="仿宋" w:cs="仿宋" w:hint="eastAsia"/>
            <w:lang w:eastAsia="zh-CN"/>
          </w:rPr>
          <w:t>(二)、绩效评估方法</w:t>
        </w:r>
        <w:r>
          <w:tab/>
        </w:r>
        <w:r>
          <w:fldChar w:fldCharType="begin"/>
        </w:r>
        <w:r>
          <w:instrText xml:space="preserve"> PAGEREF _Toc29383 \h </w:instrText>
        </w:r>
        <w:r>
          <w:fldChar w:fldCharType="separate"/>
        </w:r>
        <w:r>
          <w:t>4</w:t>
        </w:r>
        <w:r>
          <w:fldChar w:fldCharType="end"/>
        </w:r>
      </w:hyperlink>
    </w:p>
    <w:p>
      <w:pPr>
        <w:pStyle w:val="TOC2"/>
        <w:tabs>
          <w:tab w:val="right" w:leader="dot" w:pos="8306"/>
        </w:tabs>
      </w:pPr>
      <w:hyperlink w:anchor="_Toc23540" w:history="1">
        <w:r>
          <w:rPr>
            <w:rFonts w:ascii="仿宋" w:eastAsia="仿宋" w:hAnsi="仿宋" w:cs="仿宋" w:hint="eastAsia"/>
            <w:lang w:eastAsia="zh-CN"/>
          </w:rPr>
          <w:t>(三)、绩效评估周期</w:t>
        </w:r>
        <w:r>
          <w:tab/>
        </w:r>
        <w:r>
          <w:fldChar w:fldCharType="begin"/>
        </w:r>
        <w:r>
          <w:instrText xml:space="preserve"> PAGEREF _Toc23540 \h </w:instrText>
        </w:r>
        <w:r>
          <w:fldChar w:fldCharType="separate"/>
        </w:r>
        <w:r>
          <w:t>5</w:t>
        </w:r>
        <w:r>
          <w:fldChar w:fldCharType="end"/>
        </w:r>
      </w:hyperlink>
    </w:p>
    <w:p>
      <w:pPr>
        <w:pStyle w:val="TOC1"/>
        <w:tabs>
          <w:tab w:val="right" w:leader="dot" w:pos="8306"/>
        </w:tabs>
      </w:pPr>
      <w:hyperlink w:anchor="_Toc6258" w:history="1">
        <w:r>
          <w:rPr>
            <w:rFonts w:ascii="仿宋" w:eastAsia="仿宋" w:hAnsi="仿宋" w:cs="仿宋" w:hint="eastAsia"/>
            <w:lang w:eastAsia="zh-CN"/>
          </w:rPr>
          <w:t>二、传像束项目建设背景及必要性分析</w:t>
        </w:r>
        <w:r>
          <w:tab/>
        </w:r>
        <w:r>
          <w:fldChar w:fldCharType="begin"/>
        </w:r>
        <w:r>
          <w:instrText xml:space="preserve"> PAGEREF _Toc6258 \h </w:instrText>
        </w:r>
        <w:r>
          <w:fldChar w:fldCharType="separate"/>
        </w:r>
        <w:r>
          <w:t>6</w:t>
        </w:r>
        <w:r>
          <w:fldChar w:fldCharType="end"/>
        </w:r>
      </w:hyperlink>
    </w:p>
    <w:p>
      <w:pPr>
        <w:pStyle w:val="TOC2"/>
        <w:tabs>
          <w:tab w:val="right" w:leader="dot" w:pos="8306"/>
        </w:tabs>
      </w:pPr>
      <w:hyperlink w:anchor="_Toc15515" w:history="1">
        <w:r>
          <w:rPr>
            <w:rFonts w:ascii="仿宋" w:eastAsia="仿宋" w:hAnsi="仿宋" w:cs="仿宋" w:hint="eastAsia"/>
            <w:lang w:eastAsia="zh-CN"/>
          </w:rPr>
          <w:t>(一)、传像束项目背景分析</w:t>
        </w:r>
        <w:r>
          <w:tab/>
        </w:r>
        <w:r>
          <w:fldChar w:fldCharType="begin"/>
        </w:r>
        <w:r>
          <w:instrText xml:space="preserve"> PAGEREF _Toc15515 \h </w:instrText>
        </w:r>
        <w:r>
          <w:fldChar w:fldCharType="separate"/>
        </w:r>
        <w:r>
          <w:t>6</w:t>
        </w:r>
        <w:r>
          <w:fldChar w:fldCharType="end"/>
        </w:r>
      </w:hyperlink>
    </w:p>
    <w:p>
      <w:pPr>
        <w:pStyle w:val="TOC2"/>
        <w:tabs>
          <w:tab w:val="right" w:leader="dot" w:pos="8306"/>
        </w:tabs>
      </w:pPr>
      <w:hyperlink w:anchor="_Toc15914" w:history="1">
        <w:r>
          <w:rPr>
            <w:rFonts w:ascii="仿宋" w:eastAsia="仿宋" w:hAnsi="仿宋" w:cs="仿宋" w:hint="eastAsia"/>
            <w:lang w:eastAsia="zh-CN"/>
          </w:rPr>
          <w:t>(二)、传像束项目建设必要性分析</w:t>
        </w:r>
        <w:r>
          <w:tab/>
        </w:r>
        <w:r>
          <w:fldChar w:fldCharType="begin"/>
        </w:r>
        <w:r>
          <w:instrText xml:space="preserve"> PAGEREF _Toc15914 \h </w:instrText>
        </w:r>
        <w:r>
          <w:fldChar w:fldCharType="separate"/>
        </w:r>
        <w:r>
          <w:t>8</w:t>
        </w:r>
        <w:r>
          <w:fldChar w:fldCharType="end"/>
        </w:r>
      </w:hyperlink>
    </w:p>
    <w:p>
      <w:pPr>
        <w:pStyle w:val="TOC1"/>
        <w:tabs>
          <w:tab w:val="right" w:leader="dot" w:pos="8306"/>
        </w:tabs>
      </w:pPr>
      <w:hyperlink w:anchor="_Toc16014" w:history="1">
        <w:r>
          <w:rPr>
            <w:rFonts w:ascii="仿宋" w:eastAsia="仿宋" w:hAnsi="仿宋" w:cs="仿宋" w:hint="eastAsia"/>
            <w:lang w:eastAsia="zh-CN"/>
          </w:rPr>
          <w:t>三、传像束项目选址可行性分析</w:t>
        </w:r>
        <w:r>
          <w:tab/>
        </w:r>
        <w:r>
          <w:fldChar w:fldCharType="begin"/>
        </w:r>
        <w:r>
          <w:instrText xml:space="preserve"> PAGEREF _Toc16014 \h </w:instrText>
        </w:r>
        <w:r>
          <w:fldChar w:fldCharType="separate"/>
        </w:r>
        <w:r>
          <w:t>9</w:t>
        </w:r>
        <w:r>
          <w:fldChar w:fldCharType="end"/>
        </w:r>
      </w:hyperlink>
    </w:p>
    <w:p>
      <w:pPr>
        <w:pStyle w:val="TOC2"/>
        <w:tabs>
          <w:tab w:val="right" w:leader="dot" w:pos="8306"/>
        </w:tabs>
      </w:pPr>
      <w:hyperlink w:anchor="_Toc154" w:history="1">
        <w:r>
          <w:rPr>
            <w:rFonts w:ascii="仿宋" w:eastAsia="仿宋" w:hAnsi="仿宋" w:cs="仿宋" w:hint="eastAsia"/>
            <w:lang w:eastAsia="zh-CN"/>
          </w:rPr>
          <w:t>(一)、传像束项目选址</w:t>
        </w:r>
        <w:r>
          <w:tab/>
        </w:r>
        <w:r>
          <w:fldChar w:fldCharType="begin"/>
        </w:r>
        <w:r>
          <w:instrText xml:space="preserve"> PAGEREF _Toc154 \h </w:instrText>
        </w:r>
        <w:r>
          <w:fldChar w:fldCharType="separate"/>
        </w:r>
        <w:r>
          <w:t>9</w:t>
        </w:r>
        <w:r>
          <w:fldChar w:fldCharType="end"/>
        </w:r>
      </w:hyperlink>
    </w:p>
    <w:p>
      <w:pPr>
        <w:pStyle w:val="TOC2"/>
        <w:tabs>
          <w:tab w:val="right" w:leader="dot" w:pos="8306"/>
        </w:tabs>
      </w:pPr>
      <w:hyperlink w:anchor="_Toc14711" w:history="1">
        <w:r>
          <w:rPr>
            <w:rFonts w:ascii="仿宋" w:eastAsia="仿宋" w:hAnsi="仿宋" w:cs="仿宋" w:hint="eastAsia"/>
            <w:lang w:eastAsia="zh-CN"/>
          </w:rPr>
          <w:t>(二)、用地控制指标</w:t>
        </w:r>
        <w:r>
          <w:tab/>
        </w:r>
        <w:r>
          <w:fldChar w:fldCharType="begin"/>
        </w:r>
        <w:r>
          <w:instrText xml:space="preserve"> PAGEREF _Toc14711 \h </w:instrText>
        </w:r>
        <w:r>
          <w:fldChar w:fldCharType="separate"/>
        </w:r>
        <w:r>
          <w:t>9</w:t>
        </w:r>
        <w:r>
          <w:fldChar w:fldCharType="end"/>
        </w:r>
      </w:hyperlink>
    </w:p>
    <w:p>
      <w:pPr>
        <w:pStyle w:val="TOC2"/>
        <w:tabs>
          <w:tab w:val="right" w:leader="dot" w:pos="8306"/>
        </w:tabs>
      </w:pPr>
      <w:hyperlink w:anchor="_Toc30670" w:history="1">
        <w:r>
          <w:rPr>
            <w:rFonts w:ascii="仿宋" w:eastAsia="仿宋" w:hAnsi="仿宋" w:cs="仿宋" w:hint="eastAsia"/>
            <w:lang w:eastAsia="zh-CN"/>
          </w:rPr>
          <w:t>(三)、节约用地措施</w:t>
        </w:r>
        <w:r>
          <w:tab/>
        </w:r>
        <w:r>
          <w:fldChar w:fldCharType="begin"/>
        </w:r>
        <w:r>
          <w:instrText xml:space="preserve"> PAGEREF _Toc30670 \h </w:instrText>
        </w:r>
        <w:r>
          <w:fldChar w:fldCharType="separate"/>
        </w:r>
        <w:r>
          <w:t>11</w:t>
        </w:r>
        <w:r>
          <w:fldChar w:fldCharType="end"/>
        </w:r>
      </w:hyperlink>
    </w:p>
    <w:p>
      <w:pPr>
        <w:pStyle w:val="TOC2"/>
        <w:tabs>
          <w:tab w:val="right" w:leader="dot" w:pos="8306"/>
        </w:tabs>
      </w:pPr>
      <w:hyperlink w:anchor="_Toc4144" w:history="1">
        <w:r>
          <w:rPr>
            <w:rFonts w:ascii="仿宋" w:eastAsia="仿宋" w:hAnsi="仿宋" w:cs="仿宋" w:hint="eastAsia"/>
            <w:lang w:eastAsia="zh-CN"/>
          </w:rPr>
          <w:t>(四)、总图布置方案</w:t>
        </w:r>
        <w:r>
          <w:tab/>
        </w:r>
        <w:r>
          <w:fldChar w:fldCharType="begin"/>
        </w:r>
        <w:r>
          <w:instrText xml:space="preserve"> PAGEREF _Toc4144 \h </w:instrText>
        </w:r>
        <w:r>
          <w:fldChar w:fldCharType="separate"/>
        </w:r>
        <w:r>
          <w:t>12</w:t>
        </w:r>
        <w:r>
          <w:fldChar w:fldCharType="end"/>
        </w:r>
      </w:hyperlink>
    </w:p>
    <w:p>
      <w:pPr>
        <w:pStyle w:val="TOC2"/>
        <w:tabs>
          <w:tab w:val="right" w:leader="dot" w:pos="8306"/>
        </w:tabs>
      </w:pPr>
      <w:hyperlink w:anchor="_Toc25160" w:history="1">
        <w:r>
          <w:rPr>
            <w:rFonts w:ascii="仿宋" w:eastAsia="仿宋" w:hAnsi="仿宋" w:cs="仿宋" w:hint="eastAsia"/>
            <w:lang w:eastAsia="zh-CN"/>
          </w:rPr>
          <w:t>(五)、选址综合评价</w:t>
        </w:r>
        <w:r>
          <w:tab/>
        </w:r>
        <w:r>
          <w:fldChar w:fldCharType="begin"/>
        </w:r>
        <w:r>
          <w:instrText xml:space="preserve"> PAGEREF _Toc25160 \h </w:instrText>
        </w:r>
        <w:r>
          <w:fldChar w:fldCharType="separate"/>
        </w:r>
        <w:r>
          <w:t>13</w:t>
        </w:r>
        <w:r>
          <w:fldChar w:fldCharType="end"/>
        </w:r>
      </w:hyperlink>
    </w:p>
    <w:p>
      <w:pPr>
        <w:pStyle w:val="TOC1"/>
        <w:tabs>
          <w:tab w:val="right" w:leader="dot" w:pos="8306"/>
        </w:tabs>
      </w:pPr>
      <w:hyperlink w:anchor="_Toc6651" w:history="1">
        <w:r>
          <w:rPr>
            <w:rFonts w:ascii="仿宋" w:eastAsia="仿宋" w:hAnsi="仿宋" w:cs="仿宋" w:hint="eastAsia"/>
            <w:lang w:eastAsia="zh-CN"/>
          </w:rPr>
          <w:t>四、传像束项目概论</w:t>
        </w:r>
        <w:r>
          <w:tab/>
        </w:r>
        <w:r>
          <w:fldChar w:fldCharType="begin"/>
        </w:r>
        <w:r>
          <w:instrText xml:space="preserve"> PAGEREF _Toc6651 \h </w:instrText>
        </w:r>
        <w:r>
          <w:fldChar w:fldCharType="separate"/>
        </w:r>
        <w:r>
          <w:t>14</w:t>
        </w:r>
        <w:r>
          <w:fldChar w:fldCharType="end"/>
        </w:r>
      </w:hyperlink>
    </w:p>
    <w:p>
      <w:pPr>
        <w:pStyle w:val="TOC2"/>
        <w:tabs>
          <w:tab w:val="right" w:leader="dot" w:pos="8306"/>
        </w:tabs>
      </w:pPr>
      <w:hyperlink w:anchor="_Toc10718" w:history="1">
        <w:r>
          <w:rPr>
            <w:rFonts w:ascii="仿宋" w:eastAsia="仿宋" w:hAnsi="仿宋" w:cs="仿宋" w:hint="eastAsia"/>
            <w:lang w:eastAsia="zh-CN"/>
          </w:rPr>
          <w:t>(一)、传像束项目概况</w:t>
        </w:r>
        <w:r>
          <w:tab/>
        </w:r>
        <w:r>
          <w:fldChar w:fldCharType="begin"/>
        </w:r>
        <w:r>
          <w:instrText xml:space="preserve"> PAGEREF _Toc10718 \h </w:instrText>
        </w:r>
        <w:r>
          <w:fldChar w:fldCharType="separate"/>
        </w:r>
        <w:r>
          <w:t>14</w:t>
        </w:r>
        <w:r>
          <w:fldChar w:fldCharType="end"/>
        </w:r>
      </w:hyperlink>
    </w:p>
    <w:p>
      <w:pPr>
        <w:pStyle w:val="TOC2"/>
        <w:tabs>
          <w:tab w:val="right" w:leader="dot" w:pos="8306"/>
        </w:tabs>
      </w:pPr>
      <w:hyperlink w:anchor="_Toc21102" w:history="1">
        <w:r>
          <w:rPr>
            <w:rFonts w:ascii="仿宋" w:eastAsia="仿宋" w:hAnsi="仿宋" w:cs="仿宋" w:hint="eastAsia"/>
            <w:lang w:eastAsia="zh-CN"/>
          </w:rPr>
          <w:t>(二)、传像束项目目标</w:t>
        </w:r>
        <w:r>
          <w:tab/>
        </w:r>
        <w:r>
          <w:fldChar w:fldCharType="begin"/>
        </w:r>
        <w:r>
          <w:instrText xml:space="preserve"> PAGEREF _Toc21102 \h </w:instrText>
        </w:r>
        <w:r>
          <w:fldChar w:fldCharType="separate"/>
        </w:r>
        <w:r>
          <w:t>16</w:t>
        </w:r>
        <w:r>
          <w:fldChar w:fldCharType="end"/>
        </w:r>
      </w:hyperlink>
    </w:p>
    <w:p>
      <w:pPr>
        <w:pStyle w:val="TOC2"/>
        <w:tabs>
          <w:tab w:val="right" w:leader="dot" w:pos="8306"/>
        </w:tabs>
      </w:pPr>
      <w:hyperlink w:anchor="_Toc6280" w:history="1">
        <w:r>
          <w:rPr>
            <w:rFonts w:ascii="仿宋" w:eastAsia="仿宋" w:hAnsi="仿宋" w:cs="仿宋" w:hint="eastAsia"/>
            <w:lang w:eastAsia="zh-CN"/>
          </w:rPr>
          <w:t>(三)、传像束项目提出的理由</w:t>
        </w:r>
        <w:r>
          <w:tab/>
        </w:r>
        <w:r>
          <w:fldChar w:fldCharType="begin"/>
        </w:r>
        <w:r>
          <w:instrText xml:space="preserve"> PAGEREF _Toc6280 \h </w:instrText>
        </w:r>
        <w:r>
          <w:fldChar w:fldCharType="separate"/>
        </w:r>
        <w:r>
          <w:t>17</w:t>
        </w:r>
        <w:r>
          <w:fldChar w:fldCharType="end"/>
        </w:r>
      </w:hyperlink>
    </w:p>
    <w:p>
      <w:pPr>
        <w:pStyle w:val="TOC2"/>
        <w:tabs>
          <w:tab w:val="right" w:leader="dot" w:pos="8306"/>
        </w:tabs>
      </w:pPr>
      <w:hyperlink w:anchor="_Toc28042" w:history="1">
        <w:r>
          <w:rPr>
            <w:rFonts w:ascii="仿宋" w:eastAsia="仿宋" w:hAnsi="仿宋" w:cs="仿宋" w:hint="eastAsia"/>
            <w:lang w:eastAsia="zh-CN"/>
          </w:rPr>
          <w:t>(四)、传像束项目意义</w:t>
        </w:r>
        <w:r>
          <w:tab/>
        </w:r>
        <w:r>
          <w:fldChar w:fldCharType="begin"/>
        </w:r>
        <w:r>
          <w:instrText xml:space="preserve"> PAGEREF _Toc28042 \h </w:instrText>
        </w:r>
        <w:r>
          <w:fldChar w:fldCharType="separate"/>
        </w:r>
        <w:r>
          <w:t>19</w:t>
        </w:r>
        <w:r>
          <w:fldChar w:fldCharType="end"/>
        </w:r>
      </w:hyperlink>
    </w:p>
    <w:p>
      <w:pPr>
        <w:pStyle w:val="TOC2"/>
        <w:tabs>
          <w:tab w:val="right" w:leader="dot" w:pos="8306"/>
        </w:tabs>
      </w:pPr>
      <w:hyperlink w:anchor="_Toc1150" w:history="1">
        <w:r>
          <w:rPr>
            <w:rFonts w:ascii="仿宋" w:eastAsia="仿宋" w:hAnsi="仿宋" w:cs="仿宋" w:hint="eastAsia"/>
            <w:lang w:eastAsia="zh-CN"/>
          </w:rPr>
          <w:t>(五)、传像束项目背景</w:t>
        </w:r>
        <w:r>
          <w:tab/>
        </w:r>
        <w:r>
          <w:fldChar w:fldCharType="begin"/>
        </w:r>
        <w:r>
          <w:instrText xml:space="preserve"> PAGEREF _Toc1150 \h </w:instrText>
        </w:r>
        <w:r>
          <w:fldChar w:fldCharType="separate"/>
        </w:r>
        <w:r>
          <w:t>20</w:t>
        </w:r>
        <w:r>
          <w:fldChar w:fldCharType="end"/>
        </w:r>
      </w:hyperlink>
    </w:p>
    <w:p>
      <w:pPr>
        <w:pStyle w:val="TOC1"/>
        <w:tabs>
          <w:tab w:val="right" w:leader="dot" w:pos="8306"/>
        </w:tabs>
      </w:pPr>
      <w:hyperlink w:anchor="_Toc6630" w:history="1">
        <w:r>
          <w:rPr>
            <w:rFonts w:ascii="仿宋" w:eastAsia="仿宋" w:hAnsi="仿宋" w:cs="仿宋" w:hint="eastAsia"/>
            <w:lang w:eastAsia="zh-CN"/>
          </w:rPr>
          <w:t>五、市场分析、调研</w:t>
        </w:r>
        <w:r>
          <w:tab/>
        </w:r>
        <w:r>
          <w:fldChar w:fldCharType="begin"/>
        </w:r>
        <w:r>
          <w:instrText xml:space="preserve"> PAGEREF _Toc6630 \h </w:instrText>
        </w:r>
        <w:r>
          <w:fldChar w:fldCharType="separate"/>
        </w:r>
        <w:r>
          <w:t>20</w:t>
        </w:r>
        <w:r>
          <w:fldChar w:fldCharType="end"/>
        </w:r>
      </w:hyperlink>
    </w:p>
    <w:p>
      <w:pPr>
        <w:pStyle w:val="TOC2"/>
        <w:tabs>
          <w:tab w:val="right" w:leader="dot" w:pos="8306"/>
        </w:tabs>
      </w:pPr>
      <w:hyperlink w:anchor="_Toc13907" w:history="1">
        <w:r>
          <w:rPr>
            <w:rFonts w:ascii="仿宋" w:eastAsia="仿宋" w:hAnsi="仿宋" w:cs="仿宋" w:hint="eastAsia"/>
            <w:lang w:eastAsia="zh-CN"/>
          </w:rPr>
          <w:t>(一)、传像束行业分析</w:t>
        </w:r>
        <w:r>
          <w:tab/>
        </w:r>
        <w:r>
          <w:fldChar w:fldCharType="begin"/>
        </w:r>
        <w:r>
          <w:instrText xml:space="preserve"> PAGEREF _Toc13907 \h </w:instrText>
        </w:r>
        <w:r>
          <w:fldChar w:fldCharType="separate"/>
        </w:r>
        <w:r>
          <w:t>20</w:t>
        </w:r>
        <w:r>
          <w:fldChar w:fldCharType="end"/>
        </w:r>
      </w:hyperlink>
    </w:p>
    <w:p>
      <w:pPr>
        <w:pStyle w:val="TOC2"/>
        <w:tabs>
          <w:tab w:val="right" w:leader="dot" w:pos="8306"/>
        </w:tabs>
      </w:pPr>
      <w:hyperlink w:anchor="_Toc18641" w:history="1">
        <w:r>
          <w:rPr>
            <w:rFonts w:ascii="仿宋" w:eastAsia="仿宋" w:hAnsi="仿宋" w:cs="仿宋" w:hint="eastAsia"/>
            <w:lang w:eastAsia="zh-CN"/>
          </w:rPr>
          <w:t>(二)、传像束市场分析预测</w:t>
        </w:r>
        <w:r>
          <w:tab/>
        </w:r>
        <w:r>
          <w:fldChar w:fldCharType="begin"/>
        </w:r>
        <w:r>
          <w:instrText xml:space="preserve"> PAGEREF _Toc18641 \h </w:instrText>
        </w:r>
        <w:r>
          <w:fldChar w:fldCharType="separate"/>
        </w:r>
        <w:r>
          <w:t>21</w:t>
        </w:r>
        <w:r>
          <w:fldChar w:fldCharType="end"/>
        </w:r>
      </w:hyperlink>
    </w:p>
    <w:p>
      <w:pPr>
        <w:pStyle w:val="TOC1"/>
        <w:tabs>
          <w:tab w:val="right" w:leader="dot" w:pos="8306"/>
        </w:tabs>
      </w:pPr>
      <w:hyperlink w:anchor="_Toc8439" w:history="1">
        <w:r>
          <w:rPr>
            <w:rFonts w:ascii="仿宋" w:eastAsia="仿宋" w:hAnsi="仿宋" w:cs="仿宋" w:hint="eastAsia"/>
            <w:lang w:eastAsia="zh-CN"/>
          </w:rPr>
          <w:t>六、工艺说明</w:t>
        </w:r>
        <w:r>
          <w:tab/>
        </w:r>
        <w:r>
          <w:fldChar w:fldCharType="begin"/>
        </w:r>
        <w:r>
          <w:instrText xml:space="preserve"> PAGEREF _Toc8439 \h </w:instrText>
        </w:r>
        <w:r>
          <w:fldChar w:fldCharType="separate"/>
        </w:r>
        <w:r>
          <w:t>22</w:t>
        </w:r>
        <w:r>
          <w:fldChar w:fldCharType="end"/>
        </w:r>
      </w:hyperlink>
    </w:p>
    <w:p>
      <w:pPr>
        <w:pStyle w:val="TOC2"/>
        <w:tabs>
          <w:tab w:val="right" w:leader="dot" w:pos="8306"/>
        </w:tabs>
      </w:pPr>
      <w:hyperlink w:anchor="_Toc21715" w:history="1">
        <w:r>
          <w:rPr>
            <w:rFonts w:ascii="仿宋" w:eastAsia="仿宋" w:hAnsi="仿宋" w:cs="仿宋" w:hint="eastAsia"/>
            <w:lang w:eastAsia="zh-CN"/>
          </w:rPr>
          <w:t>(一)、技术管理特点</w:t>
        </w:r>
        <w:r>
          <w:tab/>
        </w:r>
        <w:r>
          <w:fldChar w:fldCharType="begin"/>
        </w:r>
        <w:r>
          <w:instrText xml:space="preserve"> PAGEREF _Toc21715 \h </w:instrText>
        </w:r>
        <w:r>
          <w:fldChar w:fldCharType="separate"/>
        </w:r>
        <w:r>
          <w:t>22</w:t>
        </w:r>
        <w:r>
          <w:fldChar w:fldCharType="end"/>
        </w:r>
      </w:hyperlink>
    </w:p>
    <w:p>
      <w:pPr>
        <w:pStyle w:val="TOC2"/>
        <w:tabs>
          <w:tab w:val="right" w:leader="dot" w:pos="8306"/>
        </w:tabs>
      </w:pPr>
      <w:hyperlink w:anchor="_Toc712" w:history="1">
        <w:r>
          <w:rPr>
            <w:rFonts w:ascii="仿宋" w:eastAsia="仿宋" w:hAnsi="仿宋" w:cs="仿宋" w:hint="eastAsia"/>
            <w:lang w:eastAsia="zh-CN"/>
          </w:rPr>
          <w:t>(二)、传像束项目工艺技术设计方案</w:t>
        </w:r>
        <w:r>
          <w:tab/>
        </w:r>
        <w:r>
          <w:fldChar w:fldCharType="begin"/>
        </w:r>
        <w:r>
          <w:instrText xml:space="preserve"> PAGEREF _Toc712 \h </w:instrText>
        </w:r>
        <w:r>
          <w:fldChar w:fldCharType="separate"/>
        </w:r>
        <w:r>
          <w:t>23</w:t>
        </w:r>
        <w:r>
          <w:fldChar w:fldCharType="end"/>
        </w:r>
      </w:hyperlink>
    </w:p>
    <w:p>
      <w:pPr>
        <w:pStyle w:val="TOC2"/>
        <w:tabs>
          <w:tab w:val="right" w:leader="dot" w:pos="8306"/>
        </w:tabs>
      </w:pPr>
      <w:hyperlink w:anchor="_Toc24828" w:history="1">
        <w:r>
          <w:rPr>
            <w:rFonts w:ascii="仿宋" w:eastAsia="仿宋" w:hAnsi="仿宋" w:cs="仿宋" w:hint="eastAsia"/>
            <w:lang w:eastAsia="zh-CN"/>
          </w:rPr>
          <w:t>(三)、设备选型方案</w:t>
        </w:r>
        <w:r>
          <w:tab/>
        </w:r>
        <w:r>
          <w:fldChar w:fldCharType="begin"/>
        </w:r>
        <w:r>
          <w:instrText xml:space="preserve"> PAGEREF _Toc24828 \h </w:instrText>
        </w:r>
        <w:r>
          <w:fldChar w:fldCharType="separate"/>
        </w:r>
        <w:r>
          <w:t>24</w:t>
        </w:r>
        <w:r>
          <w:fldChar w:fldCharType="end"/>
        </w:r>
      </w:hyperlink>
    </w:p>
    <w:p>
      <w:pPr>
        <w:pStyle w:val="TOC1"/>
        <w:tabs>
          <w:tab w:val="right" w:leader="dot" w:pos="8306"/>
        </w:tabs>
      </w:pPr>
      <w:hyperlink w:anchor="_Toc20" w:history="1">
        <w:r>
          <w:rPr>
            <w:rFonts w:ascii="仿宋" w:eastAsia="仿宋" w:hAnsi="仿宋" w:cs="仿宋" w:hint="eastAsia"/>
            <w:lang w:eastAsia="zh-CN"/>
          </w:rPr>
          <w:t>七、传像束项目计划安排</w:t>
        </w:r>
        <w:r>
          <w:tab/>
        </w:r>
        <w:r>
          <w:fldChar w:fldCharType="begin"/>
        </w:r>
        <w:r>
          <w:instrText xml:space="preserve"> PAGEREF _Toc20 \h </w:instrText>
        </w:r>
        <w:r>
          <w:fldChar w:fldCharType="separate"/>
        </w:r>
        <w:r>
          <w:t>26</w:t>
        </w:r>
        <w:r>
          <w:fldChar w:fldCharType="end"/>
        </w:r>
      </w:hyperlink>
    </w:p>
    <w:p>
      <w:pPr>
        <w:pStyle w:val="TOC2"/>
        <w:tabs>
          <w:tab w:val="right" w:leader="dot" w:pos="8306"/>
        </w:tabs>
      </w:pPr>
      <w:hyperlink w:anchor="_Toc24543" w:history="1">
        <w:r>
          <w:rPr>
            <w:rFonts w:ascii="仿宋" w:eastAsia="仿宋" w:hAnsi="仿宋" w:cs="仿宋" w:hint="eastAsia"/>
            <w:lang w:eastAsia="zh-CN"/>
          </w:rPr>
          <w:t>(一)、建设周期</w:t>
        </w:r>
        <w:r>
          <w:tab/>
        </w:r>
        <w:r>
          <w:fldChar w:fldCharType="begin"/>
        </w:r>
        <w:r>
          <w:instrText xml:space="preserve"> PAGEREF _Toc24543 \h </w:instrText>
        </w:r>
        <w:r>
          <w:fldChar w:fldCharType="separate"/>
        </w:r>
        <w:r>
          <w:t>26</w:t>
        </w:r>
        <w:r>
          <w:fldChar w:fldCharType="end"/>
        </w:r>
      </w:hyperlink>
    </w:p>
    <w:p>
      <w:pPr>
        <w:pStyle w:val="TOC2"/>
        <w:tabs>
          <w:tab w:val="right" w:leader="dot" w:pos="8306"/>
        </w:tabs>
      </w:pPr>
      <w:hyperlink w:anchor="_Toc2745" w:history="1">
        <w:r>
          <w:rPr>
            <w:rFonts w:ascii="仿宋" w:eastAsia="仿宋" w:hAnsi="仿宋" w:cs="仿宋" w:hint="eastAsia"/>
            <w:lang w:eastAsia="zh-CN"/>
          </w:rPr>
          <w:t>(二)、建设进度</w:t>
        </w:r>
        <w:r>
          <w:tab/>
        </w:r>
        <w:r>
          <w:fldChar w:fldCharType="begin"/>
        </w:r>
        <w:r>
          <w:instrText xml:space="preserve"> PAGEREF _Toc2745 \h </w:instrText>
        </w:r>
        <w:r>
          <w:fldChar w:fldCharType="separate"/>
        </w:r>
        <w:r>
          <w:t>26</w:t>
        </w:r>
        <w:r>
          <w:fldChar w:fldCharType="end"/>
        </w:r>
      </w:hyperlink>
    </w:p>
    <w:p>
      <w:pPr>
        <w:pStyle w:val="TOC2"/>
        <w:tabs>
          <w:tab w:val="right" w:leader="dot" w:pos="8306"/>
        </w:tabs>
      </w:pPr>
      <w:hyperlink w:anchor="_Toc26410" w:history="1">
        <w:r>
          <w:rPr>
            <w:rFonts w:ascii="仿宋" w:eastAsia="仿宋" w:hAnsi="仿宋" w:cs="仿宋" w:hint="eastAsia"/>
            <w:lang w:eastAsia="zh-CN"/>
          </w:rPr>
          <w:t>(三)、进度安排注意事项</w:t>
        </w:r>
        <w:r>
          <w:tab/>
        </w:r>
        <w:r>
          <w:fldChar w:fldCharType="begin"/>
        </w:r>
        <w:r>
          <w:instrText xml:space="preserve"> PAGEREF _Toc26410 \h </w:instrText>
        </w:r>
        <w:r>
          <w:fldChar w:fldCharType="separate"/>
        </w:r>
        <w:r>
          <w:t>27</w:t>
        </w:r>
        <w:r>
          <w:fldChar w:fldCharType="end"/>
        </w:r>
      </w:hyperlink>
    </w:p>
    <w:p>
      <w:pPr>
        <w:pStyle w:val="TOC2"/>
        <w:tabs>
          <w:tab w:val="right" w:leader="dot" w:pos="8306"/>
        </w:tabs>
      </w:pPr>
      <w:hyperlink w:anchor="_Toc18380" w:history="1">
        <w:r>
          <w:rPr>
            <w:rFonts w:ascii="仿宋" w:eastAsia="仿宋" w:hAnsi="仿宋" w:cs="仿宋" w:hint="eastAsia"/>
            <w:lang w:eastAsia="zh-CN"/>
          </w:rPr>
          <w:t>(四)、人力资源配置</w:t>
        </w:r>
        <w:r>
          <w:tab/>
        </w:r>
        <w:r>
          <w:fldChar w:fldCharType="begin"/>
        </w:r>
        <w:r>
          <w:instrText xml:space="preserve"> PAGEREF _Toc18380 \h </w:instrText>
        </w:r>
        <w:r>
          <w:fldChar w:fldCharType="separate"/>
        </w:r>
        <w:r>
          <w:t>29</w:t>
        </w:r>
        <w:r>
          <w:fldChar w:fldCharType="end"/>
        </w:r>
      </w:hyperlink>
    </w:p>
    <w:p>
      <w:pPr>
        <w:pStyle w:val="TOC1"/>
        <w:tabs>
          <w:tab w:val="right" w:leader="dot" w:pos="8306"/>
        </w:tabs>
      </w:pPr>
      <w:hyperlink w:anchor="_Toc23865" w:history="1">
        <w:r>
          <w:rPr>
            <w:rFonts w:ascii="仿宋" w:eastAsia="仿宋" w:hAnsi="仿宋" w:cs="仿宋" w:hint="eastAsia"/>
            <w:lang w:eastAsia="zh-CN"/>
          </w:rPr>
          <w:t>八、传像束项目社会影响</w:t>
        </w:r>
        <w:r>
          <w:tab/>
        </w:r>
        <w:r>
          <w:fldChar w:fldCharType="begin"/>
        </w:r>
        <w:r>
          <w:instrText xml:space="preserve"> PAGEREF _Toc23865 \h </w:instrText>
        </w:r>
        <w:r>
          <w:fldChar w:fldCharType="separate"/>
        </w:r>
        <w:r>
          <w:t>30</w:t>
        </w:r>
        <w:r>
          <w:fldChar w:fldCharType="end"/>
        </w:r>
      </w:hyperlink>
    </w:p>
    <w:p>
      <w:pPr>
        <w:pStyle w:val="TOC2"/>
        <w:tabs>
          <w:tab w:val="right" w:leader="dot" w:pos="8306"/>
        </w:tabs>
      </w:pPr>
      <w:hyperlink w:anchor="_Toc27497" w:history="1">
        <w:r>
          <w:rPr>
            <w:rFonts w:ascii="仿宋" w:eastAsia="仿宋" w:hAnsi="仿宋" w:cs="仿宋" w:hint="eastAsia"/>
            <w:lang w:eastAsia="zh-CN"/>
          </w:rPr>
          <w:t>(一)、社会责任与义务</w:t>
        </w:r>
        <w:r>
          <w:tab/>
        </w:r>
        <w:r>
          <w:fldChar w:fldCharType="begin"/>
        </w:r>
        <w:r>
          <w:instrText xml:space="preserve"> PAGEREF _Toc27497 \h </w:instrText>
        </w:r>
        <w:r>
          <w:fldChar w:fldCharType="separate"/>
        </w:r>
        <w:r>
          <w:t>30</w:t>
        </w:r>
        <w:r>
          <w:fldChar w:fldCharType="end"/>
        </w:r>
      </w:hyperlink>
    </w:p>
    <w:p>
      <w:pPr>
        <w:pStyle w:val="TOC2"/>
        <w:tabs>
          <w:tab w:val="right" w:leader="dot" w:pos="8306"/>
        </w:tabs>
      </w:pPr>
      <w:hyperlink w:anchor="_Toc14366" w:history="1">
        <w:r>
          <w:rPr>
            <w:rFonts w:ascii="仿宋" w:eastAsia="仿宋" w:hAnsi="仿宋" w:cs="仿宋" w:hint="eastAsia"/>
            <w:lang w:eastAsia="zh-CN"/>
          </w:rPr>
          <w:t>(二)、社会参与与沟通</w:t>
        </w:r>
        <w:r>
          <w:tab/>
        </w:r>
        <w:r>
          <w:fldChar w:fldCharType="begin"/>
        </w:r>
        <w:r>
          <w:instrText xml:space="preserve"> PAGEREF _Toc14366 \h </w:instrText>
        </w:r>
        <w:r>
          <w:fldChar w:fldCharType="separate"/>
        </w:r>
        <w:r>
          <w:t>31</w:t>
        </w:r>
        <w:r>
          <w:fldChar w:fldCharType="end"/>
        </w:r>
      </w:hyperlink>
    </w:p>
    <w:p>
      <w:pPr>
        <w:pStyle w:val="TOC1"/>
        <w:tabs>
          <w:tab w:val="right" w:leader="dot" w:pos="8306"/>
        </w:tabs>
      </w:pPr>
      <w:hyperlink w:anchor="_Toc1056" w:history="1">
        <w:r>
          <w:rPr>
            <w:rFonts w:ascii="仿宋" w:eastAsia="仿宋" w:hAnsi="仿宋" w:cs="仿宋" w:hint="eastAsia"/>
            <w:lang w:eastAsia="zh-CN"/>
          </w:rPr>
          <w:t>九、传像束项目技术管理</w:t>
        </w:r>
        <w:r>
          <w:tab/>
        </w:r>
        <w:r>
          <w:fldChar w:fldCharType="begin"/>
        </w:r>
        <w:r>
          <w:instrText xml:space="preserve"> PAGEREF _Toc1056 \h </w:instrText>
        </w:r>
        <w:r>
          <w:fldChar w:fldCharType="separate"/>
        </w:r>
        <w:r>
          <w:t>31</w:t>
        </w:r>
        <w:r>
          <w:fldChar w:fldCharType="end"/>
        </w:r>
      </w:hyperlink>
    </w:p>
    <w:p>
      <w:pPr>
        <w:pStyle w:val="TOC2"/>
        <w:tabs>
          <w:tab w:val="right" w:leader="dot" w:pos="8306"/>
        </w:tabs>
      </w:pPr>
      <w:hyperlink w:anchor="_Toc488" w:history="1">
        <w:r>
          <w:rPr>
            <w:rFonts w:ascii="仿宋" w:eastAsia="仿宋" w:hAnsi="仿宋" w:cs="仿宋" w:hint="eastAsia"/>
            <w:lang w:eastAsia="zh-CN"/>
          </w:rPr>
          <w:t>(一)、技术方案选用方向</w:t>
        </w:r>
        <w:r>
          <w:tab/>
        </w:r>
        <w:r>
          <w:fldChar w:fldCharType="begin"/>
        </w:r>
        <w:r>
          <w:instrText xml:space="preserve"> PAGEREF _Toc488 \h </w:instrText>
        </w:r>
        <w:r>
          <w:fldChar w:fldCharType="separate"/>
        </w:r>
        <w:r>
          <w:t>31</w:t>
        </w:r>
        <w:r>
          <w:fldChar w:fldCharType="end"/>
        </w:r>
      </w:hyperlink>
    </w:p>
    <w:p>
      <w:pPr>
        <w:pStyle w:val="TOC2"/>
        <w:tabs>
          <w:tab w:val="right" w:leader="dot" w:pos="8306"/>
        </w:tabs>
      </w:pPr>
      <w:hyperlink w:anchor="_Toc14996" w:history="1">
        <w:r>
          <w:rPr>
            <w:rFonts w:ascii="仿宋" w:eastAsia="仿宋" w:hAnsi="仿宋" w:cs="仿宋" w:hint="eastAsia"/>
            <w:lang w:eastAsia="zh-CN"/>
          </w:rPr>
          <w:t>(二)、工艺技术方案选用原则</w:t>
        </w:r>
        <w:r>
          <w:tab/>
        </w:r>
        <w:r>
          <w:fldChar w:fldCharType="begin"/>
        </w:r>
        <w:r>
          <w:instrText xml:space="preserve"> PAGEREF _Toc14996 \h </w:instrText>
        </w:r>
        <w:r>
          <w:fldChar w:fldCharType="separate"/>
        </w:r>
        <w:r>
          <w:t>33</w:t>
        </w:r>
        <w:r>
          <w:fldChar w:fldCharType="end"/>
        </w:r>
      </w:hyperlink>
    </w:p>
    <w:p>
      <w:pPr>
        <w:pStyle w:val="TOC2"/>
        <w:tabs>
          <w:tab w:val="right" w:leader="dot" w:pos="8306"/>
        </w:tabs>
      </w:pPr>
      <w:hyperlink w:anchor="_Toc13367" w:history="1">
        <w:r>
          <w:rPr>
            <w:rFonts w:ascii="仿宋" w:eastAsia="仿宋" w:hAnsi="仿宋" w:cs="仿宋" w:hint="eastAsia"/>
            <w:lang w:eastAsia="zh-CN"/>
          </w:rPr>
          <w:t>(三)、工艺技术方案要求</w:t>
        </w:r>
        <w:r>
          <w:tab/>
        </w:r>
        <w:r>
          <w:fldChar w:fldCharType="begin"/>
        </w:r>
        <w:r>
          <w:instrText xml:space="preserve"> PAGEREF _Toc13367 \h </w:instrText>
        </w:r>
        <w:r>
          <w:fldChar w:fldCharType="separate"/>
        </w:r>
        <w:r>
          <w:t>35</w:t>
        </w:r>
        <w:r>
          <w:fldChar w:fldCharType="end"/>
        </w:r>
      </w:hyperlink>
    </w:p>
    <w:p>
      <w:pPr>
        <w:pStyle w:val="TOC1"/>
        <w:tabs>
          <w:tab w:val="right" w:leader="dot" w:pos="8306"/>
        </w:tabs>
      </w:pPr>
      <w:hyperlink w:anchor="_Toc28487" w:history="1">
        <w:r>
          <w:rPr>
            <w:rFonts w:ascii="仿宋" w:eastAsia="仿宋" w:hAnsi="仿宋" w:cs="仿宋" w:hint="eastAsia"/>
            <w:lang w:eastAsia="zh-CN"/>
          </w:rPr>
          <w:t>十、传像束项目经营效益</w:t>
        </w:r>
        <w:r>
          <w:tab/>
        </w:r>
        <w:r>
          <w:fldChar w:fldCharType="begin"/>
        </w:r>
        <w:r>
          <w:instrText xml:space="preserve"> PAGEREF _Toc28487 \h </w:instrText>
        </w:r>
        <w:r>
          <w:fldChar w:fldCharType="separate"/>
        </w:r>
        <w:r>
          <w:t>37</w:t>
        </w:r>
        <w:r>
          <w:fldChar w:fldCharType="end"/>
        </w:r>
      </w:hyperlink>
    </w:p>
    <w:p>
      <w:pPr>
        <w:pStyle w:val="TOC2"/>
        <w:tabs>
          <w:tab w:val="right" w:leader="dot" w:pos="8306"/>
        </w:tabs>
      </w:pPr>
      <w:hyperlink w:anchor="_Toc19807" w:history="1">
        <w:r>
          <w:rPr>
            <w:rFonts w:ascii="仿宋" w:eastAsia="仿宋" w:hAnsi="仿宋" w:cs="仿宋" w:hint="eastAsia"/>
            <w:lang w:eastAsia="zh-CN"/>
          </w:rPr>
          <w:t>(一)、经济评价财务测算</w:t>
        </w:r>
        <w:r>
          <w:tab/>
        </w:r>
        <w:r>
          <w:fldChar w:fldCharType="begin"/>
        </w:r>
        <w:r>
          <w:instrText xml:space="preserve"> PAGEREF _Toc19807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208" w:history="1">
        <w:r>
          <w:rPr>
            <w:rFonts w:ascii="仿宋" w:eastAsia="仿宋" w:hAnsi="仿宋" w:cs="仿宋" w:hint="eastAsia"/>
            <w:lang w:eastAsia="zh-CN"/>
          </w:rPr>
          <w:t>(二)、传像束项目盈利能力分析</w:t>
        </w:r>
        <w:r>
          <w:tab/>
        </w:r>
        <w:r>
          <w:fldChar w:fldCharType="begin"/>
        </w:r>
        <w:r>
          <w:instrText xml:space="preserve"> PAGEREF _Toc12208 \h </w:instrText>
        </w:r>
        <w:r>
          <w:fldChar w:fldCharType="separate"/>
        </w:r>
        <w:r>
          <w:t>39</w:t>
        </w:r>
        <w:r>
          <w:fldChar w:fldCharType="end"/>
        </w:r>
      </w:hyperlink>
    </w:p>
    <w:p>
      <w:pPr>
        <w:pStyle w:val="TOC1"/>
        <w:tabs>
          <w:tab w:val="right" w:leader="dot" w:pos="8306"/>
        </w:tabs>
      </w:pPr>
      <w:hyperlink w:anchor="_Toc21410" w:history="1">
        <w:r>
          <w:rPr>
            <w:rFonts w:ascii="仿宋" w:eastAsia="仿宋" w:hAnsi="仿宋" w:cs="仿宋" w:hint="eastAsia"/>
            <w:lang w:eastAsia="zh-CN"/>
          </w:rPr>
          <w:t>十一、传像束项目财务管理</w:t>
        </w:r>
        <w:r>
          <w:tab/>
        </w:r>
        <w:r>
          <w:fldChar w:fldCharType="begin"/>
        </w:r>
        <w:r>
          <w:instrText xml:space="preserve"> PAGEREF _Toc21410 \h </w:instrText>
        </w:r>
        <w:r>
          <w:fldChar w:fldCharType="separate"/>
        </w:r>
        <w:r>
          <w:t>39</w:t>
        </w:r>
        <w:r>
          <w:fldChar w:fldCharType="end"/>
        </w:r>
      </w:hyperlink>
    </w:p>
    <w:p>
      <w:pPr>
        <w:pStyle w:val="TOC2"/>
        <w:tabs>
          <w:tab w:val="right" w:leader="dot" w:pos="8306"/>
        </w:tabs>
      </w:pPr>
      <w:hyperlink w:anchor="_Toc1289" w:history="1">
        <w:r>
          <w:rPr>
            <w:rFonts w:ascii="仿宋" w:eastAsia="仿宋" w:hAnsi="仿宋" w:cs="仿宋" w:hint="eastAsia"/>
            <w:lang w:eastAsia="zh-CN"/>
          </w:rPr>
          <w:t>(一)、资金需求大</w:t>
        </w:r>
        <w:r>
          <w:tab/>
        </w:r>
        <w:r>
          <w:fldChar w:fldCharType="begin"/>
        </w:r>
        <w:r>
          <w:instrText xml:space="preserve"> PAGEREF _Toc1289 \h </w:instrText>
        </w:r>
        <w:r>
          <w:fldChar w:fldCharType="separate"/>
        </w:r>
        <w:r>
          <w:t>39</w:t>
        </w:r>
        <w:r>
          <w:fldChar w:fldCharType="end"/>
        </w:r>
      </w:hyperlink>
    </w:p>
    <w:p>
      <w:pPr>
        <w:pStyle w:val="TOC2"/>
        <w:tabs>
          <w:tab w:val="right" w:leader="dot" w:pos="8306"/>
        </w:tabs>
      </w:pPr>
      <w:hyperlink w:anchor="_Toc24401" w:history="1">
        <w:r>
          <w:rPr>
            <w:rFonts w:ascii="仿宋" w:eastAsia="仿宋" w:hAnsi="仿宋" w:cs="仿宋" w:hint="eastAsia"/>
            <w:lang w:eastAsia="zh-CN"/>
          </w:rPr>
          <w:t>(二)、研发周期长</w:t>
        </w:r>
        <w:r>
          <w:tab/>
        </w:r>
        <w:r>
          <w:fldChar w:fldCharType="begin"/>
        </w:r>
        <w:r>
          <w:instrText xml:space="preserve"> PAGEREF _Toc24401 \h </w:instrText>
        </w:r>
        <w:r>
          <w:fldChar w:fldCharType="separate"/>
        </w:r>
        <w:r>
          <w:t>41</w:t>
        </w:r>
        <w:r>
          <w:fldChar w:fldCharType="end"/>
        </w:r>
      </w:hyperlink>
    </w:p>
    <w:p>
      <w:pPr>
        <w:pStyle w:val="TOC2"/>
        <w:tabs>
          <w:tab w:val="right" w:leader="dot" w:pos="8306"/>
        </w:tabs>
      </w:pPr>
      <w:hyperlink w:anchor="_Toc29299" w:history="1">
        <w:r>
          <w:rPr>
            <w:rFonts w:ascii="仿宋" w:eastAsia="仿宋" w:hAnsi="仿宋" w:cs="仿宋" w:hint="eastAsia"/>
            <w:lang w:eastAsia="zh-CN"/>
          </w:rPr>
          <w:t>(三)、市场风险大</w:t>
        </w:r>
        <w:r>
          <w:tab/>
        </w:r>
        <w:r>
          <w:fldChar w:fldCharType="begin"/>
        </w:r>
        <w:r>
          <w:instrText xml:space="preserve"> PAGEREF _Toc29299 \h </w:instrText>
        </w:r>
        <w:r>
          <w:fldChar w:fldCharType="separate"/>
        </w:r>
        <w:r>
          <w:t>42</w:t>
        </w:r>
        <w:r>
          <w:fldChar w:fldCharType="end"/>
        </w:r>
      </w:hyperlink>
    </w:p>
    <w:p>
      <w:pPr>
        <w:pStyle w:val="TOC2"/>
        <w:tabs>
          <w:tab w:val="right" w:leader="dot" w:pos="8306"/>
        </w:tabs>
      </w:pPr>
      <w:hyperlink w:anchor="_Toc19150" w:history="1">
        <w:r>
          <w:rPr>
            <w:rFonts w:ascii="仿宋" w:eastAsia="仿宋" w:hAnsi="仿宋" w:cs="仿宋" w:hint="eastAsia"/>
            <w:lang w:eastAsia="zh-CN"/>
          </w:rPr>
          <w:t>(四)、利润率高</w:t>
        </w:r>
        <w:r>
          <w:tab/>
        </w:r>
        <w:r>
          <w:fldChar w:fldCharType="begin"/>
        </w:r>
        <w:r>
          <w:instrText xml:space="preserve"> PAGEREF _Toc19150 \h </w:instrText>
        </w:r>
        <w:r>
          <w:fldChar w:fldCharType="separate"/>
        </w:r>
        <w:r>
          <w:t>44</w:t>
        </w:r>
        <w:r>
          <w:fldChar w:fldCharType="end"/>
        </w:r>
      </w:hyperlink>
    </w:p>
    <w:p>
      <w:pPr>
        <w:pStyle w:val="TOC1"/>
        <w:tabs>
          <w:tab w:val="right" w:leader="dot" w:pos="8306"/>
        </w:tabs>
      </w:pPr>
      <w:hyperlink w:anchor="_Toc25961" w:history="1">
        <w:r>
          <w:rPr>
            <w:rFonts w:ascii="仿宋" w:eastAsia="仿宋" w:hAnsi="仿宋" w:cs="仿宋" w:hint="eastAsia"/>
            <w:lang w:eastAsia="zh-CN"/>
          </w:rPr>
          <w:t>十二、传像束项目风险管理</w:t>
        </w:r>
        <w:r>
          <w:tab/>
        </w:r>
        <w:r>
          <w:fldChar w:fldCharType="begin"/>
        </w:r>
        <w:r>
          <w:instrText xml:space="preserve"> PAGEREF _Toc25961 \h </w:instrText>
        </w:r>
        <w:r>
          <w:fldChar w:fldCharType="separate"/>
        </w:r>
        <w:r>
          <w:t>46</w:t>
        </w:r>
        <w:r>
          <w:fldChar w:fldCharType="end"/>
        </w:r>
      </w:hyperlink>
    </w:p>
    <w:p>
      <w:pPr>
        <w:pStyle w:val="TOC2"/>
        <w:tabs>
          <w:tab w:val="right" w:leader="dot" w:pos="8306"/>
        </w:tabs>
      </w:pPr>
      <w:hyperlink w:anchor="_Toc24518" w:history="1">
        <w:r>
          <w:rPr>
            <w:rFonts w:ascii="仿宋" w:eastAsia="仿宋" w:hAnsi="仿宋" w:cs="仿宋" w:hint="eastAsia"/>
            <w:lang w:eastAsia="zh-CN"/>
          </w:rPr>
          <w:t>(一)、风险识别与评估</w:t>
        </w:r>
        <w:r>
          <w:tab/>
        </w:r>
        <w:r>
          <w:fldChar w:fldCharType="begin"/>
        </w:r>
        <w:r>
          <w:instrText xml:space="preserve"> PAGEREF _Toc24518 \h </w:instrText>
        </w:r>
        <w:r>
          <w:fldChar w:fldCharType="separate"/>
        </w:r>
        <w:r>
          <w:t>46</w:t>
        </w:r>
        <w:r>
          <w:fldChar w:fldCharType="end"/>
        </w:r>
      </w:hyperlink>
    </w:p>
    <w:p>
      <w:pPr>
        <w:pStyle w:val="TOC2"/>
        <w:tabs>
          <w:tab w:val="right" w:leader="dot" w:pos="8306"/>
        </w:tabs>
      </w:pPr>
      <w:hyperlink w:anchor="_Toc12949" w:history="1">
        <w:r>
          <w:rPr>
            <w:rFonts w:ascii="仿宋" w:eastAsia="仿宋" w:hAnsi="仿宋" w:cs="仿宋" w:hint="eastAsia"/>
            <w:lang w:eastAsia="zh-CN"/>
          </w:rPr>
          <w:t>(二)、风险应对策略</w:t>
        </w:r>
        <w:r>
          <w:tab/>
        </w:r>
        <w:r>
          <w:fldChar w:fldCharType="begin"/>
        </w:r>
        <w:r>
          <w:instrText xml:space="preserve"> PAGEREF _Toc12949 \h </w:instrText>
        </w:r>
        <w:r>
          <w:fldChar w:fldCharType="separate"/>
        </w:r>
        <w:r>
          <w:t>48</w:t>
        </w:r>
        <w:r>
          <w:fldChar w:fldCharType="end"/>
        </w:r>
      </w:hyperlink>
    </w:p>
    <w:p>
      <w:pPr>
        <w:pStyle w:val="TOC2"/>
        <w:tabs>
          <w:tab w:val="right" w:leader="dot" w:pos="8306"/>
        </w:tabs>
      </w:pPr>
      <w:hyperlink w:anchor="_Toc21280" w:history="1">
        <w:r>
          <w:rPr>
            <w:rFonts w:ascii="仿宋" w:eastAsia="仿宋" w:hAnsi="仿宋" w:cs="仿宋" w:hint="eastAsia"/>
            <w:lang w:eastAsia="zh-CN"/>
          </w:rPr>
          <w:t>(三)、风险监控与控制</w:t>
        </w:r>
        <w:r>
          <w:tab/>
        </w:r>
        <w:r>
          <w:fldChar w:fldCharType="begin"/>
        </w:r>
        <w:r>
          <w:instrText xml:space="preserve"> PAGEREF _Toc21280 \h </w:instrText>
        </w:r>
        <w:r>
          <w:fldChar w:fldCharType="separate"/>
        </w:r>
        <w:r>
          <w:t>49</w:t>
        </w:r>
        <w:r>
          <w:fldChar w:fldCharType="end"/>
        </w:r>
      </w:hyperlink>
    </w:p>
    <w:p>
      <w:pPr>
        <w:pStyle w:val="TOC1"/>
        <w:tabs>
          <w:tab w:val="right" w:leader="dot" w:pos="8306"/>
        </w:tabs>
      </w:pPr>
      <w:hyperlink w:anchor="_Toc19078" w:history="1">
        <w:r>
          <w:rPr>
            <w:rFonts w:ascii="仿宋" w:eastAsia="仿宋" w:hAnsi="仿宋" w:cs="仿宋" w:hint="eastAsia"/>
            <w:lang w:eastAsia="zh-CN"/>
          </w:rPr>
          <w:t>十三、传像束项目治理与监督</w:t>
        </w:r>
        <w:r>
          <w:tab/>
        </w:r>
        <w:r>
          <w:fldChar w:fldCharType="begin"/>
        </w:r>
        <w:r>
          <w:instrText xml:space="preserve"> PAGEREF _Toc19078 \h </w:instrText>
        </w:r>
        <w:r>
          <w:fldChar w:fldCharType="separate"/>
        </w:r>
        <w:r>
          <w:t>50</w:t>
        </w:r>
        <w:r>
          <w:fldChar w:fldCharType="end"/>
        </w:r>
      </w:hyperlink>
    </w:p>
    <w:p>
      <w:pPr>
        <w:pStyle w:val="TOC2"/>
        <w:tabs>
          <w:tab w:val="right" w:leader="dot" w:pos="8306"/>
        </w:tabs>
      </w:pPr>
      <w:hyperlink w:anchor="_Toc11631" w:history="1">
        <w:r>
          <w:rPr>
            <w:rFonts w:ascii="仿宋" w:eastAsia="仿宋" w:hAnsi="仿宋" w:cs="仿宋" w:hint="eastAsia"/>
            <w:lang w:eastAsia="zh-CN"/>
          </w:rPr>
          <w:t>(一)、传像束项目治理结构</w:t>
        </w:r>
        <w:r>
          <w:tab/>
        </w:r>
        <w:r>
          <w:fldChar w:fldCharType="begin"/>
        </w:r>
        <w:r>
          <w:instrText xml:space="preserve"> PAGEREF _Toc11631 \h </w:instrText>
        </w:r>
        <w:r>
          <w:fldChar w:fldCharType="separate"/>
        </w:r>
        <w:r>
          <w:t>50</w:t>
        </w:r>
        <w:r>
          <w:fldChar w:fldCharType="end"/>
        </w:r>
      </w:hyperlink>
    </w:p>
    <w:p>
      <w:pPr>
        <w:pStyle w:val="TOC2"/>
        <w:tabs>
          <w:tab w:val="right" w:leader="dot" w:pos="8306"/>
        </w:tabs>
      </w:pPr>
      <w:hyperlink w:anchor="_Toc27863" w:history="1">
        <w:r>
          <w:rPr>
            <w:rFonts w:ascii="仿宋" w:eastAsia="仿宋" w:hAnsi="仿宋" w:cs="仿宋" w:hint="eastAsia"/>
            <w:lang w:eastAsia="zh-CN"/>
          </w:rPr>
          <w:t>(二)、监督与审计</w:t>
        </w:r>
        <w:r>
          <w:tab/>
        </w:r>
        <w:r>
          <w:fldChar w:fldCharType="begin"/>
        </w:r>
        <w:r>
          <w:instrText xml:space="preserve"> PAGEREF _Toc27863 \h </w:instrText>
        </w:r>
        <w:r>
          <w:fldChar w:fldCharType="separate"/>
        </w:r>
        <w:r>
          <w:t>52</w:t>
        </w:r>
        <w:r>
          <w:fldChar w:fldCharType="end"/>
        </w:r>
      </w:hyperlink>
    </w:p>
    <w:p>
      <w:pPr>
        <w:pStyle w:val="TOC1"/>
        <w:tabs>
          <w:tab w:val="right" w:leader="dot" w:pos="8306"/>
        </w:tabs>
      </w:pPr>
      <w:hyperlink w:anchor="_Toc27625" w:history="1">
        <w:r>
          <w:rPr>
            <w:rFonts w:ascii="仿宋" w:eastAsia="仿宋" w:hAnsi="仿宋" w:cs="仿宋" w:hint="eastAsia"/>
            <w:lang w:eastAsia="zh-CN"/>
          </w:rPr>
          <w:t>十四、传像束项目变更管理</w:t>
        </w:r>
        <w:r>
          <w:tab/>
        </w:r>
        <w:r>
          <w:fldChar w:fldCharType="begin"/>
        </w:r>
        <w:r>
          <w:instrText xml:space="preserve"> PAGEREF _Toc27625 \h </w:instrText>
        </w:r>
        <w:r>
          <w:fldChar w:fldCharType="separate"/>
        </w:r>
        <w:r>
          <w:t>53</w:t>
        </w:r>
        <w:r>
          <w:fldChar w:fldCharType="end"/>
        </w:r>
      </w:hyperlink>
    </w:p>
    <w:p>
      <w:pPr>
        <w:pStyle w:val="TOC2"/>
        <w:tabs>
          <w:tab w:val="right" w:leader="dot" w:pos="8306"/>
        </w:tabs>
      </w:pPr>
      <w:hyperlink w:anchor="_Toc5571" w:history="1">
        <w:r>
          <w:rPr>
            <w:rFonts w:ascii="仿宋" w:eastAsia="仿宋" w:hAnsi="仿宋" w:cs="仿宋" w:hint="eastAsia"/>
            <w:lang w:eastAsia="zh-CN"/>
          </w:rPr>
          <w:t>(一)、变更申请与评估</w:t>
        </w:r>
        <w:r>
          <w:tab/>
        </w:r>
        <w:r>
          <w:fldChar w:fldCharType="begin"/>
        </w:r>
        <w:r>
          <w:instrText xml:space="preserve"> PAGEREF _Toc5571 \h </w:instrText>
        </w:r>
        <w:r>
          <w:fldChar w:fldCharType="separate"/>
        </w:r>
        <w:r>
          <w:t>53</w:t>
        </w:r>
        <w:r>
          <w:fldChar w:fldCharType="end"/>
        </w:r>
      </w:hyperlink>
    </w:p>
    <w:p>
      <w:pPr>
        <w:pStyle w:val="TOC2"/>
        <w:tabs>
          <w:tab w:val="right" w:leader="dot" w:pos="8306"/>
        </w:tabs>
      </w:pPr>
      <w:hyperlink w:anchor="_Toc17974" w:history="1">
        <w:r>
          <w:rPr>
            <w:rFonts w:ascii="仿宋" w:eastAsia="仿宋" w:hAnsi="仿宋" w:cs="仿宋" w:hint="eastAsia"/>
            <w:lang w:eastAsia="zh-CN"/>
          </w:rPr>
          <w:t>(二)、变更实施与控制</w:t>
        </w:r>
        <w:r>
          <w:tab/>
        </w:r>
        <w:r>
          <w:fldChar w:fldCharType="begin"/>
        </w:r>
        <w:r>
          <w:instrText xml:space="preserve"> PAGEREF _Toc17974 \h </w:instrText>
        </w:r>
        <w:r>
          <w:fldChar w:fldCharType="separate"/>
        </w:r>
        <w:r>
          <w:t>53</w:t>
        </w:r>
        <w:r>
          <w:fldChar w:fldCharType="end"/>
        </w:r>
      </w:hyperlink>
    </w:p>
    <w:p>
      <w:pPr>
        <w:pStyle w:val="TOC1"/>
        <w:tabs>
          <w:tab w:val="right" w:leader="dot" w:pos="8306"/>
        </w:tabs>
      </w:pPr>
      <w:hyperlink w:anchor="_Toc324" w:history="1">
        <w:r>
          <w:rPr>
            <w:rFonts w:ascii="仿宋" w:eastAsia="仿宋" w:hAnsi="仿宋" w:cs="仿宋" w:hint="eastAsia"/>
            <w:lang w:eastAsia="zh-CN"/>
          </w:rPr>
          <w:t>十五、营销与推广策略</w:t>
        </w:r>
        <w:r>
          <w:tab/>
        </w:r>
        <w:r>
          <w:fldChar w:fldCharType="begin"/>
        </w:r>
        <w:r>
          <w:instrText xml:space="preserve"> PAGEREF _Toc324 \h </w:instrText>
        </w:r>
        <w:r>
          <w:fldChar w:fldCharType="separate"/>
        </w:r>
        <w:r>
          <w:t>54</w:t>
        </w:r>
        <w:r>
          <w:fldChar w:fldCharType="end"/>
        </w:r>
      </w:hyperlink>
    </w:p>
    <w:p>
      <w:pPr>
        <w:pStyle w:val="TOC2"/>
        <w:tabs>
          <w:tab w:val="right" w:leader="dot" w:pos="8306"/>
        </w:tabs>
      </w:pPr>
      <w:hyperlink w:anchor="_Toc10133" w:history="1">
        <w:r>
          <w:rPr>
            <w:rFonts w:ascii="仿宋" w:eastAsia="仿宋" w:hAnsi="仿宋" w:cs="仿宋" w:hint="eastAsia"/>
            <w:lang w:eastAsia="zh-CN"/>
          </w:rPr>
          <w:t>(一)、产品/服务定位与特点</w:t>
        </w:r>
        <w:r>
          <w:tab/>
        </w:r>
        <w:r>
          <w:fldChar w:fldCharType="begin"/>
        </w:r>
        <w:r>
          <w:instrText xml:space="preserve"> PAGEREF _Toc10133 \h </w:instrText>
        </w:r>
        <w:r>
          <w:fldChar w:fldCharType="separate"/>
        </w:r>
        <w:r>
          <w:t>54</w:t>
        </w:r>
        <w:r>
          <w:fldChar w:fldCharType="end"/>
        </w:r>
      </w:hyperlink>
    </w:p>
    <w:p>
      <w:pPr>
        <w:pStyle w:val="TOC2"/>
        <w:tabs>
          <w:tab w:val="right" w:leader="dot" w:pos="8306"/>
        </w:tabs>
      </w:pPr>
      <w:hyperlink w:anchor="_Toc14374" w:history="1">
        <w:r>
          <w:rPr>
            <w:rFonts w:ascii="仿宋" w:eastAsia="仿宋" w:hAnsi="仿宋" w:cs="仿宋" w:hint="eastAsia"/>
            <w:lang w:eastAsia="zh-CN"/>
          </w:rPr>
          <w:t>(二)、市场定位与竞争分析</w:t>
        </w:r>
        <w:r>
          <w:tab/>
        </w:r>
        <w:r>
          <w:fldChar w:fldCharType="begin"/>
        </w:r>
        <w:r>
          <w:instrText xml:space="preserve"> PAGEREF _Toc14374 \h </w:instrText>
        </w:r>
        <w:r>
          <w:fldChar w:fldCharType="separate"/>
        </w:r>
        <w:r>
          <w:t>55</w:t>
        </w:r>
        <w:r>
          <w:fldChar w:fldCharType="end"/>
        </w:r>
      </w:hyperlink>
    </w:p>
    <w:p>
      <w:pPr>
        <w:pStyle w:val="TOC2"/>
        <w:tabs>
          <w:tab w:val="right" w:leader="dot" w:pos="8306"/>
        </w:tabs>
      </w:pPr>
      <w:hyperlink w:anchor="_Toc7706" w:history="1">
        <w:r>
          <w:rPr>
            <w:rFonts w:ascii="仿宋" w:eastAsia="仿宋" w:hAnsi="仿宋" w:cs="仿宋" w:hint="eastAsia"/>
            <w:lang w:eastAsia="zh-CN"/>
          </w:rPr>
          <w:t>(三)、营销渠道与策略</w:t>
        </w:r>
        <w:r>
          <w:tab/>
        </w:r>
        <w:r>
          <w:fldChar w:fldCharType="begin"/>
        </w:r>
        <w:r>
          <w:instrText xml:space="preserve"> PAGEREF _Toc7706 \h </w:instrText>
        </w:r>
        <w:r>
          <w:fldChar w:fldCharType="separate"/>
        </w:r>
        <w:r>
          <w:t>57</w:t>
        </w:r>
        <w:r>
          <w:fldChar w:fldCharType="end"/>
        </w:r>
      </w:hyperlink>
    </w:p>
    <w:p>
      <w:pPr>
        <w:pStyle w:val="TOC2"/>
        <w:tabs>
          <w:tab w:val="right" w:leader="dot" w:pos="8306"/>
        </w:tabs>
      </w:pPr>
      <w:hyperlink w:anchor="_Toc32439" w:history="1">
        <w:r>
          <w:rPr>
            <w:rFonts w:ascii="仿宋" w:eastAsia="仿宋" w:hAnsi="仿宋" w:cs="仿宋" w:hint="eastAsia"/>
            <w:lang w:eastAsia="zh-CN"/>
          </w:rPr>
          <w:t>(四)、推广与宣传活动</w:t>
        </w:r>
        <w:r>
          <w:tab/>
        </w:r>
        <w:r>
          <w:fldChar w:fldCharType="begin"/>
        </w:r>
        <w:r>
          <w:instrText xml:space="preserve"> PAGEREF _Toc32439 \h </w:instrText>
        </w:r>
        <w:r>
          <w:fldChar w:fldCharType="separate"/>
        </w:r>
        <w:r>
          <w:t>58</w:t>
        </w:r>
        <w:r>
          <w:fldChar w:fldCharType="end"/>
        </w:r>
      </w:hyperlink>
    </w:p>
    <w:p>
      <w:pPr>
        <w:pStyle w:val="TOC1"/>
        <w:tabs>
          <w:tab w:val="right" w:leader="dot" w:pos="8306"/>
        </w:tabs>
      </w:pPr>
      <w:hyperlink w:anchor="_Toc22821" w:history="1">
        <w:r>
          <w:rPr>
            <w:rFonts w:ascii="仿宋" w:eastAsia="仿宋" w:hAnsi="仿宋" w:cs="仿宋" w:hint="eastAsia"/>
            <w:lang w:eastAsia="zh-CN"/>
          </w:rPr>
          <w:t>十六、供应链管理</w:t>
        </w:r>
        <w:r>
          <w:tab/>
        </w:r>
        <w:r>
          <w:fldChar w:fldCharType="begin"/>
        </w:r>
        <w:r>
          <w:instrText xml:space="preserve"> PAGEREF _Toc22821 \h </w:instrText>
        </w:r>
        <w:r>
          <w:fldChar w:fldCharType="separate"/>
        </w:r>
        <w:r>
          <w:t>63</w:t>
        </w:r>
        <w:r>
          <w:fldChar w:fldCharType="end"/>
        </w:r>
      </w:hyperlink>
    </w:p>
    <w:p>
      <w:pPr>
        <w:pStyle w:val="TOC2"/>
        <w:tabs>
          <w:tab w:val="right" w:leader="dot" w:pos="8306"/>
        </w:tabs>
      </w:pPr>
      <w:hyperlink w:anchor="_Toc31230" w:history="1">
        <w:r>
          <w:rPr>
            <w:rFonts w:ascii="仿宋" w:eastAsia="仿宋" w:hAnsi="仿宋" w:cs="仿宋" w:hint="eastAsia"/>
            <w:lang w:eastAsia="zh-CN"/>
          </w:rPr>
          <w:t>(一)、供应链战略规划</w:t>
        </w:r>
        <w:r>
          <w:tab/>
        </w:r>
        <w:r>
          <w:fldChar w:fldCharType="begin"/>
        </w:r>
        <w:r>
          <w:instrText xml:space="preserve"> PAGEREF _Toc31230 \h </w:instrText>
        </w:r>
        <w:r>
          <w:fldChar w:fldCharType="separate"/>
        </w:r>
        <w:r>
          <w:t>63</w:t>
        </w:r>
        <w:r>
          <w:fldChar w:fldCharType="end"/>
        </w:r>
      </w:hyperlink>
    </w:p>
    <w:p>
      <w:pPr>
        <w:pStyle w:val="TOC2"/>
        <w:tabs>
          <w:tab w:val="right" w:leader="dot" w:pos="8306"/>
        </w:tabs>
      </w:pPr>
      <w:hyperlink w:anchor="_Toc22586" w:history="1">
        <w:r>
          <w:rPr>
            <w:rFonts w:ascii="仿宋" w:eastAsia="仿宋" w:hAnsi="仿宋" w:cs="仿宋" w:hint="eastAsia"/>
            <w:lang w:eastAsia="zh-CN"/>
          </w:rPr>
          <w:t>(二)、供应商选择与合作</w:t>
        </w:r>
        <w:r>
          <w:tab/>
        </w:r>
        <w:r>
          <w:fldChar w:fldCharType="begin"/>
        </w:r>
        <w:r>
          <w:instrText xml:space="preserve"> PAGEREF _Toc22586 \h </w:instrText>
        </w:r>
        <w:r>
          <w:fldChar w:fldCharType="separate"/>
        </w:r>
        <w:r>
          <w:t>65</w:t>
        </w:r>
        <w:r>
          <w:fldChar w:fldCharType="end"/>
        </w:r>
      </w:hyperlink>
    </w:p>
    <w:p>
      <w:pPr>
        <w:pStyle w:val="TOC2"/>
        <w:tabs>
          <w:tab w:val="right" w:leader="dot" w:pos="8306"/>
        </w:tabs>
      </w:pPr>
      <w:hyperlink w:anchor="_Toc18333" w:history="1">
        <w:r>
          <w:rPr>
            <w:rFonts w:ascii="仿宋" w:eastAsia="仿宋" w:hAnsi="仿宋" w:cs="仿宋" w:hint="eastAsia"/>
            <w:lang w:eastAsia="zh-CN"/>
          </w:rPr>
          <w:t>(三)、物流与库存管理</w:t>
        </w:r>
        <w:r>
          <w:tab/>
        </w:r>
        <w:r>
          <w:fldChar w:fldCharType="begin"/>
        </w:r>
        <w:r>
          <w:instrText xml:space="preserve"> PAGEREF _Toc18333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83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266"/>
      <w:r>
        <w:rPr>
          <w:rFonts w:ascii="仿宋" w:eastAsia="仿宋" w:hAnsi="仿宋" w:cs="仿宋" w:hint="eastAsia"/>
          <w:sz w:val="28"/>
          <w:lang w:eastAsia="zh-CN"/>
        </w:rPr>
        <w:t>一、传像束项目绩效评估</w:t>
      </w:r>
      <w:bookmarkEnd w:id="2"/>
    </w:p>
    <w:p>
      <w:pPr>
        <w:pStyle w:val="Heading2"/>
        <w:rPr>
          <w:rFonts w:ascii="仿宋" w:eastAsia="仿宋" w:hAnsi="仿宋" w:cs="仿宋" w:hint="eastAsia"/>
          <w:lang w:eastAsia="zh-CN"/>
        </w:rPr>
      </w:pPr>
      <w:bookmarkStart w:id="3" w:name="_Toc27224"/>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在传像束项目中，我们设计了一套全面的绩效评估指标，以确保传像束项目的可控和成功交付。这些指标跨足传像束项目目标、成本、进度和质量等多个维度，为我们提供了全面洞察传像束项目的健康状况。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传像束项目目标达成率是我们关注的首要指标。我们设定了明确的目标，并通过定期监测和评估，迅速发现并应对潜在的目标偏差。这为传像束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成本绩效是另一个核心关注点。通过实际成本与预算成本的对比分析，我们深入了解成本差异的原因，及时调整资源分配，保持传像束项目在经济效益方面的合理水平。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传像束项目进度作为关键的绩效指标之一，得到了精心的关注。我们制定了详细的传像束项目进度计划，并设立了进度符合度指标，确保实际进度与计划进度保持一致。这使我们能够快速发现和解决潜在的进度问题，保持传像束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传像束项目绩效的不可或缺的一环。我们引入了一系列的质量标准和客户满意度指标，以确保传像束项目交付的成果在质量上达到或超越预期水平。通过持续监测这些指标，我们努力提升传像束项目整体质量水平，为传像束项目的成功交付提供有力保障。通过这些科学且全面的绩效评估，我们能够更好地引导传像束项目的持续改进，确保传像束项目目标的顺利达成。</w:t>
      </w:r>
    </w:p>
    <w:p>
      <w:pPr>
        <w:pStyle w:val="Heading2"/>
        <w:ind w:firstLine="560" w:firstLineChars="200"/>
        <w:rPr>
          <w:rFonts w:ascii="仿宋" w:eastAsia="仿宋" w:hAnsi="仿宋" w:cs="仿宋" w:hint="eastAsia"/>
          <w:sz w:val="28"/>
          <w:lang w:eastAsia="zh-CN"/>
        </w:rPr>
      </w:pPr>
      <w:bookmarkStart w:id="4" w:name="_Toc29383"/>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绩效评估是传像束项目中的关键环节，为确保传像束项目达到预期目标，我们采用了多层次、多维度的绩效评估方法。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传像束项目的战略目标对齐，确保每个决策和行动都与传像束项目整体目标保持一致。团队会定期召开战略对齐会议，审视当前工作与传像束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传像束项目进度、质量、成本和风险等方面。这些指标通过数据收集和分析，为传像束项目管理团队提供了客观的评估依据。例如，我们通过传像束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绩效评估不仅仅停留在传像束项目内部，还考虑了传像束项目对外部环境的影响。我们定期进行干系人满意度调查，以了解各利益相关方对传像束项目的期望和满意度，并及时做出调整。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这种多层次、多角度的绩效评估方法，使得我们能够全面了解传像束项目的运行状态，及时做出调整，确保传像束项目在不断变化的环境中保持稳健前行。</w:t>
      </w:r>
    </w:p>
    <w:p>
      <w:pPr>
        <w:pStyle w:val="Heading2"/>
        <w:ind w:firstLine="560" w:firstLineChars="200"/>
        <w:rPr>
          <w:rFonts w:ascii="仿宋" w:eastAsia="仿宋" w:hAnsi="仿宋" w:cs="仿宋" w:hint="eastAsia"/>
          <w:sz w:val="28"/>
          <w:lang w:eastAsia="zh-CN"/>
        </w:rPr>
      </w:pPr>
      <w:bookmarkStart w:id="5" w:name="_Toc23540"/>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为了确保传像束项目的有效管理和不断优化，我们采用了精心设计的绩效评估周期。这个周期旨在实现灵活、实时和全面的评估，以适应传像束项目执行中的各种挑战。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传像束项目的不同需求，分为短期、中期和长期。短期评估关注每个迭代或工作周期，以及时发现和解决当前任务中的问题。中期评估涵盖几个迭代，深入了解整体传像束项目的趋势和性能。长期评估则着眼于整个传像束项目阶段，确保传像束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传像束项目管理工具和协作平台，团队成员能够随时更新和分享传像束项目数据。这种实时性的反馈机制使我们能够及时察觉潜在问题，快速调整，保持传像束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传像束项目的决策制定密不可分。每个周期的传像束项目回顾会议成为集体总结经验、识别问题深层次原因并找到创新解决方案的平台。这种定期的反思与调整机制使传像束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6258"/>
      <w:r>
        <w:rPr>
          <w:rFonts w:ascii="仿宋" w:eastAsia="仿宋" w:hAnsi="仿宋" w:cs="仿宋" w:hint="eastAsia"/>
          <w:sz w:val="28"/>
          <w:lang w:eastAsia="zh-CN"/>
        </w:rPr>
        <w:t>二、传像束项目建设背景及必要性分析</w:t>
      </w:r>
      <w:bookmarkEnd w:id="6"/>
    </w:p>
    <w:p>
      <w:pPr>
        <w:pStyle w:val="Heading2"/>
        <w:rPr>
          <w:rFonts w:ascii="仿宋" w:eastAsia="仿宋" w:hAnsi="仿宋" w:cs="仿宋" w:hint="eastAsia"/>
          <w:lang w:eastAsia="zh-CN"/>
        </w:rPr>
      </w:pPr>
      <w:bookmarkStart w:id="7" w:name="_Toc15515"/>
      <w:r>
        <w:rPr>
          <w:rFonts w:ascii="仿宋" w:eastAsia="仿宋" w:hAnsi="仿宋" w:cs="仿宋" w:hint="eastAsia"/>
          <w:lang w:eastAsia="zh-CN"/>
        </w:rPr>
        <w:t>(一)、传像束项目背景分析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传像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传像束项目提供了机遇和挑战的交汇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我们的背景分析将深入挖掘当前行业的发展趋势，通过对竞争态势的全面审视，找到传像束项目在这个潮流中的定位。同时，我们将关注行业内涌现的新兴机遇，以便传像束项目更好地融入行业发展的潮流中。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传像束项目提供了强大的发展动力。我们将聚焦于行业内最新的技术发展趋势，包括但不限于人工智能、大数据分析、物联网等领域。通过深度的技术研究，我们将确保传像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传像束项目发展的源泉。我们将投入更多的精力对市场需求进行深入剖析，超越表面的需求，深入挖掘潜在的市场痛点和机遇。通过对市场需求的细致了解，传像束项目将更有针对性地设计解决方案，满足市场的多样化需求，从而更好地促进传像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传像束项目战略至关重要。我们将对竞争态势进行更为深入的分析，包括但不限于市场份额、产品特点、客户满意度等多个维度。通过深度的竞争分析，传像束项目将能够更准确地把握市场脉搏，制定具有竞争力的传像束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传像束项目的发展具有直接的影响。我们将进行更为全面的法规和政策分析，了解行业发展中的潜在法律风险和合规挑战。通过充分了解和遵守相关法规，传像束项目将确保在法律框架内合法合规运营，为传像束项目的稳健发展提供有力支持。</w:t>
      </w:r>
    </w:p>
    <w:p>
      <w:pPr>
        <w:pStyle w:val="Heading2"/>
        <w:ind w:firstLine="560" w:firstLineChars="200"/>
        <w:rPr>
          <w:rFonts w:ascii="仿宋" w:eastAsia="仿宋" w:hAnsi="仿宋" w:cs="仿宋" w:hint="eastAsia"/>
          <w:sz w:val="28"/>
          <w:lang w:eastAsia="zh-CN"/>
        </w:rPr>
      </w:pPr>
      <w:bookmarkStart w:id="8" w:name="_Toc15914"/>
      <w:r>
        <w:rPr>
          <w:rFonts w:ascii="仿宋" w:eastAsia="仿宋" w:hAnsi="仿宋" w:cs="仿宋" w:hint="eastAsia"/>
          <w:sz w:val="28"/>
          <w:lang w:eastAsia="zh-CN"/>
        </w:rPr>
        <w:t>(二)、传像束项目建设必要性分析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传像束项目建设的迫切性源于对行业发展趋势的深刻洞察。我们正处于一个行业变革的时代，科技创新、数字化转型成为企业发展的关键动力。传像束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传像束项目建设不仅仅是为了跟上潮流，更是为了通过技术创新推动企业的持续发展。通过引入先进的技术和解决方案，传像束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传像束项目的建设成为必然选择，通过提高产品质量、拓展服务领域，从而在竞争中获得更多的机会。传像束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传像束项目建设的必要性体现在对客户需求更精准的满足。通过传像束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传像束项目建设的背后是对企业持续创新的追求。只有通过不断创新，企业才能在竞争中立于不败之地。传像束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16014"/>
      <w:r>
        <w:rPr>
          <w:rFonts w:ascii="仿宋" w:eastAsia="仿宋" w:hAnsi="仿宋" w:cs="仿宋" w:hint="eastAsia"/>
          <w:sz w:val="28"/>
          <w:lang w:eastAsia="zh-CN"/>
        </w:rPr>
        <w:t>三、传像束项目选址可行性分析</w:t>
      </w:r>
      <w:bookmarkEnd w:id="9"/>
    </w:p>
    <w:p>
      <w:pPr>
        <w:pStyle w:val="Heading2"/>
        <w:rPr>
          <w:rFonts w:ascii="仿宋" w:eastAsia="仿宋" w:hAnsi="仿宋" w:cs="仿宋" w:hint="eastAsia"/>
          <w:lang w:eastAsia="zh-CN"/>
        </w:rPr>
      </w:pPr>
      <w:bookmarkStart w:id="10" w:name="_Toc154"/>
      <w:r>
        <w:rPr>
          <w:rFonts w:ascii="仿宋" w:eastAsia="仿宋" w:hAnsi="仿宋" w:cs="仿宋" w:hint="eastAsia"/>
          <w:lang w:eastAsia="zh-CN"/>
        </w:rPr>
        <w:t>(一)、传像束项目选址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该传像束项目选址位于XX省XX市XX区XXX街道</w:t>
      </w:r>
    </w:p>
    <w:p>
      <w:pPr>
        <w:pStyle w:val="Heading2"/>
        <w:ind w:firstLine="560" w:firstLineChars="200"/>
        <w:rPr>
          <w:rFonts w:ascii="仿宋" w:eastAsia="仿宋" w:hAnsi="仿宋" w:cs="仿宋" w:hint="eastAsia"/>
          <w:sz w:val="28"/>
          <w:lang w:eastAsia="zh-CN"/>
        </w:rPr>
      </w:pPr>
      <w:bookmarkStart w:id="11" w:name="_Toc14711"/>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传像束项目的征地面积将根据传像束项目的实际规模和需求进行精确规划。具体面积XXX平方米，旨在确保传像束项目不仅能够满足当前的发展需求，还能够预留空间以适应未来的扩展。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净用地面积是在征地面积基础上去除不可利用面积后的实际可开发用地。具体面积XXX平方米，考虑到环保、交通、安全等多方面因素，以确保传像束项目在整体利用效率上达到最优。</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 建筑面积： 传像束项目计划建设的建筑总规模具体面积XXX平方米。这一规模的确定综合考虑了传像束项目的性质、规模，以及城市规划的相关要求，确保建筑布局与周边环境协调一致。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绿地率是传像束项目用地中被规划为绿地的比例。具体面积XXX平方米，旨在通过合理规划绿地，改善传像束项目周边环境，提升居民生活质量，并符合城市整体绿化规划。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容积率是用地上可以建设的建筑总体积与用地面积之比。具体面积XXX，通过合理的容积率规划，确保传像束项目建筑规模与周边环境和谐共生。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确保传像束项目选址与当地城市规划相一致，具体面积XXX平方米。通过与城市规划部门深入沟通，确保传像束项目不仅符合城市的整体发展方向，还能够融入城市的发展布局，为城市的长远发展贡献力量。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充分了解并确保传像束项目选址符合当地产业政策，具体面积XXX平方米。这包括传像束项目对当地经济的促进作用，以及对相关产业的带动效应，确保传像束项目与地方政府的产业政策保持一致，促进共赢合作。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用地总体要求必须符合环保和可持续发展的原则，具体面积XXX平方米。通过采用绿色建筑设计、节能减排等措施，确保传像束项目在建设和运营过程中对环境的影响最小化，达到可持续发展的要求。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确保传像束项目选址具备必要的公共设施配套，具体面积XXX平方米。这包括交通便利性、教育、医疗等基础设施，以提高居民生活品质，使得传像束项目选址更具吸引力。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考虑用地总体要求对当地社会稳定性的影响，具体面积XXX平方米。通过深入了解当地社区反馈，确保传像束项目的选址和建设过程对当地社会和谐稳定产生积极作用。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传像束项目选址不仅符合法规和规划，还在实际操作中具有可行性。这一全面规划将为传像束项目的成功实施提供坚实的基础，确保传像束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30670"/>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传像束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传像束项目的设备规划和空间设计中，我们将采取灵活设备布局的措施。设备布局将根据实际需求进行灵活设计，避免不必要的浪费。通过合理规划设备摆放位置，我们将提高设备的利用率，减少设备间距，以确保传像束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传像束项目内部引入共享设施的概念，例如共享会议室、办公区等。通过这种方式，我们可以减少对资源的重复建设，提高资源共享效率，从而减小传像束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4144"/>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传像束项目的总图布置中，我们将不同功能区域进行明确的规划，以最大程度满足传像束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5160"/>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我们首先关注市场因素，包括潜在客户分布、竞争对手位置、市场需求等。通过深入的市场调研，我们能够更准确地评估选址对于市场开拓和产品销售的影响，确保传像束项目能够在有利的市场环境中蓬勃发展。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传像束项目对环境的影响是综合评价的重要因素之一。我们将详细考虑选址周边的自然环境、生态保护区、水源地等情况，确保传像束项目的建设和运营对环境影响最小化，并符合当地的环保法规标准。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对选址的评价还需充分考虑当地政府的产业政策和法规。我们将详细了解传像束项目所在地的相关政策，确保传像束项目的规划和运营与当地法规相符，降低不必要的法律风险。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考虑到社会稳定性对企业运营的重要性，我们将评估选址地区的社会安全情况、劳工关系、社区反馈等方面，以确保传像束项目的建设和运营不会受到社会稳定性的负面影响。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最后，我们将综合考虑用地成本，包括土地购置费用、土地开发成本等。通过对用地成本的详细评估，我们能够做出更为精确的经济效益分析，为传像束项目的投资决策提供有力支持。</w:t>
      </w:r>
    </w:p>
    <w:p>
      <w:pPr>
        <w:pStyle w:val="Heading1"/>
        <w:ind w:firstLine="560" w:firstLineChars="200"/>
        <w:rPr>
          <w:rFonts w:ascii="仿宋" w:eastAsia="仿宋" w:hAnsi="仿宋" w:cs="仿宋" w:hint="eastAsia"/>
          <w:sz w:val="28"/>
          <w:lang w:eastAsia="zh-CN"/>
        </w:rPr>
      </w:pPr>
      <w:bookmarkStart w:id="15" w:name="_Toc6651"/>
      <w:r>
        <w:rPr>
          <w:rFonts w:ascii="仿宋" w:eastAsia="仿宋" w:hAnsi="仿宋" w:cs="仿宋" w:hint="eastAsia"/>
          <w:sz w:val="28"/>
          <w:lang w:eastAsia="zh-CN"/>
        </w:rPr>
        <w:t>四、传像束项目概论</w:t>
      </w:r>
      <w:bookmarkEnd w:id="15"/>
    </w:p>
    <w:p>
      <w:pPr>
        <w:pStyle w:val="Heading2"/>
        <w:rPr>
          <w:rFonts w:ascii="仿宋" w:eastAsia="仿宋" w:hAnsi="仿宋" w:cs="仿宋" w:hint="eastAsia"/>
          <w:lang w:eastAsia="zh-CN"/>
        </w:rPr>
      </w:pPr>
      <w:bookmarkStart w:id="16" w:name="_Toc10718"/>
      <w:r>
        <w:rPr>
          <w:rFonts w:ascii="仿宋" w:eastAsia="仿宋" w:hAnsi="仿宋" w:cs="仿宋" w:hint="eastAsia"/>
          <w:lang w:eastAsia="zh-CN"/>
        </w:rPr>
        <w:t>(一)、传像束项目概况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传像束项目的起源追溯至对市场的深入洞察。市场的不断演变与变革为传像束项目提供了难得的机遇。当前市场存在的需求缺口和变革的大环境共同构成了传像束项目的背景。这个传像束项目旨在充分利用市场机遇，填补行业中尚未满足的需求，为客户提供全新的解决方案。市场的变革和需求的增长使得这个传像束项目具备了巨大的发展潜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1.2 传像束项目名称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传像束项目正式命名为传像束。这个名称不仅仅是一个标识，更代表了传像束项目的核心理念和愿景。它蕴含着传像束项目所要解决问题的关键字，具有强烈的表达和辨识度，为传像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传像束项目目标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传像束项目的核心目标是提供一种全新、高效的解决方案，满足客户日益增长的需求。传像束项目追求的不仅仅是满足市场需求，更是在市场中获得卓越的竞争优势。通过不断提升产品或服务的质量和创新水平，传像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传像束项目范围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传像束项目全面涵盖了产品研发、制造、市场推广和售后服务，确保从产品设计到最终用户体验的全方位关注。这一全面的传像束项目范围是为了确保传像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传像束项目时间表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传像束项目计划在未来18个月内完成，包括研发、测试、市场试点和正式推出等不同阶段。这个时间表的合理设计是为了确保传像束项目各个阶段的顺利推进，以便按时交付高质量的成果。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传像束项目预算</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传像束项目总预算估算为XX百万美元，主要分配在研发、市场推广、人员培训和运营等方面。这一充足的预算为传像束项目提供了充足的资源，确保传像束项目在各个方面都能取得优异的表现。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传像束项目风险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传像束项目可能面临的风险包括市场接受度低、技术难题、竞争激烈等。传像束项目团队已经制定了相应的风险应对计划，通过前瞻性的风险管理，确保传像束项目在面对不确定性时能够迅速做出应对。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传像束项目团队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传像束项目汇聚了一支经验丰富、多领域专业素养的核心团队，确保传像束项目在各个方面都能拥有高水平的执行力。团队的协同作战是传像束项目成功的关键因素之一。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传像束项目背景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传像束项目的背景根植于市场对更高效、创新产品的渴望，同时也受到科技发展对行业格局的深刻改变的影响。这为传像束项目提供了广阔的发展空间和市场需求。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传像束项目现状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截至目前，传像束项目已完成市场调研和技术验证，取得了初步的成功。这为传像束项目在未来的发展奠定了坚实的基础，为更远大的目标打下了坚实的基石。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21102"/>
      <w:r>
        <w:rPr>
          <w:rFonts w:ascii="仿宋" w:eastAsia="仿宋" w:hAnsi="仿宋" w:cs="仿宋" w:hint="eastAsia"/>
          <w:sz w:val="28"/>
          <w:lang w:eastAsia="zh-CN"/>
        </w:rPr>
        <w:t>(二)、传像束项目目标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keyword》传像束项目首要业务目标是在市场中占据有利地位，实现产品/服务的成功推广和销售。通过不断提升产品质量、创新性，传像束项目追求成为行业中的领导者，赢得更多客户的青睐。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https://d.book118.com/988054130117006023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传像束项目规划设计方案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传像束项目规划设计方案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传像束项目规划设计方案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传像束项目规划设计方案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传像束项目规划设计方案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传像束项目规划设计方案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传像束项目规划设计方案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传像束项目规划设计方案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传像束项目规划设计方案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传像束项目规划设计方案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传像束项目规划设计方案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传像束项目规划设计方案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传像束项目规划设计方案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传像束项目规划设计方案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传像束项目规划设计方案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传像束项目规划设计方案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传像束项目规划设计方案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095F68"/>
    <w:rsid w:val="2F095F6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8054130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2024-01-04T23:54:00Z</dcterms:created>
  <dcterms:modified xsi:type="dcterms:W3CDTF">2024-01-04T23:54:53Z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C779A3B1521D4D13BBF09DA0E0B94B96_11</vt:lpwstr>
  </property>
  <property fmtid="{D5CDD505-2E9C-101B-9397-08002B2CF9AE}" pid="3" name="KSOProductBuildVer">
    <vt:lpwstr>2052-12.1.0.16120</vt:lpwstr>
  </property>
</Properties>
</file>