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精酿啤酒项目构思建设方案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071" w:history="1">
        <w:r>
          <w:rPr>
            <w:rFonts w:ascii="仿宋" w:eastAsia="仿宋" w:hAnsi="仿宋" w:cs="仿宋" w:hint="eastAsia"/>
            <w:lang w:eastAsia="zh-CN"/>
          </w:rPr>
          <w:t>概论</w:t>
        </w:r>
        <w:r>
          <w:tab/>
        </w:r>
        <w:r>
          <w:fldChar w:fldCharType="begin"/>
        </w:r>
        <w:r>
          <w:instrText xml:space="preserve"> PAGEREF _Toc21071 \h </w:instrText>
        </w:r>
        <w:r>
          <w:fldChar w:fldCharType="separate"/>
        </w:r>
        <w:r>
          <w:t>3</w:t>
        </w:r>
        <w:r>
          <w:fldChar w:fldCharType="end"/>
        </w:r>
      </w:hyperlink>
    </w:p>
    <w:p>
      <w:pPr>
        <w:pStyle w:val="TOC1"/>
        <w:tabs>
          <w:tab w:val="right" w:leader="dot" w:pos="8306"/>
        </w:tabs>
      </w:pPr>
      <w:hyperlink w:anchor="_Toc19830" w:history="1">
        <w:r>
          <w:rPr>
            <w:rFonts w:ascii="仿宋" w:eastAsia="仿宋" w:hAnsi="仿宋" w:cs="仿宋" w:hint="eastAsia"/>
            <w:lang w:eastAsia="zh-CN"/>
          </w:rPr>
          <w:t>一、财务管理与成本控制</w:t>
        </w:r>
        <w:r>
          <w:tab/>
        </w:r>
        <w:r>
          <w:fldChar w:fldCharType="begin"/>
        </w:r>
        <w:r>
          <w:instrText xml:space="preserve"> PAGEREF _Toc19830 \h </w:instrText>
        </w:r>
        <w:r>
          <w:fldChar w:fldCharType="separate"/>
        </w:r>
        <w:r>
          <w:t>3</w:t>
        </w:r>
        <w:r>
          <w:fldChar w:fldCharType="end"/>
        </w:r>
      </w:hyperlink>
    </w:p>
    <w:p>
      <w:pPr>
        <w:pStyle w:val="TOC2"/>
        <w:tabs>
          <w:tab w:val="right" w:leader="dot" w:pos="8306"/>
        </w:tabs>
      </w:pPr>
      <w:hyperlink w:anchor="_Toc221" w:history="1">
        <w:r>
          <w:rPr>
            <w:rFonts w:ascii="仿宋" w:eastAsia="仿宋" w:hAnsi="仿宋" w:cs="仿宋" w:hint="eastAsia"/>
            <w:lang w:eastAsia="zh-CN"/>
          </w:rPr>
          <w:t>(一)、财务管理体系建设</w:t>
        </w:r>
        <w:r>
          <w:tab/>
        </w:r>
        <w:r>
          <w:fldChar w:fldCharType="begin"/>
        </w:r>
        <w:r>
          <w:instrText xml:space="preserve"> PAGEREF _Toc221 \h </w:instrText>
        </w:r>
        <w:r>
          <w:fldChar w:fldCharType="separate"/>
        </w:r>
        <w:r>
          <w:t>3</w:t>
        </w:r>
        <w:r>
          <w:fldChar w:fldCharType="end"/>
        </w:r>
      </w:hyperlink>
    </w:p>
    <w:p>
      <w:pPr>
        <w:pStyle w:val="TOC2"/>
        <w:tabs>
          <w:tab w:val="right" w:leader="dot" w:pos="8306"/>
        </w:tabs>
      </w:pPr>
      <w:hyperlink w:anchor="_Toc1221" w:history="1">
        <w:r>
          <w:rPr>
            <w:rFonts w:ascii="仿宋" w:eastAsia="仿宋" w:hAnsi="仿宋" w:cs="仿宋" w:hint="eastAsia"/>
            <w:lang w:eastAsia="zh-CN"/>
          </w:rPr>
          <w:t>(二)、成本控制措施</w:t>
        </w:r>
        <w:r>
          <w:tab/>
        </w:r>
        <w:r>
          <w:fldChar w:fldCharType="begin"/>
        </w:r>
        <w:r>
          <w:instrText xml:space="preserve"> PAGEREF _Toc1221 \h </w:instrText>
        </w:r>
        <w:r>
          <w:fldChar w:fldCharType="separate"/>
        </w:r>
        <w:r>
          <w:t>4</w:t>
        </w:r>
        <w:r>
          <w:fldChar w:fldCharType="end"/>
        </w:r>
      </w:hyperlink>
    </w:p>
    <w:p>
      <w:pPr>
        <w:pStyle w:val="TOC1"/>
        <w:tabs>
          <w:tab w:val="right" w:leader="dot" w:pos="8306"/>
        </w:tabs>
      </w:pPr>
      <w:hyperlink w:anchor="_Toc14499" w:history="1">
        <w:r>
          <w:rPr>
            <w:rFonts w:ascii="仿宋" w:eastAsia="仿宋" w:hAnsi="仿宋" w:cs="仿宋" w:hint="eastAsia"/>
            <w:lang w:eastAsia="zh-CN"/>
          </w:rPr>
          <w:t>二、精酿啤酒项目概论</w:t>
        </w:r>
        <w:r>
          <w:tab/>
        </w:r>
        <w:r>
          <w:fldChar w:fldCharType="begin"/>
        </w:r>
        <w:r>
          <w:instrText xml:space="preserve"> PAGEREF _Toc14499 \h </w:instrText>
        </w:r>
        <w:r>
          <w:fldChar w:fldCharType="separate"/>
        </w:r>
        <w:r>
          <w:t>5</w:t>
        </w:r>
        <w:r>
          <w:fldChar w:fldCharType="end"/>
        </w:r>
      </w:hyperlink>
    </w:p>
    <w:p>
      <w:pPr>
        <w:pStyle w:val="TOC2"/>
        <w:tabs>
          <w:tab w:val="right" w:leader="dot" w:pos="8306"/>
        </w:tabs>
      </w:pPr>
      <w:hyperlink w:anchor="_Toc20598" w:history="1">
        <w:r>
          <w:rPr>
            <w:rFonts w:ascii="仿宋" w:eastAsia="仿宋" w:hAnsi="仿宋" w:cs="仿宋" w:hint="eastAsia"/>
            <w:lang w:eastAsia="zh-CN"/>
          </w:rPr>
          <w:t>(一)、项目申报单位概况</w:t>
        </w:r>
        <w:r>
          <w:tab/>
        </w:r>
        <w:r>
          <w:fldChar w:fldCharType="begin"/>
        </w:r>
        <w:r>
          <w:instrText xml:space="preserve"> PAGEREF _Toc20598 \h </w:instrText>
        </w:r>
        <w:r>
          <w:fldChar w:fldCharType="separate"/>
        </w:r>
        <w:r>
          <w:t>5</w:t>
        </w:r>
        <w:r>
          <w:fldChar w:fldCharType="end"/>
        </w:r>
      </w:hyperlink>
    </w:p>
    <w:p>
      <w:pPr>
        <w:pStyle w:val="TOC2"/>
        <w:tabs>
          <w:tab w:val="right" w:leader="dot" w:pos="8306"/>
        </w:tabs>
      </w:pPr>
      <w:hyperlink w:anchor="_Toc22568" w:history="1">
        <w:r>
          <w:rPr>
            <w:rFonts w:ascii="仿宋" w:eastAsia="仿宋" w:hAnsi="仿宋" w:cs="仿宋" w:hint="eastAsia"/>
            <w:lang w:eastAsia="zh-CN"/>
          </w:rPr>
          <w:t>(二)、项目概况</w:t>
        </w:r>
        <w:r>
          <w:tab/>
        </w:r>
        <w:r>
          <w:fldChar w:fldCharType="begin"/>
        </w:r>
        <w:r>
          <w:instrText xml:space="preserve"> PAGEREF _Toc22568 \h </w:instrText>
        </w:r>
        <w:r>
          <w:fldChar w:fldCharType="separate"/>
        </w:r>
        <w:r>
          <w:t>6</w:t>
        </w:r>
        <w:r>
          <w:fldChar w:fldCharType="end"/>
        </w:r>
      </w:hyperlink>
    </w:p>
    <w:p>
      <w:pPr>
        <w:pStyle w:val="TOC1"/>
        <w:tabs>
          <w:tab w:val="right" w:leader="dot" w:pos="8306"/>
        </w:tabs>
      </w:pPr>
      <w:hyperlink w:anchor="_Toc22331" w:history="1">
        <w:r>
          <w:rPr>
            <w:rFonts w:ascii="仿宋" w:eastAsia="仿宋" w:hAnsi="仿宋" w:cs="仿宋" w:hint="eastAsia"/>
            <w:lang w:eastAsia="zh-CN"/>
          </w:rPr>
          <w:t>三、发展规划、产业政策和行业准入分析</w:t>
        </w:r>
        <w:r>
          <w:tab/>
        </w:r>
        <w:r>
          <w:fldChar w:fldCharType="begin"/>
        </w:r>
        <w:r>
          <w:instrText xml:space="preserve"> PAGEREF _Toc22331 \h </w:instrText>
        </w:r>
        <w:r>
          <w:fldChar w:fldCharType="separate"/>
        </w:r>
        <w:r>
          <w:t>9</w:t>
        </w:r>
        <w:r>
          <w:fldChar w:fldCharType="end"/>
        </w:r>
      </w:hyperlink>
    </w:p>
    <w:p>
      <w:pPr>
        <w:pStyle w:val="TOC2"/>
        <w:tabs>
          <w:tab w:val="right" w:leader="dot" w:pos="8306"/>
        </w:tabs>
      </w:pPr>
      <w:hyperlink w:anchor="_Toc19579" w:history="1">
        <w:r>
          <w:rPr>
            <w:rFonts w:ascii="仿宋" w:eastAsia="仿宋" w:hAnsi="仿宋" w:cs="仿宋" w:hint="eastAsia"/>
            <w:lang w:eastAsia="zh-CN"/>
          </w:rPr>
          <w:t>(一)、发展规划分析</w:t>
        </w:r>
        <w:r>
          <w:tab/>
        </w:r>
        <w:r>
          <w:fldChar w:fldCharType="begin"/>
        </w:r>
        <w:r>
          <w:instrText xml:space="preserve"> PAGEREF _Toc19579 \h </w:instrText>
        </w:r>
        <w:r>
          <w:fldChar w:fldCharType="separate"/>
        </w:r>
        <w:r>
          <w:t>9</w:t>
        </w:r>
        <w:r>
          <w:fldChar w:fldCharType="end"/>
        </w:r>
      </w:hyperlink>
    </w:p>
    <w:p>
      <w:pPr>
        <w:pStyle w:val="TOC2"/>
        <w:tabs>
          <w:tab w:val="right" w:leader="dot" w:pos="8306"/>
        </w:tabs>
      </w:pPr>
      <w:hyperlink w:anchor="_Toc13959" w:history="1">
        <w:r>
          <w:rPr>
            <w:rFonts w:ascii="仿宋" w:eastAsia="仿宋" w:hAnsi="仿宋" w:cs="仿宋" w:hint="eastAsia"/>
            <w:lang w:eastAsia="zh-CN"/>
          </w:rPr>
          <w:t>(二)、产业政策分析</w:t>
        </w:r>
        <w:r>
          <w:tab/>
        </w:r>
        <w:r>
          <w:fldChar w:fldCharType="begin"/>
        </w:r>
        <w:r>
          <w:instrText xml:space="preserve"> PAGEREF _Toc13959 \h </w:instrText>
        </w:r>
        <w:r>
          <w:fldChar w:fldCharType="separate"/>
        </w:r>
        <w:r>
          <w:t>11</w:t>
        </w:r>
        <w:r>
          <w:fldChar w:fldCharType="end"/>
        </w:r>
      </w:hyperlink>
    </w:p>
    <w:p>
      <w:pPr>
        <w:pStyle w:val="TOC2"/>
        <w:tabs>
          <w:tab w:val="right" w:leader="dot" w:pos="8306"/>
        </w:tabs>
      </w:pPr>
      <w:hyperlink w:anchor="_Toc30572" w:history="1">
        <w:r>
          <w:rPr>
            <w:rFonts w:ascii="仿宋" w:eastAsia="仿宋" w:hAnsi="仿宋" w:cs="仿宋" w:hint="eastAsia"/>
            <w:lang w:eastAsia="zh-CN"/>
          </w:rPr>
          <w:t>(三)、行业准入分析</w:t>
        </w:r>
        <w:r>
          <w:tab/>
        </w:r>
        <w:r>
          <w:fldChar w:fldCharType="begin"/>
        </w:r>
        <w:r>
          <w:instrText xml:space="preserve"> PAGEREF _Toc30572 \h </w:instrText>
        </w:r>
        <w:r>
          <w:fldChar w:fldCharType="separate"/>
        </w:r>
        <w:r>
          <w:t>13</w:t>
        </w:r>
        <w:r>
          <w:fldChar w:fldCharType="end"/>
        </w:r>
      </w:hyperlink>
    </w:p>
    <w:p>
      <w:pPr>
        <w:pStyle w:val="TOC1"/>
        <w:tabs>
          <w:tab w:val="right" w:leader="dot" w:pos="8306"/>
        </w:tabs>
      </w:pPr>
      <w:hyperlink w:anchor="_Toc25164" w:history="1">
        <w:r>
          <w:rPr>
            <w:rFonts w:ascii="仿宋" w:eastAsia="仿宋" w:hAnsi="仿宋" w:cs="仿宋" w:hint="eastAsia"/>
            <w:lang w:eastAsia="zh-CN"/>
          </w:rPr>
          <w:t>四、环境和生态影响分析</w:t>
        </w:r>
        <w:r>
          <w:tab/>
        </w:r>
        <w:r>
          <w:fldChar w:fldCharType="begin"/>
        </w:r>
        <w:r>
          <w:instrText xml:space="preserve"> PAGEREF _Toc25164 \h </w:instrText>
        </w:r>
        <w:r>
          <w:fldChar w:fldCharType="separate"/>
        </w:r>
        <w:r>
          <w:t>14</w:t>
        </w:r>
        <w:r>
          <w:fldChar w:fldCharType="end"/>
        </w:r>
      </w:hyperlink>
    </w:p>
    <w:p>
      <w:pPr>
        <w:pStyle w:val="TOC2"/>
        <w:tabs>
          <w:tab w:val="right" w:leader="dot" w:pos="8306"/>
        </w:tabs>
      </w:pPr>
      <w:hyperlink w:anchor="_Toc22768" w:history="1">
        <w:r>
          <w:rPr>
            <w:rFonts w:ascii="仿宋" w:eastAsia="仿宋" w:hAnsi="仿宋" w:cs="仿宋" w:hint="eastAsia"/>
            <w:lang w:eastAsia="zh-CN"/>
          </w:rPr>
          <w:t>(一)、环境和生态现状</w:t>
        </w:r>
        <w:r>
          <w:tab/>
        </w:r>
        <w:r>
          <w:fldChar w:fldCharType="begin"/>
        </w:r>
        <w:r>
          <w:instrText xml:space="preserve"> PAGEREF _Toc22768 \h </w:instrText>
        </w:r>
        <w:r>
          <w:fldChar w:fldCharType="separate"/>
        </w:r>
        <w:r>
          <w:t>14</w:t>
        </w:r>
        <w:r>
          <w:fldChar w:fldCharType="end"/>
        </w:r>
      </w:hyperlink>
    </w:p>
    <w:p>
      <w:pPr>
        <w:pStyle w:val="TOC2"/>
        <w:tabs>
          <w:tab w:val="right" w:leader="dot" w:pos="8306"/>
        </w:tabs>
      </w:pPr>
      <w:hyperlink w:anchor="_Toc20333" w:history="1">
        <w:r>
          <w:rPr>
            <w:rFonts w:ascii="仿宋" w:eastAsia="仿宋" w:hAnsi="仿宋" w:cs="仿宋" w:hint="eastAsia"/>
            <w:lang w:eastAsia="zh-CN"/>
          </w:rPr>
          <w:t>(二)、生态环境影响分析</w:t>
        </w:r>
        <w:r>
          <w:tab/>
        </w:r>
        <w:r>
          <w:fldChar w:fldCharType="begin"/>
        </w:r>
        <w:r>
          <w:instrText xml:space="preserve"> PAGEREF _Toc20333 \h </w:instrText>
        </w:r>
        <w:r>
          <w:fldChar w:fldCharType="separate"/>
        </w:r>
        <w:r>
          <w:t>15</w:t>
        </w:r>
        <w:r>
          <w:fldChar w:fldCharType="end"/>
        </w:r>
      </w:hyperlink>
    </w:p>
    <w:p>
      <w:pPr>
        <w:pStyle w:val="TOC2"/>
        <w:tabs>
          <w:tab w:val="right" w:leader="dot" w:pos="8306"/>
        </w:tabs>
      </w:pPr>
      <w:hyperlink w:anchor="_Toc7210" w:history="1">
        <w:r>
          <w:rPr>
            <w:rFonts w:ascii="仿宋" w:eastAsia="仿宋" w:hAnsi="仿宋" w:cs="仿宋" w:hint="eastAsia"/>
            <w:lang w:eastAsia="zh-CN"/>
          </w:rPr>
          <w:t>(三)、生态环境保护措施</w:t>
        </w:r>
        <w:r>
          <w:tab/>
        </w:r>
        <w:r>
          <w:fldChar w:fldCharType="begin"/>
        </w:r>
        <w:r>
          <w:instrText xml:space="preserve"> PAGEREF _Toc7210 \h </w:instrText>
        </w:r>
        <w:r>
          <w:fldChar w:fldCharType="separate"/>
        </w:r>
        <w:r>
          <w:t>17</w:t>
        </w:r>
        <w:r>
          <w:fldChar w:fldCharType="end"/>
        </w:r>
      </w:hyperlink>
    </w:p>
    <w:p>
      <w:pPr>
        <w:pStyle w:val="TOC2"/>
        <w:tabs>
          <w:tab w:val="right" w:leader="dot" w:pos="8306"/>
        </w:tabs>
      </w:pPr>
      <w:hyperlink w:anchor="_Toc9990" w:history="1">
        <w:r>
          <w:rPr>
            <w:rFonts w:ascii="仿宋" w:eastAsia="仿宋" w:hAnsi="仿宋" w:cs="仿宋" w:hint="eastAsia"/>
            <w:lang w:eastAsia="zh-CN"/>
          </w:rPr>
          <w:t>(四)、地质灾害影响分析</w:t>
        </w:r>
        <w:r>
          <w:tab/>
        </w:r>
        <w:r>
          <w:fldChar w:fldCharType="begin"/>
        </w:r>
        <w:r>
          <w:instrText xml:space="preserve"> PAGEREF _Toc9990 \h </w:instrText>
        </w:r>
        <w:r>
          <w:fldChar w:fldCharType="separate"/>
        </w:r>
        <w:r>
          <w:t>18</w:t>
        </w:r>
        <w:r>
          <w:fldChar w:fldCharType="end"/>
        </w:r>
      </w:hyperlink>
    </w:p>
    <w:p>
      <w:pPr>
        <w:pStyle w:val="TOC2"/>
        <w:tabs>
          <w:tab w:val="right" w:leader="dot" w:pos="8306"/>
        </w:tabs>
      </w:pPr>
      <w:hyperlink w:anchor="_Toc28205" w:history="1">
        <w:r>
          <w:rPr>
            <w:rFonts w:ascii="仿宋" w:eastAsia="仿宋" w:hAnsi="仿宋" w:cs="仿宋" w:hint="eastAsia"/>
            <w:lang w:eastAsia="zh-CN"/>
          </w:rPr>
          <w:t>(五)、特殊环境影响</w:t>
        </w:r>
        <w:r>
          <w:tab/>
        </w:r>
        <w:r>
          <w:fldChar w:fldCharType="begin"/>
        </w:r>
        <w:r>
          <w:instrText xml:space="preserve"> PAGEREF _Toc28205 \h </w:instrText>
        </w:r>
        <w:r>
          <w:fldChar w:fldCharType="separate"/>
        </w:r>
        <w:r>
          <w:t>20</w:t>
        </w:r>
        <w:r>
          <w:fldChar w:fldCharType="end"/>
        </w:r>
      </w:hyperlink>
    </w:p>
    <w:p>
      <w:pPr>
        <w:pStyle w:val="TOC1"/>
        <w:tabs>
          <w:tab w:val="right" w:leader="dot" w:pos="8306"/>
        </w:tabs>
      </w:pPr>
      <w:hyperlink w:anchor="_Toc28857" w:history="1">
        <w:r>
          <w:rPr>
            <w:rFonts w:ascii="仿宋" w:eastAsia="仿宋" w:hAnsi="仿宋" w:cs="仿宋" w:hint="eastAsia"/>
            <w:lang w:eastAsia="zh-CN"/>
          </w:rPr>
          <w:t>五、建设风险评估分析</w:t>
        </w:r>
        <w:r>
          <w:tab/>
        </w:r>
        <w:r>
          <w:fldChar w:fldCharType="begin"/>
        </w:r>
        <w:r>
          <w:instrText xml:space="preserve"> PAGEREF _Toc28857 \h </w:instrText>
        </w:r>
        <w:r>
          <w:fldChar w:fldCharType="separate"/>
        </w:r>
        <w:r>
          <w:t>21</w:t>
        </w:r>
        <w:r>
          <w:fldChar w:fldCharType="end"/>
        </w:r>
      </w:hyperlink>
    </w:p>
    <w:p>
      <w:pPr>
        <w:pStyle w:val="TOC2"/>
        <w:tabs>
          <w:tab w:val="right" w:leader="dot" w:pos="8306"/>
        </w:tabs>
      </w:pPr>
      <w:hyperlink w:anchor="_Toc29565" w:history="1">
        <w:r>
          <w:rPr>
            <w:rFonts w:ascii="仿宋" w:eastAsia="仿宋" w:hAnsi="仿宋" w:cs="仿宋" w:hint="eastAsia"/>
            <w:lang w:eastAsia="zh-CN"/>
          </w:rPr>
          <w:t>(一)、政策风险分析</w:t>
        </w:r>
        <w:r>
          <w:tab/>
        </w:r>
        <w:r>
          <w:fldChar w:fldCharType="begin"/>
        </w:r>
        <w:r>
          <w:instrText xml:space="preserve"> PAGEREF _Toc29565 \h </w:instrText>
        </w:r>
        <w:r>
          <w:fldChar w:fldCharType="separate"/>
        </w:r>
        <w:r>
          <w:t>21</w:t>
        </w:r>
        <w:r>
          <w:fldChar w:fldCharType="end"/>
        </w:r>
      </w:hyperlink>
    </w:p>
    <w:p>
      <w:pPr>
        <w:pStyle w:val="TOC2"/>
        <w:tabs>
          <w:tab w:val="right" w:leader="dot" w:pos="8306"/>
        </w:tabs>
      </w:pPr>
      <w:hyperlink w:anchor="_Toc21667" w:history="1">
        <w:r>
          <w:rPr>
            <w:rFonts w:ascii="仿宋" w:eastAsia="仿宋" w:hAnsi="仿宋" w:cs="仿宋" w:hint="eastAsia"/>
            <w:lang w:eastAsia="zh-CN"/>
          </w:rPr>
          <w:t>(二)、社会风险分析</w:t>
        </w:r>
        <w:r>
          <w:tab/>
        </w:r>
        <w:r>
          <w:fldChar w:fldCharType="begin"/>
        </w:r>
        <w:r>
          <w:instrText xml:space="preserve"> PAGEREF _Toc21667 \h </w:instrText>
        </w:r>
        <w:r>
          <w:fldChar w:fldCharType="separate"/>
        </w:r>
        <w:r>
          <w:t>22</w:t>
        </w:r>
        <w:r>
          <w:fldChar w:fldCharType="end"/>
        </w:r>
      </w:hyperlink>
    </w:p>
    <w:p>
      <w:pPr>
        <w:pStyle w:val="TOC2"/>
        <w:tabs>
          <w:tab w:val="right" w:leader="dot" w:pos="8306"/>
        </w:tabs>
      </w:pPr>
      <w:hyperlink w:anchor="_Toc6864" w:history="1">
        <w:r>
          <w:rPr>
            <w:rFonts w:ascii="仿宋" w:eastAsia="仿宋" w:hAnsi="仿宋" w:cs="仿宋" w:hint="eastAsia"/>
            <w:lang w:eastAsia="zh-CN"/>
          </w:rPr>
          <w:t>(三)、市场风险分析</w:t>
        </w:r>
        <w:r>
          <w:tab/>
        </w:r>
        <w:r>
          <w:fldChar w:fldCharType="begin"/>
        </w:r>
        <w:r>
          <w:instrText xml:space="preserve"> PAGEREF _Toc6864 \h </w:instrText>
        </w:r>
        <w:r>
          <w:fldChar w:fldCharType="separate"/>
        </w:r>
        <w:r>
          <w:t>24</w:t>
        </w:r>
        <w:r>
          <w:fldChar w:fldCharType="end"/>
        </w:r>
      </w:hyperlink>
    </w:p>
    <w:p>
      <w:pPr>
        <w:pStyle w:val="TOC2"/>
        <w:tabs>
          <w:tab w:val="right" w:leader="dot" w:pos="8306"/>
        </w:tabs>
      </w:pPr>
      <w:hyperlink w:anchor="_Toc22942" w:history="1">
        <w:r>
          <w:rPr>
            <w:rFonts w:ascii="仿宋" w:eastAsia="仿宋" w:hAnsi="仿宋" w:cs="仿宋" w:hint="eastAsia"/>
            <w:lang w:eastAsia="zh-CN"/>
          </w:rPr>
          <w:t>(四)、资金风险分析</w:t>
        </w:r>
        <w:r>
          <w:tab/>
        </w:r>
        <w:r>
          <w:fldChar w:fldCharType="begin"/>
        </w:r>
        <w:r>
          <w:instrText xml:space="preserve"> PAGEREF _Toc22942 \h </w:instrText>
        </w:r>
        <w:r>
          <w:fldChar w:fldCharType="separate"/>
        </w:r>
        <w:r>
          <w:t>24</w:t>
        </w:r>
        <w:r>
          <w:fldChar w:fldCharType="end"/>
        </w:r>
      </w:hyperlink>
    </w:p>
    <w:p>
      <w:pPr>
        <w:pStyle w:val="TOC2"/>
        <w:tabs>
          <w:tab w:val="right" w:leader="dot" w:pos="8306"/>
        </w:tabs>
      </w:pPr>
      <w:hyperlink w:anchor="_Toc16034" w:history="1">
        <w:r>
          <w:rPr>
            <w:rFonts w:ascii="仿宋" w:eastAsia="仿宋" w:hAnsi="仿宋" w:cs="仿宋" w:hint="eastAsia"/>
            <w:lang w:eastAsia="zh-CN"/>
          </w:rPr>
          <w:t>(五)、技术风险分析</w:t>
        </w:r>
        <w:r>
          <w:tab/>
        </w:r>
        <w:r>
          <w:fldChar w:fldCharType="begin"/>
        </w:r>
        <w:r>
          <w:instrText xml:space="preserve"> PAGEREF _Toc16034 \h </w:instrText>
        </w:r>
        <w:r>
          <w:fldChar w:fldCharType="separate"/>
        </w:r>
        <w:r>
          <w:t>26</w:t>
        </w:r>
        <w:r>
          <w:fldChar w:fldCharType="end"/>
        </w:r>
      </w:hyperlink>
    </w:p>
    <w:p>
      <w:pPr>
        <w:pStyle w:val="TOC2"/>
        <w:tabs>
          <w:tab w:val="right" w:leader="dot" w:pos="8306"/>
        </w:tabs>
      </w:pPr>
      <w:hyperlink w:anchor="_Toc27392" w:history="1">
        <w:r>
          <w:rPr>
            <w:rFonts w:ascii="仿宋" w:eastAsia="仿宋" w:hAnsi="仿宋" w:cs="仿宋" w:hint="eastAsia"/>
            <w:lang w:eastAsia="zh-CN"/>
          </w:rPr>
          <w:t>(六)、财务风险分析</w:t>
        </w:r>
        <w:r>
          <w:tab/>
        </w:r>
        <w:r>
          <w:fldChar w:fldCharType="begin"/>
        </w:r>
        <w:r>
          <w:instrText xml:space="preserve"> PAGEREF _Toc27392 \h </w:instrText>
        </w:r>
        <w:r>
          <w:fldChar w:fldCharType="separate"/>
        </w:r>
        <w:r>
          <w:t>27</w:t>
        </w:r>
        <w:r>
          <w:fldChar w:fldCharType="end"/>
        </w:r>
      </w:hyperlink>
    </w:p>
    <w:p>
      <w:pPr>
        <w:pStyle w:val="TOC2"/>
        <w:tabs>
          <w:tab w:val="right" w:leader="dot" w:pos="8306"/>
        </w:tabs>
      </w:pPr>
      <w:hyperlink w:anchor="_Toc21652" w:history="1">
        <w:r>
          <w:rPr>
            <w:rFonts w:ascii="仿宋" w:eastAsia="仿宋" w:hAnsi="仿宋" w:cs="仿宋" w:hint="eastAsia"/>
            <w:lang w:eastAsia="zh-CN"/>
          </w:rPr>
          <w:t>(七)、管理风险分析</w:t>
        </w:r>
        <w:r>
          <w:tab/>
        </w:r>
        <w:r>
          <w:fldChar w:fldCharType="begin"/>
        </w:r>
        <w:r>
          <w:instrText xml:space="preserve"> PAGEREF _Toc21652 \h </w:instrText>
        </w:r>
        <w:r>
          <w:fldChar w:fldCharType="separate"/>
        </w:r>
        <w:r>
          <w:t>29</w:t>
        </w:r>
        <w:r>
          <w:fldChar w:fldCharType="end"/>
        </w:r>
      </w:hyperlink>
    </w:p>
    <w:p>
      <w:pPr>
        <w:pStyle w:val="TOC2"/>
        <w:tabs>
          <w:tab w:val="right" w:leader="dot" w:pos="8306"/>
        </w:tabs>
      </w:pPr>
      <w:hyperlink w:anchor="_Toc2303" w:history="1">
        <w:r>
          <w:rPr>
            <w:rFonts w:ascii="仿宋" w:eastAsia="仿宋" w:hAnsi="仿宋" w:cs="仿宋" w:hint="eastAsia"/>
            <w:lang w:eastAsia="zh-CN"/>
          </w:rPr>
          <w:t>(八)、其它风险分析</w:t>
        </w:r>
        <w:r>
          <w:tab/>
        </w:r>
        <w:r>
          <w:fldChar w:fldCharType="begin"/>
        </w:r>
        <w:r>
          <w:instrText xml:space="preserve"> PAGEREF _Toc2303 \h </w:instrText>
        </w:r>
        <w:r>
          <w:fldChar w:fldCharType="separate"/>
        </w:r>
        <w:r>
          <w:t>30</w:t>
        </w:r>
        <w:r>
          <w:fldChar w:fldCharType="end"/>
        </w:r>
      </w:hyperlink>
    </w:p>
    <w:p>
      <w:pPr>
        <w:pStyle w:val="TOC2"/>
        <w:tabs>
          <w:tab w:val="right" w:leader="dot" w:pos="8306"/>
        </w:tabs>
      </w:pPr>
      <w:hyperlink w:anchor="_Toc8375" w:history="1">
        <w:r>
          <w:rPr>
            <w:rFonts w:ascii="仿宋" w:eastAsia="仿宋" w:hAnsi="仿宋" w:cs="仿宋" w:hint="eastAsia"/>
            <w:lang w:eastAsia="zh-CN"/>
          </w:rPr>
          <w:t>(九)、社会影响评估</w:t>
        </w:r>
        <w:r>
          <w:tab/>
        </w:r>
        <w:r>
          <w:fldChar w:fldCharType="begin"/>
        </w:r>
        <w:r>
          <w:instrText xml:space="preserve"> PAGEREF _Toc8375 \h </w:instrText>
        </w:r>
        <w:r>
          <w:fldChar w:fldCharType="separate"/>
        </w:r>
        <w:r>
          <w:t>31</w:t>
        </w:r>
        <w:r>
          <w:fldChar w:fldCharType="end"/>
        </w:r>
      </w:hyperlink>
    </w:p>
    <w:p>
      <w:pPr>
        <w:pStyle w:val="TOC1"/>
        <w:tabs>
          <w:tab w:val="right" w:leader="dot" w:pos="8306"/>
        </w:tabs>
      </w:pPr>
      <w:hyperlink w:anchor="_Toc24913" w:history="1">
        <w:r>
          <w:rPr>
            <w:rFonts w:ascii="仿宋" w:eastAsia="仿宋" w:hAnsi="仿宋" w:cs="仿宋" w:hint="eastAsia"/>
            <w:lang w:eastAsia="zh-CN"/>
          </w:rPr>
          <w:t>六、背景、必要性分析</w:t>
        </w:r>
        <w:r>
          <w:tab/>
        </w:r>
        <w:r>
          <w:fldChar w:fldCharType="begin"/>
        </w:r>
        <w:r>
          <w:instrText xml:space="preserve"> PAGEREF _Toc24913 \h </w:instrText>
        </w:r>
        <w:r>
          <w:fldChar w:fldCharType="separate"/>
        </w:r>
        <w:r>
          <w:t>33</w:t>
        </w:r>
        <w:r>
          <w:fldChar w:fldCharType="end"/>
        </w:r>
      </w:hyperlink>
    </w:p>
    <w:p>
      <w:pPr>
        <w:pStyle w:val="TOC2"/>
        <w:tabs>
          <w:tab w:val="right" w:leader="dot" w:pos="8306"/>
        </w:tabs>
      </w:pPr>
      <w:hyperlink w:anchor="_Toc21549" w:history="1">
        <w:r>
          <w:rPr>
            <w:rFonts w:ascii="仿宋" w:eastAsia="仿宋" w:hAnsi="仿宋" w:cs="仿宋" w:hint="eastAsia"/>
            <w:lang w:eastAsia="zh-CN"/>
          </w:rPr>
          <w:t>(一)、项目建设背景</w:t>
        </w:r>
        <w:r>
          <w:tab/>
        </w:r>
        <w:r>
          <w:fldChar w:fldCharType="begin"/>
        </w:r>
        <w:r>
          <w:instrText xml:space="preserve"> PAGEREF _Toc21549 \h </w:instrText>
        </w:r>
        <w:r>
          <w:fldChar w:fldCharType="separate"/>
        </w:r>
        <w:r>
          <w:t>33</w:t>
        </w:r>
        <w:r>
          <w:fldChar w:fldCharType="end"/>
        </w:r>
      </w:hyperlink>
    </w:p>
    <w:p>
      <w:pPr>
        <w:pStyle w:val="TOC2"/>
        <w:tabs>
          <w:tab w:val="right" w:leader="dot" w:pos="8306"/>
        </w:tabs>
      </w:pPr>
      <w:hyperlink w:anchor="_Toc14796" w:history="1">
        <w:r>
          <w:rPr>
            <w:rFonts w:ascii="仿宋" w:eastAsia="仿宋" w:hAnsi="仿宋" w:cs="仿宋" w:hint="eastAsia"/>
            <w:lang w:eastAsia="zh-CN"/>
          </w:rPr>
          <w:t>(二)、必要性分析</w:t>
        </w:r>
        <w:r>
          <w:tab/>
        </w:r>
        <w:r>
          <w:fldChar w:fldCharType="begin"/>
        </w:r>
        <w:r>
          <w:instrText xml:space="preserve"> PAGEREF _Toc14796 \h </w:instrText>
        </w:r>
        <w:r>
          <w:fldChar w:fldCharType="separate"/>
        </w:r>
        <w:r>
          <w:t>34</w:t>
        </w:r>
        <w:r>
          <w:fldChar w:fldCharType="end"/>
        </w:r>
      </w:hyperlink>
    </w:p>
    <w:p>
      <w:pPr>
        <w:pStyle w:val="TOC2"/>
        <w:tabs>
          <w:tab w:val="right" w:leader="dot" w:pos="8306"/>
        </w:tabs>
      </w:pPr>
      <w:hyperlink w:anchor="_Toc31171" w:history="1">
        <w:r>
          <w:rPr>
            <w:rFonts w:ascii="仿宋" w:eastAsia="仿宋" w:hAnsi="仿宋" w:cs="仿宋" w:hint="eastAsia"/>
            <w:lang w:eastAsia="zh-CN"/>
          </w:rPr>
          <w:t>(三)、项目建设有利条件</w:t>
        </w:r>
        <w:r>
          <w:tab/>
        </w:r>
        <w:r>
          <w:fldChar w:fldCharType="begin"/>
        </w:r>
        <w:r>
          <w:instrText xml:space="preserve"> PAGEREF _Toc31171 \h </w:instrText>
        </w:r>
        <w:r>
          <w:fldChar w:fldCharType="separate"/>
        </w:r>
        <w:r>
          <w:t>36</w:t>
        </w:r>
        <w:r>
          <w:fldChar w:fldCharType="end"/>
        </w:r>
      </w:hyperlink>
    </w:p>
    <w:p>
      <w:pPr>
        <w:pStyle w:val="TOC1"/>
        <w:tabs>
          <w:tab w:val="right" w:leader="dot" w:pos="8306"/>
        </w:tabs>
      </w:pPr>
      <w:hyperlink w:anchor="_Toc9492" w:history="1">
        <w:r>
          <w:rPr>
            <w:rFonts w:ascii="仿宋" w:eastAsia="仿宋" w:hAnsi="仿宋" w:cs="仿宋" w:hint="eastAsia"/>
            <w:lang w:eastAsia="zh-CN"/>
          </w:rPr>
          <w:t>七、项目实施与管理方案</w:t>
        </w:r>
        <w:r>
          <w:tab/>
        </w:r>
        <w:r>
          <w:fldChar w:fldCharType="begin"/>
        </w:r>
        <w:r>
          <w:instrText xml:space="preserve"> PAGEREF _Toc9492 \h </w:instrText>
        </w:r>
        <w:r>
          <w:fldChar w:fldCharType="separate"/>
        </w:r>
        <w:r>
          <w:t>37</w:t>
        </w:r>
        <w:r>
          <w:fldChar w:fldCharType="end"/>
        </w:r>
      </w:hyperlink>
    </w:p>
    <w:p>
      <w:pPr>
        <w:pStyle w:val="TOC2"/>
        <w:tabs>
          <w:tab w:val="right" w:leader="dot" w:pos="8306"/>
        </w:tabs>
      </w:pPr>
      <w:hyperlink w:anchor="_Toc26740" w:history="1">
        <w:r>
          <w:rPr>
            <w:rFonts w:ascii="仿宋" w:eastAsia="仿宋" w:hAnsi="仿宋" w:cs="仿宋" w:hint="eastAsia"/>
            <w:lang w:eastAsia="zh-CN"/>
          </w:rPr>
          <w:t>(一)、项目实施计划</w:t>
        </w:r>
        <w:r>
          <w:tab/>
        </w:r>
        <w:r>
          <w:fldChar w:fldCharType="begin"/>
        </w:r>
        <w:r>
          <w:instrText xml:space="preserve"> PAGEREF _Toc26740 \h </w:instrText>
        </w:r>
        <w:r>
          <w:fldChar w:fldCharType="separate"/>
        </w:r>
        <w:r>
          <w:t>37</w:t>
        </w:r>
        <w:r>
          <w:fldChar w:fldCharType="end"/>
        </w:r>
      </w:hyperlink>
    </w:p>
    <w:p>
      <w:pPr>
        <w:pStyle w:val="TOC2"/>
        <w:tabs>
          <w:tab w:val="right" w:leader="dot" w:pos="8306"/>
        </w:tabs>
      </w:pPr>
      <w:hyperlink w:anchor="_Toc31119" w:history="1">
        <w:r>
          <w:rPr>
            <w:rFonts w:ascii="仿宋" w:eastAsia="仿宋" w:hAnsi="仿宋" w:cs="仿宋" w:hint="eastAsia"/>
            <w:lang w:eastAsia="zh-CN"/>
          </w:rPr>
          <w:t>(二)、项目组织机构与职责</w:t>
        </w:r>
        <w:r>
          <w:tab/>
        </w:r>
        <w:r>
          <w:fldChar w:fldCharType="begin"/>
        </w:r>
        <w:r>
          <w:instrText xml:space="preserve"> PAGEREF _Toc31119 \h </w:instrText>
        </w:r>
        <w:r>
          <w:fldChar w:fldCharType="separate"/>
        </w:r>
        <w:r>
          <w:t>39</w:t>
        </w:r>
        <w:r>
          <w:fldChar w:fldCharType="end"/>
        </w:r>
      </w:hyperlink>
    </w:p>
    <w:p>
      <w:pPr>
        <w:pStyle w:val="TOC2"/>
        <w:tabs>
          <w:tab w:val="right" w:leader="dot" w:pos="8306"/>
        </w:tabs>
      </w:pPr>
      <w:hyperlink w:anchor="_Toc29431" w:history="1">
        <w:r>
          <w:rPr>
            <w:rFonts w:ascii="仿宋" w:eastAsia="仿宋" w:hAnsi="仿宋" w:cs="仿宋" w:hint="eastAsia"/>
            <w:lang w:eastAsia="zh-CN"/>
          </w:rPr>
          <w:t>(三)、项目管理与监控体系</w:t>
        </w:r>
        <w:r>
          <w:tab/>
        </w:r>
        <w:r>
          <w:fldChar w:fldCharType="begin"/>
        </w:r>
        <w:r>
          <w:instrText xml:space="preserve"> PAGEREF _Toc29431 \h </w:instrText>
        </w:r>
        <w:r>
          <w:fldChar w:fldCharType="separate"/>
        </w:r>
        <w:r>
          <w:t>41</w:t>
        </w:r>
        <w:r>
          <w:fldChar w:fldCharType="end"/>
        </w:r>
      </w:hyperlink>
    </w:p>
    <w:p>
      <w:pPr>
        <w:pStyle w:val="TOC1"/>
        <w:tabs>
          <w:tab w:val="right" w:leader="dot" w:pos="8306"/>
        </w:tabs>
      </w:pPr>
      <w:hyperlink w:anchor="_Toc1347" w:history="1">
        <w:r>
          <w:rPr>
            <w:rFonts w:ascii="仿宋" w:eastAsia="仿宋" w:hAnsi="仿宋" w:cs="仿宋" w:hint="eastAsia"/>
            <w:lang w:eastAsia="zh-CN"/>
          </w:rPr>
          <w:t>八、资金管理与财务规划</w:t>
        </w:r>
        <w:r>
          <w:tab/>
        </w:r>
        <w:r>
          <w:fldChar w:fldCharType="begin"/>
        </w:r>
        <w:r>
          <w:instrText xml:space="preserve"> PAGEREF _Toc1347 \h </w:instrText>
        </w:r>
        <w:r>
          <w:fldChar w:fldCharType="separate"/>
        </w:r>
        <w:r>
          <w:t>43</w:t>
        </w:r>
        <w:r>
          <w:fldChar w:fldCharType="end"/>
        </w:r>
      </w:hyperlink>
    </w:p>
    <w:p>
      <w:pPr>
        <w:pStyle w:val="TOC2"/>
        <w:tabs>
          <w:tab w:val="right" w:leader="dot" w:pos="8306"/>
        </w:tabs>
      </w:pPr>
      <w:hyperlink w:anchor="_Toc1220" w:history="1">
        <w:r>
          <w:rPr>
            <w:rFonts w:ascii="仿宋" w:eastAsia="仿宋" w:hAnsi="仿宋" w:cs="仿宋" w:hint="eastAsia"/>
            <w:lang w:eastAsia="zh-CN"/>
          </w:rPr>
          <w:t>(一)、项目资金来源与筹措</w:t>
        </w:r>
        <w:r>
          <w:tab/>
        </w:r>
        <w:r>
          <w:fldChar w:fldCharType="begin"/>
        </w:r>
        <w:r>
          <w:instrText xml:space="preserve"> PAGEREF _Toc1220 \h </w:instrText>
        </w:r>
        <w:r>
          <w:fldChar w:fldCharType="separate"/>
        </w:r>
        <w:r>
          <w:t>43</w:t>
        </w:r>
        <w:r>
          <w:fldChar w:fldCharType="end"/>
        </w:r>
      </w:hyperlink>
    </w:p>
    <w:p>
      <w:pPr>
        <w:pStyle w:val="TOC2"/>
        <w:tabs>
          <w:tab w:val="right" w:leader="dot" w:pos="8306"/>
        </w:tabs>
      </w:pPr>
      <w:hyperlink w:anchor="_Toc3394" w:history="1">
        <w:r>
          <w:rPr>
            <w:rFonts w:ascii="仿宋" w:eastAsia="仿宋" w:hAnsi="仿宋" w:cs="仿宋" w:hint="eastAsia"/>
            <w:lang w:eastAsia="zh-CN"/>
          </w:rPr>
          <w:t>(二)、资金使用与监管</w:t>
        </w:r>
        <w:r>
          <w:tab/>
        </w:r>
        <w:r>
          <w:fldChar w:fldCharType="begin"/>
        </w:r>
        <w:r>
          <w:instrText xml:space="preserve"> PAGEREF _Toc3394 \h </w:instrText>
        </w:r>
        <w:r>
          <w:fldChar w:fldCharType="separate"/>
        </w:r>
        <w:r>
          <w:t>45</w:t>
        </w:r>
        <w:r>
          <w:fldChar w:fldCharType="end"/>
        </w:r>
      </w:hyperlink>
    </w:p>
    <w:p>
      <w:pPr>
        <w:pStyle w:val="TOC2"/>
        <w:tabs>
          <w:tab w:val="right" w:leader="dot" w:pos="8306"/>
        </w:tabs>
      </w:pPr>
      <w:hyperlink w:anchor="_Toc8244" w:history="1">
        <w:r>
          <w:rPr>
            <w:rFonts w:ascii="仿宋" w:eastAsia="仿宋" w:hAnsi="仿宋" w:cs="仿宋" w:hint="eastAsia"/>
            <w:lang w:eastAsia="zh-CN"/>
          </w:rPr>
          <w:t>(三)、财务规划与预测</w:t>
        </w:r>
        <w:r>
          <w:tab/>
        </w:r>
        <w:r>
          <w:fldChar w:fldCharType="begin"/>
        </w:r>
        <w:r>
          <w:instrText xml:space="preserve"> PAGEREF _Toc8244 \h </w:instrText>
        </w:r>
        <w:r>
          <w:fldChar w:fldCharType="separate"/>
        </w:r>
        <w:r>
          <w:t>46</w:t>
        </w:r>
        <w:r>
          <w:fldChar w:fldCharType="end"/>
        </w:r>
      </w:hyperlink>
    </w:p>
    <w:p>
      <w:pPr>
        <w:pStyle w:val="TOC1"/>
        <w:tabs>
          <w:tab w:val="right" w:leader="dot" w:pos="8306"/>
        </w:tabs>
      </w:pPr>
      <w:hyperlink w:anchor="_Toc24014" w:history="1">
        <w:r>
          <w:rPr>
            <w:rFonts w:ascii="仿宋" w:eastAsia="仿宋" w:hAnsi="仿宋" w:cs="仿宋" w:hint="eastAsia"/>
            <w:lang w:eastAsia="zh-CN"/>
          </w:rPr>
          <w:t>九、环境保护与绿色发展</w:t>
        </w:r>
        <w:r>
          <w:tab/>
        </w:r>
        <w:r>
          <w:fldChar w:fldCharType="begin"/>
        </w:r>
        <w:r>
          <w:instrText xml:space="preserve"> PAGEREF _Toc24014 \h </w:instrText>
        </w:r>
        <w:r>
          <w:fldChar w:fldCharType="separate"/>
        </w:r>
        <w:r>
          <w:t>47</w:t>
        </w:r>
        <w:r>
          <w:fldChar w:fldCharType="end"/>
        </w:r>
      </w:hyperlink>
    </w:p>
    <w:p>
      <w:pPr>
        <w:pStyle w:val="TOC2"/>
        <w:tabs>
          <w:tab w:val="right" w:leader="dot" w:pos="8306"/>
        </w:tabs>
      </w:pPr>
      <w:hyperlink w:anchor="_Toc3748" w:history="1">
        <w:r>
          <w:rPr>
            <w:rFonts w:ascii="仿宋" w:eastAsia="仿宋" w:hAnsi="仿宋" w:cs="仿宋" w:hint="eastAsia"/>
            <w:lang w:eastAsia="zh-CN"/>
          </w:rPr>
          <w:t>(一)、环境保护措施</w:t>
        </w:r>
        <w:r>
          <w:tab/>
        </w:r>
        <w:r>
          <w:fldChar w:fldCharType="begin"/>
        </w:r>
        <w:r>
          <w:instrText xml:space="preserve"> PAGEREF _Toc3748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244" w:history="1">
        <w:r>
          <w:rPr>
            <w:rFonts w:ascii="仿宋" w:eastAsia="仿宋" w:hAnsi="仿宋" w:cs="仿宋" w:hint="eastAsia"/>
            <w:lang w:eastAsia="zh-CN"/>
          </w:rPr>
          <w:t>(二)、绿色发展与可持续发展策略</w:t>
        </w:r>
        <w:r>
          <w:tab/>
        </w:r>
        <w:r>
          <w:fldChar w:fldCharType="begin"/>
        </w:r>
        <w:r>
          <w:instrText xml:space="preserve"> PAGEREF _Toc6244 \h </w:instrText>
        </w:r>
        <w:r>
          <w:fldChar w:fldCharType="separate"/>
        </w:r>
        <w:r>
          <w:t>49</w:t>
        </w:r>
        <w:r>
          <w:fldChar w:fldCharType="end"/>
        </w:r>
      </w:hyperlink>
    </w:p>
    <w:p>
      <w:pPr>
        <w:pStyle w:val="TOC1"/>
        <w:tabs>
          <w:tab w:val="right" w:leader="dot" w:pos="8306"/>
        </w:tabs>
      </w:pPr>
      <w:hyperlink w:anchor="_Toc23245" w:history="1">
        <w:r>
          <w:rPr>
            <w:rFonts w:ascii="仿宋" w:eastAsia="仿宋" w:hAnsi="仿宋" w:cs="仿宋" w:hint="eastAsia"/>
            <w:lang w:eastAsia="zh-CN"/>
          </w:rPr>
          <w:t>十、项目变更管理</w:t>
        </w:r>
        <w:r>
          <w:tab/>
        </w:r>
        <w:r>
          <w:fldChar w:fldCharType="begin"/>
        </w:r>
        <w:r>
          <w:instrText xml:space="preserve"> PAGEREF _Toc23245 \h </w:instrText>
        </w:r>
        <w:r>
          <w:fldChar w:fldCharType="separate"/>
        </w:r>
        <w:r>
          <w:t>50</w:t>
        </w:r>
        <w:r>
          <w:fldChar w:fldCharType="end"/>
        </w:r>
      </w:hyperlink>
    </w:p>
    <w:p>
      <w:pPr>
        <w:pStyle w:val="TOC2"/>
        <w:tabs>
          <w:tab w:val="right" w:leader="dot" w:pos="8306"/>
        </w:tabs>
      </w:pPr>
      <w:hyperlink w:anchor="_Toc5960" w:history="1">
        <w:r>
          <w:rPr>
            <w:rFonts w:ascii="仿宋" w:eastAsia="仿宋" w:hAnsi="仿宋" w:cs="仿宋" w:hint="eastAsia"/>
            <w:lang w:eastAsia="zh-CN"/>
          </w:rPr>
          <w:t>(一)、变更控制流程</w:t>
        </w:r>
        <w:r>
          <w:tab/>
        </w:r>
        <w:r>
          <w:fldChar w:fldCharType="begin"/>
        </w:r>
        <w:r>
          <w:instrText xml:space="preserve"> PAGEREF _Toc5960 \h </w:instrText>
        </w:r>
        <w:r>
          <w:fldChar w:fldCharType="separate"/>
        </w:r>
        <w:r>
          <w:t>50</w:t>
        </w:r>
        <w:r>
          <w:fldChar w:fldCharType="end"/>
        </w:r>
      </w:hyperlink>
    </w:p>
    <w:p>
      <w:pPr>
        <w:pStyle w:val="TOC2"/>
        <w:tabs>
          <w:tab w:val="right" w:leader="dot" w:pos="8306"/>
        </w:tabs>
      </w:pPr>
      <w:hyperlink w:anchor="_Toc11942" w:history="1">
        <w:r>
          <w:rPr>
            <w:rFonts w:ascii="仿宋" w:eastAsia="仿宋" w:hAnsi="仿宋" w:cs="仿宋" w:hint="eastAsia"/>
            <w:lang w:eastAsia="zh-CN"/>
          </w:rPr>
          <w:t>(二)、影响评估与处理</w:t>
        </w:r>
        <w:r>
          <w:tab/>
        </w:r>
        <w:r>
          <w:fldChar w:fldCharType="begin"/>
        </w:r>
        <w:r>
          <w:instrText xml:space="preserve"> PAGEREF _Toc11942 \h </w:instrText>
        </w:r>
        <w:r>
          <w:fldChar w:fldCharType="separate"/>
        </w:r>
        <w:r>
          <w:t>51</w:t>
        </w:r>
        <w:r>
          <w:fldChar w:fldCharType="end"/>
        </w:r>
      </w:hyperlink>
    </w:p>
    <w:p>
      <w:pPr>
        <w:pStyle w:val="TOC2"/>
        <w:tabs>
          <w:tab w:val="right" w:leader="dot" w:pos="8306"/>
        </w:tabs>
      </w:pPr>
      <w:hyperlink w:anchor="_Toc14924" w:history="1">
        <w:r>
          <w:rPr>
            <w:rFonts w:ascii="仿宋" w:eastAsia="仿宋" w:hAnsi="仿宋" w:cs="仿宋" w:hint="eastAsia"/>
            <w:lang w:eastAsia="zh-CN"/>
          </w:rPr>
          <w:t>(三)、变更记录与追踪</w:t>
        </w:r>
        <w:r>
          <w:tab/>
        </w:r>
        <w:r>
          <w:fldChar w:fldCharType="begin"/>
        </w:r>
        <w:r>
          <w:instrText xml:space="preserve"> PAGEREF _Toc14924 \h </w:instrText>
        </w:r>
        <w:r>
          <w:fldChar w:fldCharType="separate"/>
        </w:r>
        <w:r>
          <w:t>52</w:t>
        </w:r>
        <w:r>
          <w:fldChar w:fldCharType="end"/>
        </w:r>
      </w:hyperlink>
    </w:p>
    <w:p>
      <w:pPr>
        <w:pStyle w:val="TOC2"/>
        <w:tabs>
          <w:tab w:val="right" w:leader="dot" w:pos="8306"/>
        </w:tabs>
      </w:pPr>
      <w:hyperlink w:anchor="_Toc14733" w:history="1">
        <w:r>
          <w:rPr>
            <w:rFonts w:ascii="仿宋" w:eastAsia="仿宋" w:hAnsi="仿宋" w:cs="仿宋" w:hint="eastAsia"/>
            <w:lang w:eastAsia="zh-CN"/>
          </w:rPr>
          <w:t>(四)、变更管理策略</w:t>
        </w:r>
        <w:r>
          <w:tab/>
        </w:r>
        <w:r>
          <w:fldChar w:fldCharType="begin"/>
        </w:r>
        <w:r>
          <w:instrText xml:space="preserve"> PAGEREF _Toc14733 \h </w:instrText>
        </w:r>
        <w:r>
          <w:fldChar w:fldCharType="separate"/>
        </w:r>
        <w:r>
          <w:t>54</w:t>
        </w:r>
        <w:r>
          <w:fldChar w:fldCharType="end"/>
        </w:r>
      </w:hyperlink>
    </w:p>
    <w:p>
      <w:pPr>
        <w:pStyle w:val="TOC1"/>
        <w:tabs>
          <w:tab w:val="right" w:leader="dot" w:pos="8306"/>
        </w:tabs>
      </w:pPr>
      <w:hyperlink w:anchor="_Toc20192" w:history="1">
        <w:r>
          <w:rPr>
            <w:rFonts w:ascii="仿宋" w:eastAsia="仿宋" w:hAnsi="仿宋" w:cs="仿宋" w:hint="eastAsia"/>
            <w:lang w:eastAsia="zh-CN"/>
          </w:rPr>
          <w:t>十一、项目质量与标准</w:t>
        </w:r>
        <w:r>
          <w:tab/>
        </w:r>
        <w:r>
          <w:fldChar w:fldCharType="begin"/>
        </w:r>
        <w:r>
          <w:instrText xml:space="preserve"> PAGEREF _Toc20192 \h </w:instrText>
        </w:r>
        <w:r>
          <w:fldChar w:fldCharType="separate"/>
        </w:r>
        <w:r>
          <w:t>56</w:t>
        </w:r>
        <w:r>
          <w:fldChar w:fldCharType="end"/>
        </w:r>
      </w:hyperlink>
    </w:p>
    <w:p>
      <w:pPr>
        <w:pStyle w:val="TOC2"/>
        <w:tabs>
          <w:tab w:val="right" w:leader="dot" w:pos="8306"/>
        </w:tabs>
      </w:pPr>
      <w:hyperlink w:anchor="_Toc10383" w:history="1">
        <w:r>
          <w:rPr>
            <w:rFonts w:ascii="仿宋" w:eastAsia="仿宋" w:hAnsi="仿宋" w:cs="仿宋" w:hint="eastAsia"/>
            <w:lang w:eastAsia="zh-CN"/>
          </w:rPr>
          <w:t>(一)、质量保障体系</w:t>
        </w:r>
        <w:r>
          <w:tab/>
        </w:r>
        <w:r>
          <w:fldChar w:fldCharType="begin"/>
        </w:r>
        <w:r>
          <w:instrText xml:space="preserve"> PAGEREF _Toc10383 \h </w:instrText>
        </w:r>
        <w:r>
          <w:fldChar w:fldCharType="separate"/>
        </w:r>
        <w:r>
          <w:t>56</w:t>
        </w:r>
        <w:r>
          <w:fldChar w:fldCharType="end"/>
        </w:r>
      </w:hyperlink>
    </w:p>
    <w:p>
      <w:pPr>
        <w:pStyle w:val="TOC2"/>
        <w:tabs>
          <w:tab w:val="right" w:leader="dot" w:pos="8306"/>
        </w:tabs>
      </w:pPr>
      <w:hyperlink w:anchor="_Toc5564" w:history="1">
        <w:r>
          <w:rPr>
            <w:rFonts w:ascii="仿宋" w:eastAsia="仿宋" w:hAnsi="仿宋" w:cs="仿宋" w:hint="eastAsia"/>
            <w:lang w:eastAsia="zh-CN"/>
          </w:rPr>
          <w:t>(二)、标准化作业流程</w:t>
        </w:r>
        <w:r>
          <w:tab/>
        </w:r>
        <w:r>
          <w:fldChar w:fldCharType="begin"/>
        </w:r>
        <w:r>
          <w:instrText xml:space="preserve"> PAGEREF _Toc5564 \h </w:instrText>
        </w:r>
        <w:r>
          <w:fldChar w:fldCharType="separate"/>
        </w:r>
        <w:r>
          <w:t>57</w:t>
        </w:r>
        <w:r>
          <w:fldChar w:fldCharType="end"/>
        </w:r>
      </w:hyperlink>
    </w:p>
    <w:p>
      <w:pPr>
        <w:pStyle w:val="TOC2"/>
        <w:tabs>
          <w:tab w:val="right" w:leader="dot" w:pos="8306"/>
        </w:tabs>
      </w:pPr>
      <w:hyperlink w:anchor="_Toc18940" w:history="1">
        <w:r>
          <w:rPr>
            <w:rFonts w:ascii="仿宋" w:eastAsia="仿宋" w:hAnsi="仿宋" w:cs="仿宋" w:hint="eastAsia"/>
            <w:lang w:eastAsia="zh-CN"/>
          </w:rPr>
          <w:t>(三)、质量监控与评估</w:t>
        </w:r>
        <w:r>
          <w:tab/>
        </w:r>
        <w:r>
          <w:fldChar w:fldCharType="begin"/>
        </w:r>
        <w:r>
          <w:instrText xml:space="preserve"> PAGEREF _Toc18940 \h </w:instrText>
        </w:r>
        <w:r>
          <w:fldChar w:fldCharType="separate"/>
        </w:r>
        <w:r>
          <w:t>59</w:t>
        </w:r>
        <w:r>
          <w:fldChar w:fldCharType="end"/>
        </w:r>
      </w:hyperlink>
    </w:p>
    <w:p>
      <w:pPr>
        <w:pStyle w:val="TOC2"/>
        <w:tabs>
          <w:tab w:val="right" w:leader="dot" w:pos="8306"/>
        </w:tabs>
      </w:pPr>
      <w:hyperlink w:anchor="_Toc14996" w:history="1">
        <w:r>
          <w:rPr>
            <w:rFonts w:ascii="仿宋" w:eastAsia="仿宋" w:hAnsi="仿宋" w:cs="仿宋" w:hint="eastAsia"/>
            <w:lang w:eastAsia="zh-CN"/>
          </w:rPr>
          <w:t>(四)、质量改进计划</w:t>
        </w:r>
        <w:r>
          <w:tab/>
        </w:r>
        <w:r>
          <w:fldChar w:fldCharType="begin"/>
        </w:r>
        <w:r>
          <w:instrText xml:space="preserve"> PAGEREF _Toc14996 \h </w:instrText>
        </w:r>
        <w:r>
          <w:fldChar w:fldCharType="separate"/>
        </w:r>
        <w:r>
          <w:t>60</w:t>
        </w:r>
        <w:r>
          <w:fldChar w:fldCharType="end"/>
        </w:r>
      </w:hyperlink>
    </w:p>
    <w:p>
      <w:pPr>
        <w:pStyle w:val="TOC1"/>
        <w:tabs>
          <w:tab w:val="right" w:leader="dot" w:pos="8306"/>
        </w:tabs>
      </w:pPr>
      <w:hyperlink w:anchor="_Toc32439" w:history="1">
        <w:r>
          <w:rPr>
            <w:rFonts w:ascii="仿宋" w:eastAsia="仿宋" w:hAnsi="仿宋" w:cs="仿宋" w:hint="eastAsia"/>
            <w:lang w:eastAsia="zh-CN"/>
          </w:rPr>
          <w:t>十二、土地利用与规划方案</w:t>
        </w:r>
        <w:r>
          <w:tab/>
        </w:r>
        <w:r>
          <w:fldChar w:fldCharType="begin"/>
        </w:r>
        <w:r>
          <w:instrText xml:space="preserve"> PAGEREF _Toc32439 \h </w:instrText>
        </w:r>
        <w:r>
          <w:fldChar w:fldCharType="separate"/>
        </w:r>
        <w:r>
          <w:t>61</w:t>
        </w:r>
        <w:r>
          <w:fldChar w:fldCharType="end"/>
        </w:r>
      </w:hyperlink>
    </w:p>
    <w:p>
      <w:pPr>
        <w:pStyle w:val="TOC2"/>
        <w:tabs>
          <w:tab w:val="right" w:leader="dot" w:pos="8306"/>
        </w:tabs>
      </w:pPr>
      <w:hyperlink w:anchor="_Toc30393" w:history="1">
        <w:r>
          <w:rPr>
            <w:rFonts w:ascii="仿宋" w:eastAsia="仿宋" w:hAnsi="仿宋" w:cs="仿宋" w:hint="eastAsia"/>
            <w:lang w:eastAsia="zh-CN"/>
          </w:rPr>
          <w:t>(一)、项目用地情况分析</w:t>
        </w:r>
        <w:r>
          <w:tab/>
        </w:r>
        <w:r>
          <w:fldChar w:fldCharType="begin"/>
        </w:r>
        <w:r>
          <w:instrText xml:space="preserve"> PAGEREF _Toc30393 \h </w:instrText>
        </w:r>
        <w:r>
          <w:fldChar w:fldCharType="separate"/>
        </w:r>
        <w:r>
          <w:t>61</w:t>
        </w:r>
        <w:r>
          <w:fldChar w:fldCharType="end"/>
        </w:r>
      </w:hyperlink>
    </w:p>
    <w:p>
      <w:pPr>
        <w:pStyle w:val="TOC2"/>
        <w:tabs>
          <w:tab w:val="right" w:leader="dot" w:pos="8306"/>
        </w:tabs>
      </w:pPr>
      <w:hyperlink w:anchor="_Toc28382" w:history="1">
        <w:r>
          <w:rPr>
            <w:rFonts w:ascii="仿宋" w:eastAsia="仿宋" w:hAnsi="仿宋" w:cs="仿宋" w:hint="eastAsia"/>
            <w:lang w:eastAsia="zh-CN"/>
          </w:rPr>
          <w:t>(二)、土地利用规划方案</w:t>
        </w:r>
        <w:r>
          <w:tab/>
        </w:r>
        <w:r>
          <w:fldChar w:fldCharType="begin"/>
        </w:r>
        <w:r>
          <w:instrText xml:space="preserve"> PAGEREF _Toc28382 \h </w:instrText>
        </w:r>
        <w:r>
          <w:fldChar w:fldCharType="separate"/>
        </w:r>
        <w:r>
          <w:t>62</w:t>
        </w:r>
        <w:r>
          <w:fldChar w:fldCharType="end"/>
        </w:r>
      </w:hyperlink>
    </w:p>
    <w:p>
      <w:pPr>
        <w:pStyle w:val="TOC1"/>
        <w:tabs>
          <w:tab w:val="right" w:leader="dot" w:pos="8306"/>
        </w:tabs>
      </w:pPr>
      <w:hyperlink w:anchor="_Toc7585" w:history="1">
        <w:r>
          <w:rPr>
            <w:rFonts w:ascii="仿宋" w:eastAsia="仿宋" w:hAnsi="仿宋" w:cs="仿宋" w:hint="eastAsia"/>
            <w:lang w:eastAsia="zh-CN"/>
          </w:rPr>
          <w:t>十三、企业合规与伦理</w:t>
        </w:r>
        <w:r>
          <w:tab/>
        </w:r>
        <w:r>
          <w:fldChar w:fldCharType="begin"/>
        </w:r>
        <w:r>
          <w:instrText xml:space="preserve"> PAGEREF _Toc7585 \h </w:instrText>
        </w:r>
        <w:r>
          <w:fldChar w:fldCharType="separate"/>
        </w:r>
        <w:r>
          <w:t>63</w:t>
        </w:r>
        <w:r>
          <w:fldChar w:fldCharType="end"/>
        </w:r>
      </w:hyperlink>
    </w:p>
    <w:p>
      <w:pPr>
        <w:pStyle w:val="TOC2"/>
        <w:tabs>
          <w:tab w:val="right" w:leader="dot" w:pos="8306"/>
        </w:tabs>
      </w:pPr>
      <w:hyperlink w:anchor="_Toc25779" w:history="1">
        <w:r>
          <w:rPr>
            <w:rFonts w:ascii="仿宋" w:eastAsia="仿宋" w:hAnsi="仿宋" w:cs="仿宋" w:hint="eastAsia"/>
            <w:lang w:eastAsia="zh-CN"/>
          </w:rPr>
          <w:t>(一)、合规政策与程序</w:t>
        </w:r>
        <w:r>
          <w:tab/>
        </w:r>
        <w:r>
          <w:fldChar w:fldCharType="begin"/>
        </w:r>
        <w:r>
          <w:instrText xml:space="preserve"> PAGEREF _Toc25779 \h </w:instrText>
        </w:r>
        <w:r>
          <w:fldChar w:fldCharType="separate"/>
        </w:r>
        <w:r>
          <w:t>63</w:t>
        </w:r>
        <w:r>
          <w:fldChar w:fldCharType="end"/>
        </w:r>
      </w:hyperlink>
    </w:p>
    <w:p>
      <w:pPr>
        <w:pStyle w:val="TOC2"/>
        <w:tabs>
          <w:tab w:val="right" w:leader="dot" w:pos="8306"/>
        </w:tabs>
      </w:pPr>
      <w:hyperlink w:anchor="_Toc2714" w:history="1">
        <w:r>
          <w:rPr>
            <w:rFonts w:ascii="仿宋" w:eastAsia="仿宋" w:hAnsi="仿宋" w:cs="仿宋" w:hint="eastAsia"/>
            <w:lang w:eastAsia="zh-CN"/>
          </w:rPr>
          <w:t>(二)、伦理规范与培训</w:t>
        </w:r>
        <w:r>
          <w:tab/>
        </w:r>
        <w:r>
          <w:fldChar w:fldCharType="begin"/>
        </w:r>
        <w:r>
          <w:instrText xml:space="preserve"> PAGEREF _Toc2714 \h </w:instrText>
        </w:r>
        <w:r>
          <w:fldChar w:fldCharType="separate"/>
        </w:r>
        <w:r>
          <w:t>64</w:t>
        </w:r>
        <w:r>
          <w:fldChar w:fldCharType="end"/>
        </w:r>
      </w:hyperlink>
    </w:p>
    <w:p>
      <w:pPr>
        <w:pStyle w:val="TOC2"/>
        <w:tabs>
          <w:tab w:val="right" w:leader="dot" w:pos="8306"/>
        </w:tabs>
      </w:pPr>
      <w:hyperlink w:anchor="_Toc2045" w:history="1">
        <w:r>
          <w:rPr>
            <w:rFonts w:ascii="仿宋" w:eastAsia="仿宋" w:hAnsi="仿宋" w:cs="仿宋" w:hint="eastAsia"/>
            <w:lang w:eastAsia="zh-CN"/>
          </w:rPr>
          <w:t>(三)、合规风险评估</w:t>
        </w:r>
        <w:r>
          <w:tab/>
        </w:r>
        <w:r>
          <w:fldChar w:fldCharType="begin"/>
        </w:r>
        <w:r>
          <w:instrText xml:space="preserve"> PAGEREF _Toc2045 \h </w:instrText>
        </w:r>
        <w:r>
          <w:fldChar w:fldCharType="separate"/>
        </w:r>
        <w:r>
          <w:t>65</w:t>
        </w:r>
        <w:r>
          <w:fldChar w:fldCharType="end"/>
        </w:r>
      </w:hyperlink>
    </w:p>
    <w:p>
      <w:pPr>
        <w:pStyle w:val="TOC2"/>
        <w:tabs>
          <w:tab w:val="right" w:leader="dot" w:pos="8306"/>
        </w:tabs>
      </w:pPr>
      <w:hyperlink w:anchor="_Toc24894" w:history="1">
        <w:r>
          <w:rPr>
            <w:rFonts w:ascii="仿宋" w:eastAsia="仿宋" w:hAnsi="仿宋" w:cs="仿宋" w:hint="eastAsia"/>
            <w:lang w:eastAsia="zh-CN"/>
          </w:rPr>
          <w:t>(四)、合规监督与执行</w:t>
        </w:r>
        <w:r>
          <w:tab/>
        </w:r>
        <w:r>
          <w:fldChar w:fldCharType="begin"/>
        </w:r>
        <w:r>
          <w:instrText xml:space="preserve"> PAGEREF _Toc24894 \h </w:instrText>
        </w:r>
        <w:r>
          <w:fldChar w:fldCharType="separate"/>
        </w:r>
        <w:r>
          <w:t>67</w:t>
        </w:r>
        <w:r>
          <w:fldChar w:fldCharType="end"/>
        </w:r>
      </w:hyperlink>
    </w:p>
    <w:p>
      <w:pPr>
        <w:pStyle w:val="TOC1"/>
        <w:tabs>
          <w:tab w:val="right" w:leader="dot" w:pos="8306"/>
        </w:tabs>
      </w:pPr>
      <w:hyperlink w:anchor="_Toc17714" w:history="1">
        <w:r>
          <w:rPr>
            <w:rFonts w:ascii="仿宋" w:eastAsia="仿宋" w:hAnsi="仿宋" w:cs="仿宋" w:hint="eastAsia"/>
            <w:lang w:eastAsia="zh-CN"/>
          </w:rPr>
          <w:t>十四、成果转化与推广应用</w:t>
        </w:r>
        <w:r>
          <w:tab/>
        </w:r>
        <w:r>
          <w:fldChar w:fldCharType="begin"/>
        </w:r>
        <w:r>
          <w:instrText xml:space="preserve"> PAGEREF _Toc17714 \h </w:instrText>
        </w:r>
        <w:r>
          <w:fldChar w:fldCharType="separate"/>
        </w:r>
        <w:r>
          <w:t>67</w:t>
        </w:r>
        <w:r>
          <w:fldChar w:fldCharType="end"/>
        </w:r>
      </w:hyperlink>
    </w:p>
    <w:p>
      <w:pPr>
        <w:pStyle w:val="TOC2"/>
        <w:tabs>
          <w:tab w:val="right" w:leader="dot" w:pos="8306"/>
        </w:tabs>
      </w:pPr>
      <w:hyperlink w:anchor="_Toc24160" w:history="1">
        <w:r>
          <w:rPr>
            <w:rFonts w:ascii="仿宋" w:eastAsia="仿宋" w:hAnsi="仿宋" w:cs="仿宋" w:hint="eastAsia"/>
            <w:lang w:eastAsia="zh-CN"/>
          </w:rPr>
          <w:t>(一)、成果转化策略制定</w:t>
        </w:r>
        <w:r>
          <w:tab/>
        </w:r>
        <w:r>
          <w:fldChar w:fldCharType="begin"/>
        </w:r>
        <w:r>
          <w:instrText xml:space="preserve"> PAGEREF _Toc24160 \h </w:instrText>
        </w:r>
        <w:r>
          <w:fldChar w:fldCharType="separate"/>
        </w:r>
        <w:r>
          <w:t>67</w:t>
        </w:r>
        <w:r>
          <w:fldChar w:fldCharType="end"/>
        </w:r>
      </w:hyperlink>
    </w:p>
    <w:p>
      <w:pPr>
        <w:pStyle w:val="TOC2"/>
        <w:tabs>
          <w:tab w:val="right" w:leader="dot" w:pos="8306"/>
        </w:tabs>
      </w:pPr>
      <w:hyperlink w:anchor="_Toc18216" w:history="1">
        <w:r>
          <w:rPr>
            <w:rFonts w:ascii="仿宋" w:eastAsia="仿宋" w:hAnsi="仿宋" w:cs="仿宋" w:hint="eastAsia"/>
            <w:lang w:eastAsia="zh-CN"/>
          </w:rPr>
          <w:t>(二)、成果推广应用方案</w:t>
        </w:r>
        <w:r>
          <w:tab/>
        </w:r>
        <w:r>
          <w:fldChar w:fldCharType="begin"/>
        </w:r>
        <w:r>
          <w:instrText xml:space="preserve"> PAGEREF _Toc18216 \h </w:instrText>
        </w:r>
        <w:r>
          <w:fldChar w:fldCharType="separate"/>
        </w:r>
        <w:r>
          <w:t>69</w:t>
        </w:r>
        <w:r>
          <w:fldChar w:fldCharType="end"/>
        </w:r>
      </w:hyperlink>
    </w:p>
    <w:p>
      <w:pPr>
        <w:pStyle w:val="TOC1"/>
        <w:tabs>
          <w:tab w:val="right" w:leader="dot" w:pos="8306"/>
        </w:tabs>
      </w:pPr>
      <w:hyperlink w:anchor="_Toc9609" w:history="1">
        <w:r>
          <w:rPr>
            <w:rFonts w:ascii="仿宋" w:eastAsia="仿宋" w:hAnsi="仿宋" w:cs="仿宋" w:hint="eastAsia"/>
            <w:lang w:eastAsia="zh-CN"/>
          </w:rPr>
          <w:t>十五、设施与设备管理</w:t>
        </w:r>
        <w:r>
          <w:tab/>
        </w:r>
        <w:r>
          <w:fldChar w:fldCharType="begin"/>
        </w:r>
        <w:r>
          <w:instrText xml:space="preserve"> PAGEREF _Toc9609 \h </w:instrText>
        </w:r>
        <w:r>
          <w:fldChar w:fldCharType="separate"/>
        </w:r>
        <w:r>
          <w:t>70</w:t>
        </w:r>
        <w:r>
          <w:fldChar w:fldCharType="end"/>
        </w:r>
      </w:hyperlink>
    </w:p>
    <w:p>
      <w:pPr>
        <w:pStyle w:val="TOC2"/>
        <w:tabs>
          <w:tab w:val="right" w:leader="dot" w:pos="8306"/>
        </w:tabs>
      </w:pPr>
      <w:hyperlink w:anchor="_Toc24357" w:history="1">
        <w:r>
          <w:rPr>
            <w:rFonts w:ascii="仿宋" w:eastAsia="仿宋" w:hAnsi="仿宋" w:cs="仿宋" w:hint="eastAsia"/>
            <w:lang w:eastAsia="zh-CN"/>
          </w:rPr>
          <w:t>(一)、设施规划与配置</w:t>
        </w:r>
        <w:r>
          <w:tab/>
        </w:r>
        <w:r>
          <w:fldChar w:fldCharType="begin"/>
        </w:r>
        <w:r>
          <w:instrText xml:space="preserve"> PAGEREF _Toc24357 \h </w:instrText>
        </w:r>
        <w:r>
          <w:fldChar w:fldCharType="separate"/>
        </w:r>
        <w:r>
          <w:t>70</w:t>
        </w:r>
        <w:r>
          <w:fldChar w:fldCharType="end"/>
        </w:r>
      </w:hyperlink>
    </w:p>
    <w:p>
      <w:pPr>
        <w:pStyle w:val="TOC2"/>
        <w:tabs>
          <w:tab w:val="right" w:leader="dot" w:pos="8306"/>
        </w:tabs>
      </w:pPr>
      <w:hyperlink w:anchor="_Toc5957" w:history="1">
        <w:r>
          <w:rPr>
            <w:rFonts w:ascii="仿宋" w:eastAsia="仿宋" w:hAnsi="仿宋" w:cs="仿宋" w:hint="eastAsia"/>
            <w:lang w:eastAsia="zh-CN"/>
          </w:rPr>
          <w:t>(二)、设备采购与维护管理</w:t>
        </w:r>
        <w:r>
          <w:tab/>
        </w:r>
        <w:r>
          <w:fldChar w:fldCharType="begin"/>
        </w:r>
        <w:r>
          <w:instrText xml:space="preserve"> PAGEREF _Toc5957 \h </w:instrText>
        </w:r>
        <w:r>
          <w:fldChar w:fldCharType="separate"/>
        </w:r>
        <w:r>
          <w:t>71</w:t>
        </w:r>
        <w:r>
          <w:fldChar w:fldCharType="end"/>
        </w:r>
      </w:hyperlink>
    </w:p>
    <w:p>
      <w:pPr>
        <w:pStyle w:val="TOC2"/>
        <w:tabs>
          <w:tab w:val="right" w:leader="dot" w:pos="8306"/>
        </w:tabs>
      </w:pPr>
      <w:hyperlink w:anchor="_Toc22140" w:history="1">
        <w:r>
          <w:rPr>
            <w:rFonts w:ascii="仿宋" w:eastAsia="仿宋" w:hAnsi="仿宋" w:cs="仿宋" w:hint="eastAsia"/>
            <w:lang w:eastAsia="zh-CN"/>
          </w:rPr>
          <w:t>(三)、设施设备升级策略</w:t>
        </w:r>
        <w:r>
          <w:tab/>
        </w:r>
        <w:r>
          <w:fldChar w:fldCharType="begin"/>
        </w:r>
        <w:r>
          <w:instrText xml:space="preserve"> PAGEREF _Toc22140 \h </w:instrText>
        </w:r>
        <w:r>
          <w:fldChar w:fldCharType="separate"/>
        </w:r>
        <w:r>
          <w:t>71</w:t>
        </w:r>
        <w:r>
          <w:fldChar w:fldCharType="end"/>
        </w:r>
      </w:hyperlink>
    </w:p>
    <w:p>
      <w:pPr>
        <w:pStyle w:val="TOC1"/>
        <w:tabs>
          <w:tab w:val="right" w:leader="dot" w:pos="8306"/>
        </w:tabs>
      </w:pPr>
      <w:hyperlink w:anchor="_Toc24258" w:history="1">
        <w:r>
          <w:rPr>
            <w:rFonts w:ascii="仿宋" w:eastAsia="仿宋" w:hAnsi="仿宋" w:cs="仿宋" w:hint="eastAsia"/>
            <w:lang w:eastAsia="zh-CN"/>
          </w:rPr>
          <w:t>十六、产业协同与集群发展</w:t>
        </w:r>
        <w:r>
          <w:tab/>
        </w:r>
        <w:r>
          <w:fldChar w:fldCharType="begin"/>
        </w:r>
        <w:r>
          <w:instrText xml:space="preserve"> PAGEREF _Toc24258 \h </w:instrText>
        </w:r>
        <w:r>
          <w:fldChar w:fldCharType="separate"/>
        </w:r>
        <w:r>
          <w:t>72</w:t>
        </w:r>
        <w:r>
          <w:fldChar w:fldCharType="end"/>
        </w:r>
      </w:hyperlink>
    </w:p>
    <w:p>
      <w:pPr>
        <w:pStyle w:val="TOC2"/>
        <w:tabs>
          <w:tab w:val="right" w:leader="dot" w:pos="8306"/>
        </w:tabs>
      </w:pPr>
      <w:hyperlink w:anchor="_Toc15907" w:history="1">
        <w:r>
          <w:rPr>
            <w:rFonts w:ascii="仿宋" w:eastAsia="仿宋" w:hAnsi="仿宋" w:cs="仿宋" w:hint="eastAsia"/>
            <w:lang w:eastAsia="zh-CN"/>
          </w:rPr>
          <w:t>(一)、产业协同机制建设</w:t>
        </w:r>
        <w:r>
          <w:tab/>
        </w:r>
        <w:r>
          <w:fldChar w:fldCharType="begin"/>
        </w:r>
        <w:r>
          <w:instrText xml:space="preserve"> PAGEREF _Toc15907 \h </w:instrText>
        </w:r>
        <w:r>
          <w:fldChar w:fldCharType="separate"/>
        </w:r>
        <w:r>
          <w:t>72</w:t>
        </w:r>
        <w:r>
          <w:fldChar w:fldCharType="end"/>
        </w:r>
      </w:hyperlink>
    </w:p>
    <w:p>
      <w:pPr>
        <w:pStyle w:val="TOC2"/>
        <w:tabs>
          <w:tab w:val="right" w:leader="dot" w:pos="8306"/>
        </w:tabs>
      </w:pPr>
      <w:hyperlink w:anchor="_Toc6552" w:history="1">
        <w:r>
          <w:rPr>
            <w:rFonts w:ascii="仿宋" w:eastAsia="仿宋" w:hAnsi="仿宋" w:cs="仿宋" w:hint="eastAsia"/>
            <w:lang w:eastAsia="zh-CN"/>
          </w:rPr>
          <w:t>(二)、产业集群培育与发展</w:t>
        </w:r>
        <w:r>
          <w:tab/>
        </w:r>
        <w:r>
          <w:fldChar w:fldCharType="begin"/>
        </w:r>
        <w:r>
          <w:instrText xml:space="preserve"> PAGEREF _Toc6552 \h </w:instrText>
        </w:r>
        <w:r>
          <w:fldChar w:fldCharType="separate"/>
        </w:r>
        <w:r>
          <w:t>73</w:t>
        </w:r>
        <w:r>
          <w:fldChar w:fldCharType="end"/>
        </w:r>
      </w:hyperlink>
    </w:p>
    <w:p>
      <w:pPr>
        <w:pStyle w:val="TOC1"/>
        <w:tabs>
          <w:tab w:val="right" w:leader="dot" w:pos="8306"/>
        </w:tabs>
      </w:pPr>
      <w:hyperlink w:anchor="_Toc13282" w:history="1">
        <w:r>
          <w:rPr>
            <w:rFonts w:ascii="仿宋" w:eastAsia="仿宋" w:hAnsi="仿宋" w:cs="仿宋" w:hint="eastAsia"/>
            <w:lang w:eastAsia="zh-CN"/>
          </w:rPr>
          <w:t>十七、法律法规与政策遵循</w:t>
        </w:r>
        <w:r>
          <w:tab/>
        </w:r>
        <w:r>
          <w:fldChar w:fldCharType="begin"/>
        </w:r>
        <w:r>
          <w:instrText xml:space="preserve"> PAGEREF _Toc13282 \h </w:instrText>
        </w:r>
        <w:r>
          <w:fldChar w:fldCharType="separate"/>
        </w:r>
        <w:r>
          <w:t>74</w:t>
        </w:r>
        <w:r>
          <w:fldChar w:fldCharType="end"/>
        </w:r>
      </w:hyperlink>
    </w:p>
    <w:p>
      <w:pPr>
        <w:pStyle w:val="TOC2"/>
        <w:tabs>
          <w:tab w:val="right" w:leader="dot" w:pos="8306"/>
        </w:tabs>
      </w:pPr>
      <w:hyperlink w:anchor="_Toc21175" w:history="1">
        <w:r>
          <w:rPr>
            <w:rFonts w:ascii="仿宋" w:eastAsia="仿宋" w:hAnsi="仿宋" w:cs="仿宋" w:hint="eastAsia"/>
            <w:lang w:eastAsia="zh-CN"/>
          </w:rPr>
          <w:t>(一)、法律法规遵守</w:t>
        </w:r>
        <w:r>
          <w:tab/>
        </w:r>
        <w:r>
          <w:fldChar w:fldCharType="begin"/>
        </w:r>
        <w:r>
          <w:instrText xml:space="preserve"> PAGEREF _Toc21175 \h </w:instrText>
        </w:r>
        <w:r>
          <w:fldChar w:fldCharType="separate"/>
        </w:r>
        <w:r>
          <w:t>74</w:t>
        </w:r>
        <w:r>
          <w:fldChar w:fldCharType="end"/>
        </w:r>
      </w:hyperlink>
    </w:p>
    <w:p>
      <w:pPr>
        <w:pStyle w:val="TOC2"/>
        <w:tabs>
          <w:tab w:val="right" w:leader="dot" w:pos="8306"/>
        </w:tabs>
      </w:pPr>
      <w:hyperlink w:anchor="_Toc4619" w:history="1">
        <w:r>
          <w:rPr>
            <w:rFonts w:ascii="仿宋" w:eastAsia="仿宋" w:hAnsi="仿宋" w:cs="仿宋" w:hint="eastAsia"/>
            <w:lang w:eastAsia="zh-CN"/>
          </w:rPr>
          <w:t>(二)、政策导向与利用</w:t>
        </w:r>
        <w:r>
          <w:tab/>
        </w:r>
        <w:r>
          <w:fldChar w:fldCharType="begin"/>
        </w:r>
        <w:r>
          <w:instrText xml:space="preserve"> PAGEREF _Toc4619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07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830"/>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221"/>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精酿啤酒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221"/>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4499"/>
      <w:r>
        <w:rPr>
          <w:rFonts w:ascii="仿宋" w:eastAsia="仿宋" w:hAnsi="仿宋" w:cs="仿宋" w:hint="eastAsia"/>
          <w:sz w:val="28"/>
          <w:lang w:eastAsia="zh-CN"/>
        </w:rPr>
        <w:t>二、精酿啤酒项目概论</w:t>
      </w:r>
      <w:bookmarkEnd w:id="5"/>
    </w:p>
    <w:p>
      <w:pPr>
        <w:pStyle w:val="Heading2"/>
        <w:rPr>
          <w:rFonts w:ascii="仿宋" w:eastAsia="仿宋" w:hAnsi="仿宋" w:cs="仿宋" w:hint="eastAsia"/>
          <w:lang w:eastAsia="zh-CN"/>
        </w:rPr>
      </w:pPr>
      <w:bookmarkStart w:id="6" w:name="_Toc20598"/>
      <w:r>
        <w:rPr>
          <w:rFonts w:ascii="仿宋" w:eastAsia="仿宋" w:hAnsi="仿宋" w:cs="仿宋" w:hint="eastAsia"/>
          <w:lang w:eastAsia="zh-CN"/>
        </w:rPr>
        <w:t>(一)、项目申报单位概况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精酿啤酒项目的申报单位是“XXX实业发展公司”，这是一家在其所处行业内备受尊敬的企业。公司自成立以来，通过其在精酿啤酒项目中表现出的创新精神和卓越执行力，在市场上赢得了显著的地位。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该公司的法定代表人秦XX，在精酿啤酒项目及其他多个行业领域中都有着显著的贡献。秦XX以其出色的领导才能和敏锐的商业洞察力，带领公司在精酿啤酒项目等多个领域实现了持续的成长和成功。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精酿啤酒项目的重要合作伙伴。公司专注于[行业名称]领域，以创新作为驱动力，不断推动技术进步和市场扩张。在精酿啤酒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精酿啤酒项目中展现了强劲的增长和稳定的财务表现。公司通过有效的策略，在精酿啤酒项目中扩大了其市场份额并增强了盈利能力。同时，公司积极承担社会责任，参与各类社会公益项目，增强了其在精酿啤酒项目中的品牌形象和社会影响力。</w:t>
      </w:r>
    </w:p>
    <w:p>
      <w:pPr>
        <w:pStyle w:val="Heading2"/>
        <w:ind w:firstLine="560" w:firstLineChars="200"/>
        <w:rPr>
          <w:rFonts w:ascii="仿宋" w:eastAsia="仿宋" w:hAnsi="仿宋" w:cs="仿宋" w:hint="eastAsia"/>
          <w:sz w:val="28"/>
          <w:lang w:eastAsia="zh-CN"/>
        </w:rPr>
      </w:pPr>
      <w:bookmarkStart w:id="7" w:name="_Toc22568"/>
      <w:r>
        <w:rPr>
          <w:rFonts w:ascii="仿宋" w:eastAsia="仿宋" w:hAnsi="仿宋" w:cs="仿宋" w:hint="eastAsia"/>
          <w:sz w:val="28"/>
          <w:lang w:eastAsia="zh-CN"/>
        </w:rPr>
        <w:t>(二)、项目概况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精酿啤酒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精酿啤酒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2331"/>
      <w:r>
        <w:rPr>
          <w:rFonts w:ascii="仿宋" w:eastAsia="仿宋" w:hAnsi="仿宋" w:cs="仿宋" w:hint="eastAsia"/>
          <w:sz w:val="28"/>
          <w:lang w:eastAsia="zh-CN"/>
        </w:rPr>
        <w:t>三、发展规划、产业政策和行业准入分析</w:t>
      </w:r>
      <w:bookmarkEnd w:id="8"/>
    </w:p>
    <w:p>
      <w:pPr>
        <w:pStyle w:val="Heading2"/>
        <w:rPr>
          <w:rFonts w:ascii="仿宋" w:eastAsia="仿宋" w:hAnsi="仿宋" w:cs="仿宋" w:hint="eastAsia"/>
          <w:lang w:eastAsia="zh-CN"/>
        </w:rPr>
      </w:pPr>
      <w:bookmarkStart w:id="9" w:name="_Toc19579"/>
      <w:r>
        <w:rPr>
          <w:rFonts w:ascii="仿宋" w:eastAsia="仿宋" w:hAnsi="仿宋" w:cs="仿宋" w:hint="eastAsia"/>
          <w:lang w:eastAsia="zh-CN"/>
        </w:rPr>
        <w:t>(一)、发展规划分析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10" w:name="_Toc13959"/>
      <w:r>
        <w:rPr>
          <w:rFonts w:ascii="仿宋" w:eastAsia="仿宋" w:hAnsi="仿宋" w:cs="仿宋" w:hint="eastAsia"/>
          <w:sz w:val="28"/>
          <w:lang w:eastAsia="zh-CN"/>
        </w:rPr>
        <w:t>(二)、产业政策分析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https://d.book118.com/988067037003006045</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精酿啤酒项目构思建设方案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精酿啤酒项目构思建设方案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精酿啤酒项目构思建设方案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精酿啤酒项目构思建设方案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精酿啤酒项目构思建设方案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精酿啤酒项目构思建设方案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精酿啤酒项目构思建设方案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精酿啤酒项目构思建设方案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精酿啤酒项目构思建设方案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精酿啤酒项目构思建设方案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精酿啤酒项目构思建设方案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精酿啤酒项目构思建设方案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90082F"/>
    <w:rsid w:val="4290082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88067037003006045"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2024-02-24T18:04:00Z</dcterms:created>
  <dcterms:modified xsi:type="dcterms:W3CDTF">2024-02-24T18:05:08Z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09AC6818DFDC44E1BAE60B2BA6118233_11</vt:lpwstr>
  </property>
  <property fmtid="{D5CDD505-2E9C-101B-9397-08002B2CF9AE}" pid="3" name="KSOProductBuildVer">
    <vt:lpwstr>2052-12.1.0.16250</vt:lpwstr>
  </property>
</Properties>
</file>