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23E7A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923E7A">
      <w:pPr>
        <w:widowControl/>
        <w:jc w:val="left"/>
        <w:rPr>
          <w:rFonts w:ascii="仿宋" w:eastAsia="仿宋" w:hAnsi="仿宋"/>
          <w:b/>
          <w:sz w:val="40"/>
        </w:rPr>
      </w:pPr>
    </w:p>
    <w:p w:rsidR="00923E7A">
      <w:pPr>
        <w:widowControl/>
        <w:jc w:val="left"/>
        <w:rPr>
          <w:rFonts w:ascii="仿宋" w:eastAsia="仿宋" w:hAnsi="仿宋"/>
          <w:b/>
          <w:sz w:val="40"/>
        </w:rPr>
      </w:pPr>
    </w:p>
    <w:p w:rsidR="00923E7A" w:rsidRPr="00923E7A" w:rsidP="00923E7A">
      <w:pPr>
        <w:widowControl/>
        <w:jc w:val="center"/>
        <w:rPr>
          <w:rFonts w:ascii="宋体" w:eastAsia="宋体" w:hAnsi="宋体"/>
          <w:b/>
          <w:sz w:val="60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23E7A">
        <w:rPr>
          <w:rFonts w:ascii="宋体" w:eastAsia="宋体" w:hAnsi="宋体" w:hint="eastAsia"/>
          <w:b/>
          <w:sz w:val="60"/>
        </w:rPr>
        <w:t>耐热钢</w:t>
      </w:r>
      <w:r w:rsidRPr="00923E7A">
        <w:rPr>
          <w:rFonts w:ascii="宋体" w:eastAsia="宋体" w:hAnsi="宋体" w:hint="eastAsia"/>
          <w:b/>
          <w:sz w:val="60"/>
        </w:rPr>
        <w:t>项目投资分析及可行性报告</w:t>
      </w:r>
    </w:p>
    <w:p w:rsidR="00923E7A" w:rsidP="00923E7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23E7A">
        <w:rPr>
          <w:rFonts w:ascii="仿宋" w:eastAsia="仿宋" w:hAnsi="仿宋" w:hint="eastAsia"/>
          <w:b/>
          <w:sz w:val="40"/>
        </w:rPr>
        <w:t>目录</w:t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一、耐热钢项目建设背景及必要性分析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、行业背景分析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、产业发展分析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_Toc152839269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二、耐热钢</w:t>
      </w:r>
      <w:r>
        <w:rPr>
          <w:rFonts w:hint="eastAsia"/>
          <w:noProof/>
        </w:rPr>
        <w:t>项目可行性研究报告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三、耐热钢项目概论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、耐热钢项目承办单位基本情况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、耐热钢项目概况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、耐热钢项目评价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、主要经济指标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、行业基本情况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_Toc152839279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五、技术方案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、企业技术研发分析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、耐热钢项目技术工艺分析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、耐热钢项目技术流程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六、实施计划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_Toc152839289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、人力资源配置和员工培训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、耐热钢项目实施保障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七、市场营销策略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、目标市场分析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_Toc152839294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、产品定价策略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_Toc152839295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、渠道与分销策略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_Toc152839296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、促销与广告策略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_Toc152839297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、售后服务策略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八、组织架构分析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_Toc152839299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_Toc152839300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九、进度计划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、耐热钢项目进度安排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、耐热钢项目实施保障措施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十、人力资源管理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、人力资源战略规划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、人员招聘与选拔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、员工培训与发展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、绩效管理与激励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_Toc152839309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、职业规划与晋升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、员工关系与团队建设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十一、招聘与人才发展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、人才需求分析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、招聘计划与流程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_Toc152839314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、员工培训与发展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_Toc152839315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、绩效考核与激励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、人才流动与留存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十二、团队建设与领导力发展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、高效团队建设原则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_Toc152839319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、团队文化与价值观塑造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_Toc152839320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、领导力发展计划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、团队沟通与协作机制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、领导力在变革中的作用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十三、公司治理与法律合规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、公司治理结构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、董事会运作与决策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、内部控制与审计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、法律法规合规体系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_Toc152839328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、企业社会责任与道德经营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_Toc152839329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十四、耐热钢项目管理与团队协作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_Toc152839330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、耐热钢项目管理方法论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_Toc152839331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、耐热钢项目计划与进度管理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_Toc152839332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、团队组建与角色分工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_Toc152839333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、沟通与协作机制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_Toc152839334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、耐热钢项目风险管理与应对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_Toc152839335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23E7A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十五、制度建设与员工手册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_Toc152839336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、公司制度建设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、员工手册编制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_Toc152839338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、制度宣导与培训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_Toc152839339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、制度执行与监督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_Toc152839340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923E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、制度优化与更新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_Toc152839341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923E7A" w:rsidP="00923E7A">
      <w:pPr>
        <w:widowControl/>
        <w:jc w:val="center"/>
        <w:rPr>
          <w:b/>
          <w:bCs/>
          <w:kern w:val="44"/>
          <w:sz w:val="44"/>
          <w:szCs w:val="44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fldChar w:fldCharType="end"/>
      </w:r>
    </w:p>
    <w:p w:rsidR="00923E7A" w:rsidP="00923E7A">
      <w:pPr>
        <w:pStyle w:val="Heading1"/>
        <w:jc w:val="center"/>
        <w:rPr>
          <w:rFonts w:hint="eastAsia"/>
        </w:rPr>
      </w:pPr>
      <w:bookmarkStart w:id="1" w:name="_Toc152839266"/>
      <w:r w:rsidRPr="00923E7A">
        <w:rPr>
          <w:rFonts w:hint="eastAsia"/>
        </w:rPr>
        <w:t>前言</w:t>
      </w:r>
      <w:bookmarkEnd w:id="1"/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本</w:t>
      </w:r>
      <w:r w:rsidRPr="00923E7A">
        <w:rPr>
          <w:rFonts w:ascii="仿宋" w:eastAsia="仿宋" w:hAnsi="仿宋" w:hint="eastAsia"/>
          <w:sz w:val="28"/>
        </w:rPr>
        <w:t>项目投资分析及可行性报告</w:t>
      </w:r>
      <w:r w:rsidRPr="00923E7A">
        <w:rPr>
          <w:rFonts w:ascii="仿宋" w:eastAsia="仿宋" w:hAnsi="仿宋" w:hint="eastAsia"/>
          <w:sz w:val="28"/>
        </w:rPr>
        <w:t>是为了规范耐热钢项目的实施步骤和计划而编写的。通过详细描述耐热钢项目的背景和目标，分析项目的可行性和可行方案，并设计实施计划和评估方法，本方案旨在为项目相关人员提供一个清晰的指导和参考。请注意，本方案不可做为商业用途，只用作学习交流。</w:t>
      </w:r>
    </w:p>
    <w:p w:rsidR="00923E7A" w:rsidP="00923E7A">
      <w:pPr>
        <w:pStyle w:val="Heading1"/>
        <w:rPr>
          <w:rFonts w:hint="eastAsia"/>
        </w:rPr>
      </w:pPr>
      <w:bookmarkStart w:id="2" w:name="_Toc152839267"/>
      <w:r w:rsidRPr="00923E7A">
        <w:rPr>
          <w:rFonts w:hint="eastAsia"/>
        </w:rPr>
        <w:t>一、耐热钢项目建设背景及必要性分析</w:t>
      </w:r>
      <w:bookmarkEnd w:id="2"/>
    </w:p>
    <w:p w:rsidR="00923E7A" w:rsidP="00923E7A">
      <w:pPr>
        <w:pStyle w:val="Heading2"/>
        <w:rPr>
          <w:rFonts w:hint="eastAsia"/>
        </w:rPr>
      </w:pPr>
      <w:bookmarkStart w:id="3" w:name="_Toc152839268"/>
      <w:r w:rsidRPr="00923E7A">
        <w:rPr>
          <w:rFonts w:hint="eastAsia"/>
        </w:rPr>
        <w:t>(</w:t>
      </w:r>
      <w:r w:rsidRPr="00923E7A">
        <w:rPr>
          <w:rFonts w:hint="eastAsia"/>
        </w:rPr>
        <w:t>一</w:t>
      </w:r>
      <w:r w:rsidRPr="00923E7A">
        <w:rPr>
          <w:rFonts w:hint="eastAsia"/>
        </w:rPr>
        <w:t>)</w:t>
      </w:r>
      <w:r w:rsidRPr="00923E7A">
        <w:rPr>
          <w:rFonts w:hint="eastAsia"/>
        </w:rPr>
        <w:t>、行业背景分析</w:t>
      </w:r>
      <w:bookmarkEnd w:id="3"/>
    </w:p>
    <w:p w:rsidR="00923E7A" w:rsidRPr="00923E7A" w:rsidP="00923E7A">
      <w:pPr>
        <w:ind w:firstLine="560" w:firstLineChars="200"/>
        <w:rPr>
          <w:rFonts w:ascii="仿宋" w:eastAsia="仿宋" w:hAnsi="仿宋"/>
          <w:sz w:val="28"/>
        </w:rPr>
      </w:pP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行业背景分析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行业发展趋势： 进入新时代，XX行业正在迎来一波数字化、智能化的革新浪潮。随着科技不断推陈出新，对行业的影响深刻而广泛。数字化技术的应用加速了生产流程的信息化，智能设备的引入使得生产效率和品质得以显著提升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市场需求： 随着人们生活水平的提高和消费观念的升级，对于XX产品的需求不断扩大。特别是在绿色环保、健康生活的时代背景下，XX行业在满足基本需求的同时，不断推陈出新，追求更高层次的品质和功能。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923E7A">
        <w:rPr>
          <w:rFonts w:ascii="仿宋" w:eastAsia="仿宋" w:hAnsi="仿宋" w:hint="eastAsia"/>
          <w:sz w:val="28"/>
        </w:rPr>
        <w:t>产业创新： 行业内不乏一些创新领军企业，它们通过不断引入新材料、新工艺、新技术，推动了整个行业的升级。数字化生产、智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能制造、互联网应用等方面的创新已经成为行业竞争的新焦点。</w:t>
      </w:r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政策支持： 政府对于XX行业的支持力度日益增强，出台了一系列的扶持政策，涉及财税、科研、创新等多个方面，为企业提供了更多的发展机遇。政策引导下，行业内企业积极应对，助力行业快速发展。</w:t>
      </w:r>
    </w:p>
    <w:p w:rsidR="00923E7A" w:rsidP="00923E7A">
      <w:pPr>
        <w:pStyle w:val="Heading2"/>
      </w:pPr>
      <w:bookmarkStart w:id="4" w:name="_Toc152839269"/>
      <w:r w:rsidRPr="00923E7A">
        <w:t>(</w:t>
      </w:r>
      <w:r w:rsidRPr="00923E7A">
        <w:t>二</w:t>
      </w:r>
      <w:r w:rsidRPr="00923E7A">
        <w:t>)</w:t>
      </w:r>
      <w:r w:rsidRPr="00923E7A">
        <w:t>、产业发展分析</w:t>
      </w:r>
      <w:bookmarkEnd w:id="4"/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产业链完善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XX行业的产业链已经形成了一个相对完善的生态系统，各个环节之间密切互动，形成了紧密的产业协同。从原材料的采集、生产制造再到产品的销售，每个环节都在产业链中扮演着关键的角色。这种良好的产业链格局不仅推动了行业内生产效率的提升，也为企业提供了更多的合作和创新机会，共同推动整个行业向前发展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新兴市场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随着科技进步和市场需求的变化，XX行业正积极应对，将目光投向一些新兴市场。特别是在新能源和智能家居领域，行业企业正在进行技术创新和产品升级，以迎合消费者对绿色、智能产品日益增长的需求。这些新兴市场的崛起为行业带来了全新的商机，也促使企业加速调整发展战略，保持竞争优势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国际合作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923E7A">
        <w:rPr>
          <w:rFonts w:ascii="仿宋" w:eastAsia="仿宋" w:hAnsi="仿宋" w:hint="eastAsia"/>
          <w:sz w:val="28"/>
        </w:rPr>
        <w:t>为了在全球竞争中占据有利地位，XX行业内的企业纷纷加强与国际伙伴的合作。通过与国外企业的技术交流、市场拓展，行业不仅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获得了更多的创新动力，也提高了产品和服务的国际水平。国际合作助推了行业的全球化发展，使得行业更好地适应了全球化的市场竞争环境。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人才培养</w:t>
      </w:r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作为高科技产业的代表，XX行业对高素质人才的需求日益增加。为了应对这一挑战，行业内部积极与高校和科研机构合作，共同推动人才培养和科技创新。通过设立研发基地、提供奖学金和实习机会等方式，行业为年轻人提供更多接触实际工作的机会，助力他们更好地融入并推动行业的未来发展。这种人才培养的合作模式有助于行业保持创新活力，促使行业朝着更可持续的方向前行。</w:t>
      </w:r>
    </w:p>
    <w:p w:rsidR="00923E7A" w:rsidP="00923E7A">
      <w:pPr>
        <w:pStyle w:val="Heading1"/>
        <w:rPr>
          <w:rFonts w:hint="eastAsia"/>
        </w:rPr>
      </w:pPr>
      <w:bookmarkStart w:id="5" w:name="_Toc152839270"/>
      <w:r w:rsidRPr="00923E7A">
        <w:rPr>
          <w:rFonts w:hint="eastAsia"/>
        </w:rPr>
        <w:t>二、耐热钢</w:t>
      </w:r>
      <w:r w:rsidRPr="00923E7A">
        <w:rPr>
          <w:rFonts w:hint="eastAsia"/>
        </w:rPr>
        <w:t>项目可行性研究报告</w:t>
      </w:r>
      <w:bookmarkEnd w:id="5"/>
    </w:p>
    <w:p w:rsidR="00923E7A" w:rsidP="00923E7A">
      <w:pPr>
        <w:pStyle w:val="Heading2"/>
        <w:rPr>
          <w:rFonts w:hint="eastAsia"/>
        </w:rPr>
      </w:pPr>
      <w:bookmarkStart w:id="6" w:name="_Toc152839271"/>
      <w:r w:rsidRPr="00923E7A">
        <w:rPr>
          <w:rFonts w:hint="eastAsia"/>
        </w:rPr>
        <w:t>(</w:t>
      </w:r>
      <w:r w:rsidRPr="00923E7A">
        <w:rPr>
          <w:rFonts w:hint="eastAsia"/>
        </w:rPr>
        <w:t>一</w:t>
      </w:r>
      <w:r w:rsidRPr="00923E7A">
        <w:rPr>
          <w:rFonts w:hint="eastAsia"/>
        </w:rPr>
        <w:t>)</w:t>
      </w:r>
      <w:r w:rsidRPr="00923E7A">
        <w:rPr>
          <w:rFonts w:hint="eastAsia"/>
        </w:rPr>
        <w:t>、产品规划</w:t>
      </w:r>
      <w:bookmarkEnd w:id="6"/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在耐热钢行业，我们的产品规划旨在为客户提供卓越的体验和实用性，突显以下核心价值：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1. 先进技术引领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我们承诺将先进技术融入产品设计，不断追求创新。通过引入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创新技术1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和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创新技术2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等前沿技术，我们的产品将引领行业发展潮流，为用户带来超越寻常的科技感受。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2. 个性化定制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923E7A">
        <w:rPr>
          <w:rFonts w:ascii="仿宋" w:eastAsia="仿宋" w:hAnsi="仿宋" w:hint="eastAsia"/>
          <w:sz w:val="28"/>
        </w:rPr>
        <w:t>我们深知每位用户的需求独一无二，因此，我们将推出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附加产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品1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和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附加产品2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等个性化定制产品。用户可以根据自身喜好和需求，定制专属于自己的产品，让每个用户都感受到独特的产品体验。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3. 绿色环保理念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关注环保是我们产品规划的一个重要方面。通过推出绿色环保系列产品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创新产品2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，我们旨在通过可持续发展的理念，为环境贡献一份力量，让消费者在使用产品的同时感受到对地球的爱护。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4. 智能互联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我们将致力于构建智能互联的产品生态系统，推出集成智能化技术的产品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创新产品1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。这些产品将实现设备之间的互联互通，为用户创造更智能、便捷的生活方式，提升生活品质。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5. 用户体验至上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无论是产品设计、功能还是售后服务，我们始终将用户体验放在首位。通过提供个性化的季节性产品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季节性产品1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，以及全面的售后服务和升级包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服务1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，我们旨在建立与用户之间更为紧密的关系，为他们创造无以伦比的价值体验。</w:t>
      </w:r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我们深信，通过这些核心价值的贯彻执行，我们的产品将在市场上脱颖而出，成为消费者首选的耐热钢产品。</w:t>
      </w:r>
    </w:p>
    <w:p w:rsidR="00923E7A" w:rsidP="00923E7A">
      <w:pPr>
        <w:pStyle w:val="Heading2"/>
      </w:pPr>
      <w:bookmarkStart w:id="7" w:name="_Toc152839272"/>
      <w:r w:rsidRPr="00923E7A">
        <w:t>(</w:t>
      </w:r>
      <w:r w:rsidRPr="00923E7A">
        <w:t>二</w:t>
      </w:r>
      <w:r w:rsidRPr="00923E7A">
        <w:t>)</w:t>
      </w:r>
      <w:r w:rsidRPr="00923E7A">
        <w:t>、建设规模</w:t>
      </w:r>
      <w:bookmarkEnd w:id="7"/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1. 耐热钢项目总投资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923E7A">
        <w:rPr>
          <w:rFonts w:ascii="仿宋" w:eastAsia="仿宋" w:hAnsi="仿宋" w:hint="eastAsia"/>
          <w:sz w:val="28"/>
        </w:rPr>
        <w:t>我们的建设规模旨在实现一个全面、可持续的耐热钢项目。耐热钢项目总投资将主要用于以下几个方面：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基础设施建设： 我们将投入资金用于基础设施的修建，确保耐热钢项目的顺利进行。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技术研发： 一部分资金将用于技术研发，以确保耐热钢项目引领行业发展潮流，保持技术创新。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设备采购： 我们将投资于先进的生产设备和工具，提高生产效率和产品质量。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2. 耐热钢项目规模与产能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年产量： 我们计划在耐热钢项目建设后的第一年实现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产量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的年产量。通过逐步提升产能，我们将在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时间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内达到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目标产量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的年产量水平。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耐热钢项目规模： 耐热钢项目将建设</w:t>
      </w:r>
      <w:r w:rsidRPr="00923E7A">
        <w:rPr>
          <w:rFonts w:ascii="宋体" w:eastAsia="宋体" w:hAnsi="宋体" w:cs="宋体" w:hint="eastAsia"/>
          <w:sz w:val="28"/>
        </w:rPr>
        <w:t>«</w:t>
      </w:r>
      <w:r w:rsidRPr="00923E7A">
        <w:rPr>
          <w:rFonts w:ascii="仿宋" w:eastAsia="仿宋" w:hAnsi="仿宋" w:hint="eastAsia"/>
          <w:sz w:val="28"/>
        </w:rPr>
        <w:t>规模</w:t>
      </w:r>
      <w:r w:rsidRPr="00923E7A">
        <w:rPr>
          <w:rFonts w:ascii="宋体" w:eastAsia="宋体" w:hAnsi="宋体" w:cs="宋体" w:hint="eastAsia"/>
          <w:sz w:val="28"/>
        </w:rPr>
        <w:t>»</w:t>
      </w:r>
      <w:r w:rsidRPr="00923E7A">
        <w:rPr>
          <w:rFonts w:ascii="仿宋" w:eastAsia="仿宋" w:hAnsi="仿宋" w:hint="eastAsia"/>
          <w:sz w:val="28"/>
        </w:rPr>
        <w:t>，包括生产厂房、办公区域、仓储设施等。这将确保耐热钢项目能够满足预期的产能需求，并为未来的扩展提供充足的空间。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3. 生产线布局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生产流程： 我们将建立高效的生产线，涵盖从原材料采购到产品制造的整个过程。通过优化生产流程，提高生产效率，降低生产成本。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智能化生产： 引入智能化生产设备和系统，实现生产过程的数字化监控和控制，提高生产线的自动化程度，确保产品质量的稳定性。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4. 环保设施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923E7A">
        <w:rPr>
          <w:rFonts w:ascii="仿宋" w:eastAsia="仿宋" w:hAnsi="仿宋" w:hint="eastAsia"/>
          <w:sz w:val="28"/>
        </w:rPr>
        <w:t xml:space="preserve"> 环保标准： 在建设规模中，我们将投资于符合环保标准的设施，包括废水处理、废气处理等，以确保耐热钢项目的环保性。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 xml:space="preserve"> 清洁能源： 我们将探索清洁能源的应用，如太阳能、风能等，以减少对传统能源的依赖，降低环境影响。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5. 耐热钢项目总投资与用地规模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该耐热钢项目总征地面积为XXXX平方米（约合XX亩），其中：净用地面积XXXX平方米（红线范围折合约XX亩）。耐热钢项目规划的总建筑面积为XXXX平方米，包括规划建设主体工程XXXX平方米，计容建筑面积XXXX平方米。预计建筑工程投资XX万元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6. 设备购置计划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耐热钢项目计划购置设备共计XX台（套），设备购置费XX万元。这些设备将在耐热钢项目运营中发挥关键作用，提高生产效率和产品质量。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7. 总投资与预计年收入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耐热钢项目计划总投资XX万元，其中包括用地费、建筑工程投资和设备购置费等多个方面的支出。预计年实现营业收入XX万元，这将为耐热钢项目未来的发展提供可观的经济回报。</w:t>
      </w:r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通过合理的建设规模和投资计划，我们有信心在未来取得可观的业务成果，同时为当地经济发展和就业创造积极影响。</w:t>
      </w:r>
    </w:p>
    <w:p w:rsidR="00923E7A" w:rsidP="00923E7A">
      <w:pPr>
        <w:pStyle w:val="Heading1"/>
        <w:rPr>
          <w:rFonts w:hint="eastAsia"/>
        </w:rPr>
      </w:pPr>
      <w:bookmarkStart w:id="8" w:name="_Toc152839273"/>
      <w:r w:rsidRPr="00923E7A">
        <w:rPr>
          <w:rFonts w:hint="eastAsia"/>
        </w:rPr>
        <w:t>三、耐热钢项目概论</w:t>
      </w:r>
      <w:bookmarkEnd w:id="8"/>
    </w:p>
    <w:p w:rsidR="00923E7A" w:rsidP="00923E7A">
      <w:pPr>
        <w:pStyle w:val="Heading2"/>
        <w:rPr>
          <w:rFonts w:hint="eastAsia"/>
        </w:rPr>
      </w:pPr>
      <w:bookmarkStart w:id="9" w:name="_Toc152839274"/>
      <w:r w:rsidRPr="00923E7A">
        <w:rPr>
          <w:rFonts w:hint="eastAsia"/>
        </w:rPr>
        <w:t>(</w:t>
      </w:r>
      <w:r w:rsidRPr="00923E7A">
        <w:rPr>
          <w:rFonts w:hint="eastAsia"/>
        </w:rPr>
        <w:t>一</w:t>
      </w:r>
      <w:r w:rsidRPr="00923E7A">
        <w:rPr>
          <w:rFonts w:hint="eastAsia"/>
        </w:rPr>
        <w:t>)</w:t>
      </w:r>
      <w:r w:rsidRPr="00923E7A">
        <w:rPr>
          <w:rFonts w:hint="eastAsia"/>
        </w:rPr>
        <w:t>、耐热钢项目承办单位基本情况</w:t>
      </w:r>
      <w:bookmarkEnd w:id="9"/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923E7A">
        <w:rPr>
          <w:rFonts w:ascii="仿宋" w:eastAsia="仿宋" w:hAnsi="仿宋" w:hint="eastAsia"/>
          <w:sz w:val="28"/>
        </w:rPr>
        <w:t>公司名称： XX公司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注册资本： XX万元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成立时间： XX年XX月XX日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法定代表人： XX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公司性质： XX有限公司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经营范围： XX业务、XX业务、XX业务</w:t>
      </w:r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企业简介： XX公司成立于XX年，是一家专注于XX领域的企业。公司以提供高品质XX服务而闻名，拥有一支充满创造力和实力的团队。我们的使命是XX，愿景是XX，核心价值观是XX。</w:t>
      </w:r>
    </w:p>
    <w:p w:rsidR="00923E7A" w:rsidP="00923E7A">
      <w:pPr>
        <w:pStyle w:val="Heading2"/>
      </w:pPr>
      <w:bookmarkStart w:id="10" w:name="_Toc152839275"/>
      <w:r w:rsidRPr="00923E7A">
        <w:t>(</w:t>
      </w:r>
      <w:r w:rsidRPr="00923E7A">
        <w:t>二</w:t>
      </w:r>
      <w:r w:rsidRPr="00923E7A">
        <w:t>)</w:t>
      </w:r>
      <w:r w:rsidRPr="00923E7A">
        <w:t>、耐热钢项目概况</w:t>
      </w:r>
      <w:bookmarkEnd w:id="10"/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耐热钢项目名称： 耐热钢项目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耐热钢项目类型： 制造业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耐热钢项目地点： XX市XX区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耐热钢项目规模： 投资XX万元，年产值XX万元，占地面积XX平方米</w:t>
      </w:r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耐热钢项目周期： 建设期XX个月，运营期XX年</w:t>
      </w:r>
    </w:p>
    <w:p w:rsid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耐热钢项目背景： 耐热钢项目的建设旨在XX，将为XX领域带来新的发展机遇。</w:t>
      </w:r>
    </w:p>
    <w:p w:rsidR="00923E7A" w:rsidP="00923E7A">
      <w:pPr>
        <w:pStyle w:val="Heading2"/>
      </w:pPr>
      <w:bookmarkStart w:id="11" w:name="_Toc152839276"/>
      <w:r w:rsidRPr="00923E7A">
        <w:t>(</w:t>
      </w:r>
      <w:r w:rsidRPr="00923E7A">
        <w:t>三</w:t>
      </w:r>
      <w:r w:rsidRPr="00923E7A">
        <w:t>)</w:t>
      </w:r>
      <w:r w:rsidRPr="00923E7A">
        <w:t>、耐热钢项目评价</w:t>
      </w:r>
      <w:bookmarkEnd w:id="11"/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  <w:r w:rsidRPr="00923E7A">
        <w:rPr>
          <w:rFonts w:ascii="仿宋" w:eastAsia="仿宋" w:hAnsi="仿宋" w:hint="eastAsia"/>
          <w:sz w:val="28"/>
        </w:rPr>
        <w:t>市场前景： 该耐热钢项目处于XX行业，市场前景广阔，有望在未来取得可观的市场份额。</w:t>
      </w:r>
      <w:r w:rsidRPr="00923E7A">
        <w:rPr>
          <w:rFonts w:ascii="仿宋" w:eastAsia="仿宋" w:hAnsi="仿宋" w:hint="eastAsia"/>
          <w:sz w:val="28"/>
        </w:rPr>
        <w:br/>
      </w:r>
      <w:r w:rsidRPr="00923E7A">
        <w:rPr>
          <w:rFonts w:ascii="仿宋" w:eastAsia="仿宋" w:hAnsi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https://d.book118.com/988075054044006025</w:t>
        </w:r>
      </w:hyperlink>
    </w:p>
    <w:p w:rsidR="00923E7A" w:rsidRPr="00923E7A" w:rsidP="00923E7A">
      <w:pPr>
        <w:ind w:firstLine="560" w:firstLineChars="200"/>
        <w:rPr>
          <w:rFonts w:ascii="仿宋" w:eastAsia="仿宋" w:hAnsi="仿宋" w:hint="eastAsia"/>
          <w:sz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A"/>
    <w:rsid w:val="00273503"/>
    <w:rsid w:val="00923E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923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923E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923E7A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923E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3E7A"/>
  </w:style>
  <w:style w:type="paragraph" w:styleId="TOC2">
    <w:name w:val="toc 2"/>
    <w:basedOn w:val="Normal"/>
    <w:next w:val="Normal"/>
    <w:autoRedefine/>
    <w:uiPriority w:val="39"/>
    <w:unhideWhenUsed/>
    <w:rsid w:val="00923E7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88075054044006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4914</Words>
  <Characters>28014</Characters>
  <Application>Microsoft Office Word</Application>
  <DocSecurity>0</DocSecurity>
  <Lines>233</Lines>
  <Paragraphs>65</Paragraphs>
  <ScaleCrop>false</ScaleCrop>
  <Company/>
  <LinksUpToDate>false</LinksUpToDate>
  <CharactersWithSpaces>32863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2023-12-07T02:59:00Z</dcterms:created>
  <dcterms:modified xsi:type="dcterms:W3CDTF">2023-12-07T03:00:00Z</dcterms:modified>
</cp:coreProperties>
</file>