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02CE8" w:rsidP="00F02CE8" w14:paraId="08AA820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02CE8">
        <w:rPr>
          <w:rFonts w:ascii="华文中宋" w:eastAsia="华文中宋" w:hAnsi="华文中宋"/>
          <w:b/>
          <w:sz w:val="30"/>
        </w:rPr>
        <w:t>2024</w:t>
      </w:r>
      <w:r w:rsidRPr="00F02CE8">
        <w:rPr>
          <w:rFonts w:ascii="华文中宋" w:eastAsia="华文中宋" w:hAnsi="华文中宋"/>
          <w:b/>
          <w:sz w:val="30"/>
        </w:rPr>
        <w:t>自然资源部不动产登记中心（自然资源部法律事务中心）招聘在职人员</w:t>
      </w:r>
      <w:r w:rsidRPr="00F02CE8">
        <w:rPr>
          <w:rFonts w:ascii="华文中宋" w:eastAsia="华文中宋" w:hAnsi="华文中宋"/>
          <w:b/>
          <w:sz w:val="30"/>
        </w:rPr>
        <w:t>4</w:t>
      </w:r>
      <w:r w:rsidRPr="00F02CE8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104C0F7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0FAA49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A893CE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国家海关总署负责人驳斥了中国加入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后关税减收的影响应该降到最低程度的反对意见。该负责人对关税减收的影响持什么态度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DF3248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、应该最大限度地缩小其影响</w:t>
      </w:r>
    </w:p>
    <w:p w:rsidR="00090F29" w14:paraId="33CDB72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、应该最大限度地扩大其影响</w:t>
      </w:r>
    </w:p>
    <w:p w:rsidR="00090F29" w14:paraId="75F8E22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、无所谓态度</w:t>
      </w:r>
    </w:p>
    <w:p w:rsidR="00090F29" w14:paraId="6809FEB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、态度不明确</w:t>
      </w:r>
    </w:p>
    <w:p w:rsidR="00090F29" w14:paraId="627C891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5EA336E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第一步，分析文段，找到描述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该负责人对关税减收的影响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的关键信息。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驳斥了中国加入</w:t>
      </w:r>
      <w:r w:rsidRPr="00090F29">
        <w:rPr>
          <w:rFonts w:ascii="微软雅黑" w:eastAsia="微软雅黑" w:cs="微软雅黑"/>
          <w:szCs w:val="14"/>
        </w:rPr>
        <w:t>WTO</w:t>
      </w:r>
      <w:r w:rsidRPr="00090F29">
        <w:rPr>
          <w:rFonts w:ascii="微软雅黑" w:eastAsia="微软雅黑" w:cs="微软雅黑"/>
          <w:szCs w:val="14"/>
        </w:rPr>
        <w:t>后关税减收的影响应该降到最低程度的反对意见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，说明有人反对将关税减收的影响降到最低，但是国家海关总署负责人对此驳斥，双重否定表肯定，由此可知该负责人希望影响降到最低程度。第二步，对比选项。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项符合上述文意。故选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67F15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446B0BA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9AA02E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6A3ECC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063D45D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77ACD43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3C5557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310AEBD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0B07951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CEF6D5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传统文化的传承与发扬是个老话题，但也时常遭遇新困境。一方面，由于传承手段缺乏创新，传统文化并未真正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活在当下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另一方面，如何处理好深与浅、博与专的平衡问题，仍待探索。专家指出，在新的历史时期，亟需创新表达方式、传播方式，增强互动性、时代感，让更多人乐于接受传统文化，领略其魅力。</w:t>
      </w:r>
    </w:p>
    <w:p w:rsidR="00090F29" w14:paraId="4842A8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这段文字意在强调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04A06E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、换个方式拥抱传统文化</w:t>
      </w:r>
    </w:p>
    <w:p w:rsidR="00090F29" w14:paraId="72F80DF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、传统文化的新困境</w:t>
      </w:r>
    </w:p>
    <w:p w:rsidR="00090F29" w14:paraId="313D41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、传统文化的新价值</w:t>
      </w:r>
    </w:p>
    <w:p w:rsidR="00090F29" w14:paraId="15FD4A2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、重新燃起对传统文化的敬畏</w:t>
      </w:r>
    </w:p>
    <w:p w:rsidR="00090F29" w14:paraId="3113B24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5BAC543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文段首先介绍传统文化的传承时常遭遇新困境，并通过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一方面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另一方面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困境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进行具体解释，最后通过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亟需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引出对策，指出亟需创新传统文化的表达方式等，让更多的人接受传统文化，文段为提出问题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解决问题结构，重点在尾句的对策，重点强调需要创新表达及传播方式，让人接受传统文化，同义替换，对应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换个方式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对应创新表达及传播方式，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拥抱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对应让人接受传统文化。故选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D28BCA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1EDAC66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49FA7F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29F3F43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https://d.book118.com/988102031136006033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:rsidP="00FE4CB5" w14:paraId="3B7FA9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2CE8" w14:paraId="154F97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:rsidP="00FE4CB5" w14:paraId="2B897C03" w14:textId="4BAFF2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2CE8" w14:paraId="1B2335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paraId="1C2024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2C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:rsidP="00FE4CB5" w14:textId="4BAFF2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2C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2C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:rsidP="00FE4CB5" w14:textId="4BAFF2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2C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paraId="0BB95D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paraId="7012B25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paraId="2E3B975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2C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F02CE8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4BF5B8F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02C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02CE8"/>
    <w:rPr>
      <w:sz w:val="18"/>
      <w:szCs w:val="18"/>
    </w:rPr>
  </w:style>
  <w:style w:type="paragraph" w:styleId="Footer">
    <w:name w:val="footer"/>
    <w:basedOn w:val="Normal"/>
    <w:link w:val="a0"/>
    <w:rsid w:val="00F02CE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02CE8"/>
    <w:rPr>
      <w:sz w:val="18"/>
      <w:szCs w:val="18"/>
    </w:rPr>
  </w:style>
  <w:style w:type="character" w:styleId="PageNumber">
    <w:name w:val="page number"/>
    <w:basedOn w:val="DefaultParagraphFont"/>
    <w:rsid w:val="00F02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8102031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3377</Words>
  <Characters>19252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