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0" w:history="1">
        <w:r>
          <w:rPr>
            <w:rFonts w:ascii="仿宋" w:eastAsia="仿宋" w:hAnsi="仿宋" w:cs="仿宋" w:hint="eastAsia"/>
            <w:lang w:eastAsia="zh-CN"/>
          </w:rPr>
          <w:t>序言</w:t>
        </w:r>
        <w:r>
          <w:tab/>
        </w:r>
        <w:r>
          <w:fldChar w:fldCharType="begin"/>
        </w:r>
        <w:r>
          <w:instrText xml:space="preserve"> PAGEREF _Toc7710 \h </w:instrText>
        </w:r>
        <w:r>
          <w:fldChar w:fldCharType="separate"/>
        </w:r>
        <w:r>
          <w:t>3</w:t>
        </w:r>
        <w:r>
          <w:fldChar w:fldCharType="end"/>
        </w:r>
      </w:hyperlink>
    </w:p>
    <w:p>
      <w:pPr>
        <w:pStyle w:val="TOC1"/>
        <w:tabs>
          <w:tab w:val="right" w:leader="dot" w:pos="8306"/>
        </w:tabs>
      </w:pPr>
      <w:hyperlink w:anchor="_Toc22255" w:history="1">
        <w:r>
          <w:rPr>
            <w:rFonts w:ascii="仿宋" w:eastAsia="仿宋" w:hAnsi="仿宋" w:cs="仿宋" w:hint="eastAsia"/>
            <w:lang w:eastAsia="zh-CN"/>
          </w:rPr>
          <w:t>一、硅胶项目文档管理</w:t>
        </w:r>
        <w:r>
          <w:tab/>
        </w:r>
        <w:r>
          <w:fldChar w:fldCharType="begin"/>
        </w:r>
        <w:r>
          <w:instrText xml:space="preserve"> PAGEREF _Toc22255 \h </w:instrText>
        </w:r>
        <w:r>
          <w:fldChar w:fldCharType="separate"/>
        </w:r>
        <w:r>
          <w:t>3</w:t>
        </w:r>
        <w:r>
          <w:fldChar w:fldCharType="end"/>
        </w:r>
      </w:hyperlink>
    </w:p>
    <w:p>
      <w:pPr>
        <w:pStyle w:val="TOC2"/>
        <w:tabs>
          <w:tab w:val="right" w:leader="dot" w:pos="8306"/>
        </w:tabs>
      </w:pPr>
      <w:hyperlink w:anchor="_Toc29781" w:history="1">
        <w:r>
          <w:rPr>
            <w:rFonts w:ascii="仿宋" w:eastAsia="仿宋" w:hAnsi="仿宋" w:cs="仿宋" w:hint="eastAsia"/>
            <w:lang w:eastAsia="zh-CN"/>
          </w:rPr>
          <w:t>(一)、文档编制与审查</w:t>
        </w:r>
        <w:r>
          <w:tab/>
        </w:r>
        <w:r>
          <w:fldChar w:fldCharType="begin"/>
        </w:r>
        <w:r>
          <w:instrText xml:space="preserve"> PAGEREF _Toc29781 \h </w:instrText>
        </w:r>
        <w:r>
          <w:fldChar w:fldCharType="separate"/>
        </w:r>
        <w:r>
          <w:t>3</w:t>
        </w:r>
        <w:r>
          <w:fldChar w:fldCharType="end"/>
        </w:r>
      </w:hyperlink>
    </w:p>
    <w:p>
      <w:pPr>
        <w:pStyle w:val="TOC2"/>
        <w:tabs>
          <w:tab w:val="right" w:leader="dot" w:pos="8306"/>
        </w:tabs>
      </w:pPr>
      <w:hyperlink w:anchor="_Toc14084" w:history="1">
        <w:r>
          <w:rPr>
            <w:rFonts w:ascii="仿宋" w:eastAsia="仿宋" w:hAnsi="仿宋" w:cs="仿宋" w:hint="eastAsia"/>
            <w:lang w:eastAsia="zh-CN"/>
          </w:rPr>
          <w:t>(二)、文档发布与分发</w:t>
        </w:r>
        <w:r>
          <w:tab/>
        </w:r>
        <w:r>
          <w:fldChar w:fldCharType="begin"/>
        </w:r>
        <w:r>
          <w:instrText xml:space="preserve"> PAGEREF _Toc14084 \h </w:instrText>
        </w:r>
        <w:r>
          <w:fldChar w:fldCharType="separate"/>
        </w:r>
        <w:r>
          <w:t>4</w:t>
        </w:r>
        <w:r>
          <w:fldChar w:fldCharType="end"/>
        </w:r>
      </w:hyperlink>
    </w:p>
    <w:p>
      <w:pPr>
        <w:pStyle w:val="TOC2"/>
        <w:tabs>
          <w:tab w:val="right" w:leader="dot" w:pos="8306"/>
        </w:tabs>
      </w:pPr>
      <w:hyperlink w:anchor="_Toc1793" w:history="1">
        <w:r>
          <w:rPr>
            <w:rFonts w:ascii="仿宋" w:eastAsia="仿宋" w:hAnsi="仿宋" w:cs="仿宋" w:hint="eastAsia"/>
            <w:lang w:eastAsia="zh-CN"/>
          </w:rPr>
          <w:t>(三)、文档存档与归档</w:t>
        </w:r>
        <w:r>
          <w:tab/>
        </w:r>
        <w:r>
          <w:fldChar w:fldCharType="begin"/>
        </w:r>
        <w:r>
          <w:instrText xml:space="preserve"> PAGEREF _Toc1793 \h </w:instrText>
        </w:r>
        <w:r>
          <w:fldChar w:fldCharType="separate"/>
        </w:r>
        <w:r>
          <w:t>5</w:t>
        </w:r>
        <w:r>
          <w:fldChar w:fldCharType="end"/>
        </w:r>
      </w:hyperlink>
    </w:p>
    <w:p>
      <w:pPr>
        <w:pStyle w:val="TOC1"/>
        <w:tabs>
          <w:tab w:val="right" w:leader="dot" w:pos="8306"/>
        </w:tabs>
      </w:pPr>
      <w:hyperlink w:anchor="_Toc21728" w:history="1">
        <w:r>
          <w:rPr>
            <w:rFonts w:ascii="仿宋" w:eastAsia="仿宋" w:hAnsi="仿宋" w:cs="仿宋" w:hint="eastAsia"/>
            <w:lang w:eastAsia="zh-CN"/>
          </w:rPr>
          <w:t>二、硅胶项目绩效评估</w:t>
        </w:r>
        <w:r>
          <w:tab/>
        </w:r>
        <w:r>
          <w:fldChar w:fldCharType="begin"/>
        </w:r>
        <w:r>
          <w:instrText xml:space="preserve"> PAGEREF _Toc21728 \h </w:instrText>
        </w:r>
        <w:r>
          <w:fldChar w:fldCharType="separate"/>
        </w:r>
        <w:r>
          <w:t>6</w:t>
        </w:r>
        <w:r>
          <w:fldChar w:fldCharType="end"/>
        </w:r>
      </w:hyperlink>
    </w:p>
    <w:p>
      <w:pPr>
        <w:pStyle w:val="TOC2"/>
        <w:tabs>
          <w:tab w:val="right" w:leader="dot" w:pos="8306"/>
        </w:tabs>
      </w:pPr>
      <w:hyperlink w:anchor="_Toc24562" w:history="1">
        <w:r>
          <w:rPr>
            <w:rFonts w:ascii="仿宋" w:eastAsia="仿宋" w:hAnsi="仿宋" w:cs="仿宋" w:hint="eastAsia"/>
            <w:lang w:eastAsia="zh-CN"/>
          </w:rPr>
          <w:t>(一)、绩效评估指标</w:t>
        </w:r>
        <w:r>
          <w:tab/>
        </w:r>
        <w:r>
          <w:fldChar w:fldCharType="begin"/>
        </w:r>
        <w:r>
          <w:instrText xml:space="preserve"> PAGEREF _Toc24562 \h </w:instrText>
        </w:r>
        <w:r>
          <w:fldChar w:fldCharType="separate"/>
        </w:r>
        <w:r>
          <w:t>6</w:t>
        </w:r>
        <w:r>
          <w:fldChar w:fldCharType="end"/>
        </w:r>
      </w:hyperlink>
    </w:p>
    <w:p>
      <w:pPr>
        <w:pStyle w:val="TOC2"/>
        <w:tabs>
          <w:tab w:val="right" w:leader="dot" w:pos="8306"/>
        </w:tabs>
      </w:pPr>
      <w:hyperlink w:anchor="_Toc5663" w:history="1">
        <w:r>
          <w:rPr>
            <w:rFonts w:ascii="仿宋" w:eastAsia="仿宋" w:hAnsi="仿宋" w:cs="仿宋" w:hint="eastAsia"/>
            <w:lang w:eastAsia="zh-CN"/>
          </w:rPr>
          <w:t>(二)、绩效评估方法</w:t>
        </w:r>
        <w:r>
          <w:tab/>
        </w:r>
        <w:r>
          <w:fldChar w:fldCharType="begin"/>
        </w:r>
        <w:r>
          <w:instrText xml:space="preserve"> PAGEREF _Toc5663 \h </w:instrText>
        </w:r>
        <w:r>
          <w:fldChar w:fldCharType="separate"/>
        </w:r>
        <w:r>
          <w:t>7</w:t>
        </w:r>
        <w:r>
          <w:fldChar w:fldCharType="end"/>
        </w:r>
      </w:hyperlink>
    </w:p>
    <w:p>
      <w:pPr>
        <w:pStyle w:val="TOC2"/>
        <w:tabs>
          <w:tab w:val="right" w:leader="dot" w:pos="8306"/>
        </w:tabs>
      </w:pPr>
      <w:hyperlink w:anchor="_Toc3355" w:history="1">
        <w:r>
          <w:rPr>
            <w:rFonts w:ascii="仿宋" w:eastAsia="仿宋" w:hAnsi="仿宋" w:cs="仿宋" w:hint="eastAsia"/>
            <w:lang w:eastAsia="zh-CN"/>
          </w:rPr>
          <w:t>(三)、绩效评估周期</w:t>
        </w:r>
        <w:r>
          <w:tab/>
        </w:r>
        <w:r>
          <w:fldChar w:fldCharType="begin"/>
        </w:r>
        <w:r>
          <w:instrText xml:space="preserve"> PAGEREF _Toc3355 \h </w:instrText>
        </w:r>
        <w:r>
          <w:fldChar w:fldCharType="separate"/>
        </w:r>
        <w:r>
          <w:t>8</w:t>
        </w:r>
        <w:r>
          <w:fldChar w:fldCharType="end"/>
        </w:r>
      </w:hyperlink>
    </w:p>
    <w:p>
      <w:pPr>
        <w:pStyle w:val="TOC1"/>
        <w:tabs>
          <w:tab w:val="right" w:leader="dot" w:pos="8306"/>
        </w:tabs>
      </w:pPr>
      <w:hyperlink w:anchor="_Toc15501" w:history="1">
        <w:r>
          <w:rPr>
            <w:rFonts w:ascii="仿宋" w:eastAsia="仿宋" w:hAnsi="仿宋" w:cs="仿宋" w:hint="eastAsia"/>
            <w:lang w:eastAsia="zh-CN"/>
          </w:rPr>
          <w:t>三、硅胶项目土建工程</w:t>
        </w:r>
        <w:r>
          <w:tab/>
        </w:r>
        <w:r>
          <w:fldChar w:fldCharType="begin"/>
        </w:r>
        <w:r>
          <w:instrText xml:space="preserve"> PAGEREF _Toc15501 \h </w:instrText>
        </w:r>
        <w:r>
          <w:fldChar w:fldCharType="separate"/>
        </w:r>
        <w:r>
          <w:t>9</w:t>
        </w:r>
        <w:r>
          <w:fldChar w:fldCharType="end"/>
        </w:r>
      </w:hyperlink>
    </w:p>
    <w:p>
      <w:pPr>
        <w:pStyle w:val="TOC2"/>
        <w:tabs>
          <w:tab w:val="right" w:leader="dot" w:pos="8306"/>
        </w:tabs>
      </w:pPr>
      <w:hyperlink w:anchor="_Toc3639" w:history="1">
        <w:r>
          <w:rPr>
            <w:rFonts w:ascii="仿宋" w:eastAsia="仿宋" w:hAnsi="仿宋" w:cs="仿宋" w:hint="eastAsia"/>
            <w:lang w:eastAsia="zh-CN"/>
          </w:rPr>
          <w:t>(一)、建筑工程设计原则</w:t>
        </w:r>
        <w:r>
          <w:tab/>
        </w:r>
        <w:r>
          <w:fldChar w:fldCharType="begin"/>
        </w:r>
        <w:r>
          <w:instrText xml:space="preserve"> PAGEREF _Toc3639 \h </w:instrText>
        </w:r>
        <w:r>
          <w:fldChar w:fldCharType="separate"/>
        </w:r>
        <w:r>
          <w:t>9</w:t>
        </w:r>
        <w:r>
          <w:fldChar w:fldCharType="end"/>
        </w:r>
      </w:hyperlink>
    </w:p>
    <w:p>
      <w:pPr>
        <w:pStyle w:val="TOC2"/>
        <w:tabs>
          <w:tab w:val="right" w:leader="dot" w:pos="8306"/>
        </w:tabs>
      </w:pPr>
      <w:hyperlink w:anchor="_Toc25003" w:history="1">
        <w:r>
          <w:rPr>
            <w:rFonts w:ascii="仿宋" w:eastAsia="仿宋" w:hAnsi="仿宋" w:cs="仿宋" w:hint="eastAsia"/>
            <w:lang w:eastAsia="zh-CN"/>
          </w:rPr>
          <w:t>(二)、土建工程设计年限及安全等级</w:t>
        </w:r>
        <w:r>
          <w:tab/>
        </w:r>
        <w:r>
          <w:fldChar w:fldCharType="begin"/>
        </w:r>
        <w:r>
          <w:instrText xml:space="preserve"> PAGEREF _Toc25003 \h </w:instrText>
        </w:r>
        <w:r>
          <w:fldChar w:fldCharType="separate"/>
        </w:r>
        <w:r>
          <w:t>10</w:t>
        </w:r>
        <w:r>
          <w:fldChar w:fldCharType="end"/>
        </w:r>
      </w:hyperlink>
    </w:p>
    <w:p>
      <w:pPr>
        <w:pStyle w:val="TOC2"/>
        <w:tabs>
          <w:tab w:val="right" w:leader="dot" w:pos="8306"/>
        </w:tabs>
      </w:pPr>
      <w:hyperlink w:anchor="_Toc5287" w:history="1">
        <w:r>
          <w:rPr>
            <w:rFonts w:ascii="仿宋" w:eastAsia="仿宋" w:hAnsi="仿宋" w:cs="仿宋" w:hint="eastAsia"/>
            <w:lang w:eastAsia="zh-CN"/>
          </w:rPr>
          <w:t>(三)、建筑工程设计总体要求</w:t>
        </w:r>
        <w:r>
          <w:tab/>
        </w:r>
        <w:r>
          <w:fldChar w:fldCharType="begin"/>
        </w:r>
        <w:r>
          <w:instrText xml:space="preserve"> PAGEREF _Toc5287 \h </w:instrText>
        </w:r>
        <w:r>
          <w:fldChar w:fldCharType="separate"/>
        </w:r>
        <w:r>
          <w:t>12</w:t>
        </w:r>
        <w:r>
          <w:fldChar w:fldCharType="end"/>
        </w:r>
      </w:hyperlink>
    </w:p>
    <w:p>
      <w:pPr>
        <w:pStyle w:val="TOC2"/>
        <w:tabs>
          <w:tab w:val="right" w:leader="dot" w:pos="8306"/>
        </w:tabs>
      </w:pPr>
      <w:hyperlink w:anchor="_Toc8085" w:history="1">
        <w:r>
          <w:rPr>
            <w:rFonts w:ascii="仿宋" w:eastAsia="仿宋" w:hAnsi="仿宋" w:cs="仿宋" w:hint="eastAsia"/>
            <w:lang w:eastAsia="zh-CN"/>
          </w:rPr>
          <w:t>(四)、土建工程建设指标</w:t>
        </w:r>
        <w:r>
          <w:tab/>
        </w:r>
        <w:r>
          <w:fldChar w:fldCharType="begin"/>
        </w:r>
        <w:r>
          <w:instrText xml:space="preserve"> PAGEREF _Toc8085 \h </w:instrText>
        </w:r>
        <w:r>
          <w:fldChar w:fldCharType="separate"/>
        </w:r>
        <w:r>
          <w:t>12</w:t>
        </w:r>
        <w:r>
          <w:fldChar w:fldCharType="end"/>
        </w:r>
      </w:hyperlink>
    </w:p>
    <w:p>
      <w:pPr>
        <w:pStyle w:val="TOC1"/>
        <w:tabs>
          <w:tab w:val="right" w:leader="dot" w:pos="8306"/>
        </w:tabs>
      </w:pPr>
      <w:hyperlink w:anchor="_Toc20313" w:history="1">
        <w:r>
          <w:rPr>
            <w:rFonts w:ascii="仿宋" w:eastAsia="仿宋" w:hAnsi="仿宋" w:cs="仿宋" w:hint="eastAsia"/>
            <w:lang w:eastAsia="zh-CN"/>
          </w:rPr>
          <w:t>四、硅胶项目可持续发展</w:t>
        </w:r>
        <w:r>
          <w:tab/>
        </w:r>
        <w:r>
          <w:fldChar w:fldCharType="begin"/>
        </w:r>
        <w:r>
          <w:instrText xml:space="preserve"> PAGEREF _Toc20313 \h </w:instrText>
        </w:r>
        <w:r>
          <w:fldChar w:fldCharType="separate"/>
        </w:r>
        <w:r>
          <w:t>12</w:t>
        </w:r>
        <w:r>
          <w:fldChar w:fldCharType="end"/>
        </w:r>
      </w:hyperlink>
    </w:p>
    <w:p>
      <w:pPr>
        <w:pStyle w:val="TOC2"/>
        <w:tabs>
          <w:tab w:val="right" w:leader="dot" w:pos="8306"/>
        </w:tabs>
      </w:pPr>
      <w:hyperlink w:anchor="_Toc22999" w:history="1">
        <w:r>
          <w:rPr>
            <w:rFonts w:ascii="仿宋" w:eastAsia="仿宋" w:hAnsi="仿宋" w:cs="仿宋" w:hint="eastAsia"/>
            <w:lang w:eastAsia="zh-CN"/>
          </w:rPr>
          <w:t>(一)、可持续战略与实践</w:t>
        </w:r>
        <w:r>
          <w:tab/>
        </w:r>
        <w:r>
          <w:fldChar w:fldCharType="begin"/>
        </w:r>
        <w:r>
          <w:instrText xml:space="preserve"> PAGEREF _Toc22999 \h </w:instrText>
        </w:r>
        <w:r>
          <w:fldChar w:fldCharType="separate"/>
        </w:r>
        <w:r>
          <w:t>12</w:t>
        </w:r>
        <w:r>
          <w:fldChar w:fldCharType="end"/>
        </w:r>
      </w:hyperlink>
    </w:p>
    <w:p>
      <w:pPr>
        <w:pStyle w:val="TOC2"/>
        <w:tabs>
          <w:tab w:val="right" w:leader="dot" w:pos="8306"/>
        </w:tabs>
      </w:pPr>
      <w:hyperlink w:anchor="_Toc2732" w:history="1">
        <w:r>
          <w:rPr>
            <w:rFonts w:ascii="仿宋" w:eastAsia="仿宋" w:hAnsi="仿宋" w:cs="仿宋" w:hint="eastAsia"/>
            <w:lang w:eastAsia="zh-CN"/>
          </w:rPr>
          <w:t>(二)、环保与社会责任</w:t>
        </w:r>
        <w:r>
          <w:tab/>
        </w:r>
        <w:r>
          <w:fldChar w:fldCharType="begin"/>
        </w:r>
        <w:r>
          <w:instrText xml:space="preserve"> PAGEREF _Toc2732 \h </w:instrText>
        </w:r>
        <w:r>
          <w:fldChar w:fldCharType="separate"/>
        </w:r>
        <w:r>
          <w:t>13</w:t>
        </w:r>
        <w:r>
          <w:fldChar w:fldCharType="end"/>
        </w:r>
      </w:hyperlink>
    </w:p>
    <w:p>
      <w:pPr>
        <w:pStyle w:val="TOC1"/>
        <w:tabs>
          <w:tab w:val="right" w:leader="dot" w:pos="8306"/>
        </w:tabs>
      </w:pPr>
      <w:hyperlink w:anchor="_Toc28214" w:history="1">
        <w:r>
          <w:rPr>
            <w:rFonts w:ascii="仿宋" w:eastAsia="仿宋" w:hAnsi="仿宋" w:cs="仿宋" w:hint="eastAsia"/>
            <w:lang w:eastAsia="zh-CN"/>
          </w:rPr>
          <w:t>五、产品规划分析</w:t>
        </w:r>
        <w:r>
          <w:tab/>
        </w:r>
        <w:r>
          <w:fldChar w:fldCharType="begin"/>
        </w:r>
        <w:r>
          <w:instrText xml:space="preserve"> PAGEREF _Toc28214 \h </w:instrText>
        </w:r>
        <w:r>
          <w:fldChar w:fldCharType="separate"/>
        </w:r>
        <w:r>
          <w:t>14</w:t>
        </w:r>
        <w:r>
          <w:fldChar w:fldCharType="end"/>
        </w:r>
      </w:hyperlink>
    </w:p>
    <w:p>
      <w:pPr>
        <w:pStyle w:val="TOC2"/>
        <w:tabs>
          <w:tab w:val="right" w:leader="dot" w:pos="8306"/>
        </w:tabs>
      </w:pPr>
      <w:hyperlink w:anchor="_Toc27820" w:history="1">
        <w:r>
          <w:rPr>
            <w:rFonts w:ascii="仿宋" w:eastAsia="仿宋" w:hAnsi="仿宋" w:cs="仿宋" w:hint="eastAsia"/>
            <w:lang w:eastAsia="zh-CN"/>
          </w:rPr>
          <w:t>(一)、产品规划</w:t>
        </w:r>
        <w:r>
          <w:tab/>
        </w:r>
        <w:r>
          <w:fldChar w:fldCharType="begin"/>
        </w:r>
        <w:r>
          <w:instrText xml:space="preserve"> PAGEREF _Toc27820 \h </w:instrText>
        </w:r>
        <w:r>
          <w:fldChar w:fldCharType="separate"/>
        </w:r>
        <w:r>
          <w:t>14</w:t>
        </w:r>
        <w:r>
          <w:fldChar w:fldCharType="end"/>
        </w:r>
      </w:hyperlink>
    </w:p>
    <w:p>
      <w:pPr>
        <w:pStyle w:val="TOC2"/>
        <w:tabs>
          <w:tab w:val="right" w:leader="dot" w:pos="8306"/>
        </w:tabs>
      </w:pPr>
      <w:hyperlink w:anchor="_Toc5242" w:history="1">
        <w:r>
          <w:rPr>
            <w:rFonts w:ascii="仿宋" w:eastAsia="仿宋" w:hAnsi="仿宋" w:cs="仿宋" w:hint="eastAsia"/>
            <w:lang w:eastAsia="zh-CN"/>
          </w:rPr>
          <w:t>(二)、建设规模</w:t>
        </w:r>
        <w:r>
          <w:tab/>
        </w:r>
        <w:r>
          <w:fldChar w:fldCharType="begin"/>
        </w:r>
        <w:r>
          <w:instrText xml:space="preserve"> PAGEREF _Toc5242 \h </w:instrText>
        </w:r>
        <w:r>
          <w:fldChar w:fldCharType="separate"/>
        </w:r>
        <w:r>
          <w:t>15</w:t>
        </w:r>
        <w:r>
          <w:fldChar w:fldCharType="end"/>
        </w:r>
      </w:hyperlink>
    </w:p>
    <w:p>
      <w:pPr>
        <w:pStyle w:val="TOC1"/>
        <w:tabs>
          <w:tab w:val="right" w:leader="dot" w:pos="8306"/>
        </w:tabs>
      </w:pPr>
      <w:hyperlink w:anchor="_Toc6187" w:history="1">
        <w:r>
          <w:rPr>
            <w:rFonts w:ascii="仿宋" w:eastAsia="仿宋" w:hAnsi="仿宋" w:cs="仿宋" w:hint="eastAsia"/>
            <w:lang w:eastAsia="zh-CN"/>
          </w:rPr>
          <w:t>六、工艺说明</w:t>
        </w:r>
        <w:r>
          <w:tab/>
        </w:r>
        <w:r>
          <w:fldChar w:fldCharType="begin"/>
        </w:r>
        <w:r>
          <w:instrText xml:space="preserve"> PAGEREF _Toc6187 \h </w:instrText>
        </w:r>
        <w:r>
          <w:fldChar w:fldCharType="separate"/>
        </w:r>
        <w:r>
          <w:t>16</w:t>
        </w:r>
        <w:r>
          <w:fldChar w:fldCharType="end"/>
        </w:r>
      </w:hyperlink>
    </w:p>
    <w:p>
      <w:pPr>
        <w:pStyle w:val="TOC2"/>
        <w:tabs>
          <w:tab w:val="right" w:leader="dot" w:pos="8306"/>
        </w:tabs>
      </w:pPr>
      <w:hyperlink w:anchor="_Toc11701" w:history="1">
        <w:r>
          <w:rPr>
            <w:rFonts w:ascii="仿宋" w:eastAsia="仿宋" w:hAnsi="仿宋" w:cs="仿宋" w:hint="eastAsia"/>
            <w:lang w:eastAsia="zh-CN"/>
          </w:rPr>
          <w:t>(一)、技术管理特点</w:t>
        </w:r>
        <w:r>
          <w:tab/>
        </w:r>
        <w:r>
          <w:fldChar w:fldCharType="begin"/>
        </w:r>
        <w:r>
          <w:instrText xml:space="preserve"> PAGEREF _Toc11701 \h </w:instrText>
        </w:r>
        <w:r>
          <w:fldChar w:fldCharType="separate"/>
        </w:r>
        <w:r>
          <w:t>16</w:t>
        </w:r>
        <w:r>
          <w:fldChar w:fldCharType="end"/>
        </w:r>
      </w:hyperlink>
    </w:p>
    <w:p>
      <w:pPr>
        <w:pStyle w:val="TOC2"/>
        <w:tabs>
          <w:tab w:val="right" w:leader="dot" w:pos="8306"/>
        </w:tabs>
      </w:pPr>
      <w:hyperlink w:anchor="_Toc5490" w:history="1">
        <w:r>
          <w:rPr>
            <w:rFonts w:ascii="仿宋" w:eastAsia="仿宋" w:hAnsi="仿宋" w:cs="仿宋" w:hint="eastAsia"/>
            <w:lang w:eastAsia="zh-CN"/>
          </w:rPr>
          <w:t>(二)、硅胶项目工艺技术设计方案</w:t>
        </w:r>
        <w:r>
          <w:tab/>
        </w:r>
        <w:r>
          <w:fldChar w:fldCharType="begin"/>
        </w:r>
        <w:r>
          <w:instrText xml:space="preserve"> PAGEREF _Toc5490 \h </w:instrText>
        </w:r>
        <w:r>
          <w:fldChar w:fldCharType="separate"/>
        </w:r>
        <w:r>
          <w:t>17</w:t>
        </w:r>
        <w:r>
          <w:fldChar w:fldCharType="end"/>
        </w:r>
      </w:hyperlink>
    </w:p>
    <w:p>
      <w:pPr>
        <w:pStyle w:val="TOC2"/>
        <w:tabs>
          <w:tab w:val="right" w:leader="dot" w:pos="8306"/>
        </w:tabs>
      </w:pPr>
      <w:hyperlink w:anchor="_Toc1695" w:history="1">
        <w:r>
          <w:rPr>
            <w:rFonts w:ascii="仿宋" w:eastAsia="仿宋" w:hAnsi="仿宋" w:cs="仿宋" w:hint="eastAsia"/>
            <w:lang w:eastAsia="zh-CN"/>
          </w:rPr>
          <w:t>(三)、设备选型方案</w:t>
        </w:r>
        <w:r>
          <w:tab/>
        </w:r>
        <w:r>
          <w:fldChar w:fldCharType="begin"/>
        </w:r>
        <w:r>
          <w:instrText xml:space="preserve"> PAGEREF _Toc1695 \h </w:instrText>
        </w:r>
        <w:r>
          <w:fldChar w:fldCharType="separate"/>
        </w:r>
        <w:r>
          <w:t>18</w:t>
        </w:r>
        <w:r>
          <w:fldChar w:fldCharType="end"/>
        </w:r>
      </w:hyperlink>
    </w:p>
    <w:p>
      <w:pPr>
        <w:pStyle w:val="TOC1"/>
        <w:tabs>
          <w:tab w:val="right" w:leader="dot" w:pos="8306"/>
        </w:tabs>
      </w:pPr>
      <w:hyperlink w:anchor="_Toc5533" w:history="1">
        <w:r>
          <w:rPr>
            <w:rFonts w:ascii="仿宋" w:eastAsia="仿宋" w:hAnsi="仿宋" w:cs="仿宋" w:hint="eastAsia"/>
            <w:lang w:eastAsia="zh-CN"/>
          </w:rPr>
          <w:t>七、硅胶项目社会影响</w:t>
        </w:r>
        <w:r>
          <w:tab/>
        </w:r>
        <w:r>
          <w:fldChar w:fldCharType="begin"/>
        </w:r>
        <w:r>
          <w:instrText xml:space="preserve"> PAGEREF _Toc5533 \h </w:instrText>
        </w:r>
        <w:r>
          <w:fldChar w:fldCharType="separate"/>
        </w:r>
        <w:r>
          <w:t>19</w:t>
        </w:r>
        <w:r>
          <w:fldChar w:fldCharType="end"/>
        </w:r>
      </w:hyperlink>
    </w:p>
    <w:p>
      <w:pPr>
        <w:pStyle w:val="TOC2"/>
        <w:tabs>
          <w:tab w:val="right" w:leader="dot" w:pos="8306"/>
        </w:tabs>
      </w:pPr>
      <w:hyperlink w:anchor="_Toc28160" w:history="1">
        <w:r>
          <w:rPr>
            <w:rFonts w:ascii="仿宋" w:eastAsia="仿宋" w:hAnsi="仿宋" w:cs="仿宋" w:hint="eastAsia"/>
            <w:lang w:eastAsia="zh-CN"/>
          </w:rPr>
          <w:t>(一)、社会责任与义务</w:t>
        </w:r>
        <w:r>
          <w:tab/>
        </w:r>
        <w:r>
          <w:fldChar w:fldCharType="begin"/>
        </w:r>
        <w:r>
          <w:instrText xml:space="preserve"> PAGEREF _Toc28160 \h </w:instrText>
        </w:r>
        <w:r>
          <w:fldChar w:fldCharType="separate"/>
        </w:r>
        <w:r>
          <w:t>19</w:t>
        </w:r>
        <w:r>
          <w:fldChar w:fldCharType="end"/>
        </w:r>
      </w:hyperlink>
    </w:p>
    <w:p>
      <w:pPr>
        <w:pStyle w:val="TOC2"/>
        <w:tabs>
          <w:tab w:val="right" w:leader="dot" w:pos="8306"/>
        </w:tabs>
      </w:pPr>
      <w:hyperlink w:anchor="_Toc3568" w:history="1">
        <w:r>
          <w:rPr>
            <w:rFonts w:ascii="仿宋" w:eastAsia="仿宋" w:hAnsi="仿宋" w:cs="仿宋" w:hint="eastAsia"/>
            <w:lang w:eastAsia="zh-CN"/>
          </w:rPr>
          <w:t>(二)、社会参与与沟通</w:t>
        </w:r>
        <w:r>
          <w:tab/>
        </w:r>
        <w:r>
          <w:fldChar w:fldCharType="begin"/>
        </w:r>
        <w:r>
          <w:instrText xml:space="preserve"> PAGEREF _Toc3568 \h </w:instrText>
        </w:r>
        <w:r>
          <w:fldChar w:fldCharType="separate"/>
        </w:r>
        <w:r>
          <w:t>20</w:t>
        </w:r>
        <w:r>
          <w:fldChar w:fldCharType="end"/>
        </w:r>
      </w:hyperlink>
    </w:p>
    <w:p>
      <w:pPr>
        <w:pStyle w:val="TOC1"/>
        <w:tabs>
          <w:tab w:val="right" w:leader="dot" w:pos="8306"/>
        </w:tabs>
      </w:pPr>
      <w:hyperlink w:anchor="_Toc18241" w:history="1">
        <w:r>
          <w:rPr>
            <w:rFonts w:ascii="仿宋" w:eastAsia="仿宋" w:hAnsi="仿宋" w:cs="仿宋" w:hint="eastAsia"/>
            <w:lang w:eastAsia="zh-CN"/>
          </w:rPr>
          <w:t>八、硅胶项目经营效益</w:t>
        </w:r>
        <w:r>
          <w:tab/>
        </w:r>
        <w:r>
          <w:fldChar w:fldCharType="begin"/>
        </w:r>
        <w:r>
          <w:instrText xml:space="preserve"> PAGEREF _Toc18241 \h </w:instrText>
        </w:r>
        <w:r>
          <w:fldChar w:fldCharType="separate"/>
        </w:r>
        <w:r>
          <w:t>21</w:t>
        </w:r>
        <w:r>
          <w:fldChar w:fldCharType="end"/>
        </w:r>
      </w:hyperlink>
    </w:p>
    <w:p>
      <w:pPr>
        <w:pStyle w:val="TOC2"/>
        <w:tabs>
          <w:tab w:val="right" w:leader="dot" w:pos="8306"/>
        </w:tabs>
      </w:pPr>
      <w:hyperlink w:anchor="_Toc21149" w:history="1">
        <w:r>
          <w:rPr>
            <w:rFonts w:ascii="仿宋" w:eastAsia="仿宋" w:hAnsi="仿宋" w:cs="仿宋" w:hint="eastAsia"/>
            <w:lang w:eastAsia="zh-CN"/>
          </w:rPr>
          <w:t>(一)、经济评价财务测算</w:t>
        </w:r>
        <w:r>
          <w:tab/>
        </w:r>
        <w:r>
          <w:fldChar w:fldCharType="begin"/>
        </w:r>
        <w:r>
          <w:instrText xml:space="preserve"> PAGEREF _Toc21149 \h </w:instrText>
        </w:r>
        <w:r>
          <w:fldChar w:fldCharType="separate"/>
        </w:r>
        <w:r>
          <w:t>21</w:t>
        </w:r>
        <w:r>
          <w:fldChar w:fldCharType="end"/>
        </w:r>
      </w:hyperlink>
    </w:p>
    <w:p>
      <w:pPr>
        <w:pStyle w:val="TOC2"/>
        <w:tabs>
          <w:tab w:val="right" w:leader="dot" w:pos="8306"/>
        </w:tabs>
      </w:pPr>
      <w:hyperlink w:anchor="_Toc17043" w:history="1">
        <w:r>
          <w:rPr>
            <w:rFonts w:ascii="仿宋" w:eastAsia="仿宋" w:hAnsi="仿宋" w:cs="仿宋" w:hint="eastAsia"/>
            <w:lang w:eastAsia="zh-CN"/>
          </w:rPr>
          <w:t>(二)、硅胶项目盈利能力分析</w:t>
        </w:r>
        <w:r>
          <w:tab/>
        </w:r>
        <w:r>
          <w:fldChar w:fldCharType="begin"/>
        </w:r>
        <w:r>
          <w:instrText xml:space="preserve"> PAGEREF _Toc17043 \h </w:instrText>
        </w:r>
        <w:r>
          <w:fldChar w:fldCharType="separate"/>
        </w:r>
        <w:r>
          <w:t>22</w:t>
        </w:r>
        <w:r>
          <w:fldChar w:fldCharType="end"/>
        </w:r>
      </w:hyperlink>
    </w:p>
    <w:p>
      <w:pPr>
        <w:pStyle w:val="TOC1"/>
        <w:tabs>
          <w:tab w:val="right" w:leader="dot" w:pos="8306"/>
        </w:tabs>
      </w:pPr>
      <w:hyperlink w:anchor="_Toc21704" w:history="1">
        <w:r>
          <w:rPr>
            <w:rFonts w:ascii="仿宋" w:eastAsia="仿宋" w:hAnsi="仿宋" w:cs="仿宋" w:hint="eastAsia"/>
            <w:lang w:eastAsia="zh-CN"/>
          </w:rPr>
          <w:t>九、硅胶项目人力资源培养与发展</w:t>
        </w:r>
        <w:r>
          <w:tab/>
        </w:r>
        <w:r>
          <w:fldChar w:fldCharType="begin"/>
        </w:r>
        <w:r>
          <w:instrText xml:space="preserve"> PAGEREF _Toc21704 \h </w:instrText>
        </w:r>
        <w:r>
          <w:fldChar w:fldCharType="separate"/>
        </w:r>
        <w:r>
          <w:t>23</w:t>
        </w:r>
        <w:r>
          <w:fldChar w:fldCharType="end"/>
        </w:r>
      </w:hyperlink>
    </w:p>
    <w:p>
      <w:pPr>
        <w:pStyle w:val="TOC2"/>
        <w:tabs>
          <w:tab w:val="right" w:leader="dot" w:pos="8306"/>
        </w:tabs>
      </w:pPr>
      <w:hyperlink w:anchor="_Toc28499" w:history="1">
        <w:r>
          <w:rPr>
            <w:rFonts w:ascii="仿宋" w:eastAsia="仿宋" w:hAnsi="仿宋" w:cs="仿宋" w:hint="eastAsia"/>
            <w:lang w:eastAsia="zh-CN"/>
          </w:rPr>
          <w:t>(一)、人才需求与规划</w:t>
        </w:r>
        <w:r>
          <w:tab/>
        </w:r>
        <w:r>
          <w:fldChar w:fldCharType="begin"/>
        </w:r>
        <w:r>
          <w:instrText xml:space="preserve"> PAGEREF _Toc28499 \h </w:instrText>
        </w:r>
        <w:r>
          <w:fldChar w:fldCharType="separate"/>
        </w:r>
        <w:r>
          <w:t>23</w:t>
        </w:r>
        <w:r>
          <w:fldChar w:fldCharType="end"/>
        </w:r>
      </w:hyperlink>
    </w:p>
    <w:p>
      <w:pPr>
        <w:pStyle w:val="TOC2"/>
        <w:tabs>
          <w:tab w:val="right" w:leader="dot" w:pos="8306"/>
        </w:tabs>
      </w:pPr>
      <w:hyperlink w:anchor="_Toc1505" w:history="1">
        <w:r>
          <w:rPr>
            <w:rFonts w:ascii="仿宋" w:eastAsia="仿宋" w:hAnsi="仿宋" w:cs="仿宋" w:hint="eastAsia"/>
            <w:lang w:eastAsia="zh-CN"/>
          </w:rPr>
          <w:t>(二)、培训与发展计划</w:t>
        </w:r>
        <w:r>
          <w:tab/>
        </w:r>
        <w:r>
          <w:fldChar w:fldCharType="begin"/>
        </w:r>
        <w:r>
          <w:instrText xml:space="preserve"> PAGEREF _Toc1505 \h </w:instrText>
        </w:r>
        <w:r>
          <w:fldChar w:fldCharType="separate"/>
        </w:r>
        <w:r>
          <w:t>24</w:t>
        </w:r>
        <w:r>
          <w:fldChar w:fldCharType="end"/>
        </w:r>
      </w:hyperlink>
    </w:p>
    <w:p>
      <w:pPr>
        <w:pStyle w:val="TOC1"/>
        <w:tabs>
          <w:tab w:val="right" w:leader="dot" w:pos="8306"/>
        </w:tabs>
      </w:pPr>
      <w:hyperlink w:anchor="_Toc17048" w:history="1">
        <w:r>
          <w:rPr>
            <w:rFonts w:ascii="仿宋" w:eastAsia="仿宋" w:hAnsi="仿宋" w:cs="仿宋" w:hint="eastAsia"/>
            <w:lang w:eastAsia="zh-CN"/>
          </w:rPr>
          <w:t>十、硅胶项目风险管理</w:t>
        </w:r>
        <w:r>
          <w:tab/>
        </w:r>
        <w:r>
          <w:fldChar w:fldCharType="begin"/>
        </w:r>
        <w:r>
          <w:instrText xml:space="preserve"> PAGEREF _Toc17048 \h </w:instrText>
        </w:r>
        <w:r>
          <w:fldChar w:fldCharType="separate"/>
        </w:r>
        <w:r>
          <w:t>24</w:t>
        </w:r>
        <w:r>
          <w:fldChar w:fldCharType="end"/>
        </w:r>
      </w:hyperlink>
    </w:p>
    <w:p>
      <w:pPr>
        <w:pStyle w:val="TOC2"/>
        <w:tabs>
          <w:tab w:val="right" w:leader="dot" w:pos="8306"/>
        </w:tabs>
      </w:pPr>
      <w:hyperlink w:anchor="_Toc12930" w:history="1">
        <w:r>
          <w:rPr>
            <w:rFonts w:ascii="仿宋" w:eastAsia="仿宋" w:hAnsi="仿宋" w:cs="仿宋" w:hint="eastAsia"/>
            <w:lang w:eastAsia="zh-CN"/>
          </w:rPr>
          <w:t>(一)、风险识别与评估</w:t>
        </w:r>
        <w:r>
          <w:tab/>
        </w:r>
        <w:r>
          <w:fldChar w:fldCharType="begin"/>
        </w:r>
        <w:r>
          <w:instrText xml:space="preserve"> PAGEREF _Toc12930 \h </w:instrText>
        </w:r>
        <w:r>
          <w:fldChar w:fldCharType="separate"/>
        </w:r>
        <w:r>
          <w:t>24</w:t>
        </w:r>
        <w:r>
          <w:fldChar w:fldCharType="end"/>
        </w:r>
      </w:hyperlink>
    </w:p>
    <w:p>
      <w:pPr>
        <w:pStyle w:val="TOC2"/>
        <w:tabs>
          <w:tab w:val="right" w:leader="dot" w:pos="8306"/>
        </w:tabs>
      </w:pPr>
      <w:hyperlink w:anchor="_Toc15108" w:history="1">
        <w:r>
          <w:rPr>
            <w:rFonts w:ascii="仿宋" w:eastAsia="仿宋" w:hAnsi="仿宋" w:cs="仿宋" w:hint="eastAsia"/>
            <w:lang w:eastAsia="zh-CN"/>
          </w:rPr>
          <w:t>(二)、风险应对策略</w:t>
        </w:r>
        <w:r>
          <w:tab/>
        </w:r>
        <w:r>
          <w:fldChar w:fldCharType="begin"/>
        </w:r>
        <w:r>
          <w:instrText xml:space="preserve"> PAGEREF _Toc15108 \h </w:instrText>
        </w:r>
        <w:r>
          <w:fldChar w:fldCharType="separate"/>
        </w:r>
        <w:r>
          <w:t>25</w:t>
        </w:r>
        <w:r>
          <w:fldChar w:fldCharType="end"/>
        </w:r>
      </w:hyperlink>
    </w:p>
    <w:p>
      <w:pPr>
        <w:pStyle w:val="TOC2"/>
        <w:tabs>
          <w:tab w:val="right" w:leader="dot" w:pos="8306"/>
        </w:tabs>
      </w:pPr>
      <w:hyperlink w:anchor="_Toc31086" w:history="1">
        <w:r>
          <w:rPr>
            <w:rFonts w:ascii="仿宋" w:eastAsia="仿宋" w:hAnsi="仿宋" w:cs="仿宋" w:hint="eastAsia"/>
            <w:lang w:eastAsia="zh-CN"/>
          </w:rPr>
          <w:t>(三)、风险监控与控制</w:t>
        </w:r>
        <w:r>
          <w:tab/>
        </w:r>
        <w:r>
          <w:fldChar w:fldCharType="begin"/>
        </w:r>
        <w:r>
          <w:instrText xml:space="preserve"> PAGEREF _Toc31086 \h </w:instrText>
        </w:r>
        <w:r>
          <w:fldChar w:fldCharType="separate"/>
        </w:r>
        <w:r>
          <w:t>27</w:t>
        </w:r>
        <w:r>
          <w:fldChar w:fldCharType="end"/>
        </w:r>
      </w:hyperlink>
    </w:p>
    <w:p>
      <w:pPr>
        <w:pStyle w:val="TOC1"/>
        <w:tabs>
          <w:tab w:val="right" w:leader="dot" w:pos="8306"/>
        </w:tabs>
      </w:pPr>
      <w:hyperlink w:anchor="_Toc21586" w:history="1">
        <w:r>
          <w:rPr>
            <w:rFonts w:ascii="仿宋" w:eastAsia="仿宋" w:hAnsi="仿宋" w:cs="仿宋" w:hint="eastAsia"/>
            <w:lang w:eastAsia="zh-CN"/>
          </w:rPr>
          <w:t>十一、硅胶项目环境影响分析</w:t>
        </w:r>
        <w:r>
          <w:tab/>
        </w:r>
        <w:r>
          <w:fldChar w:fldCharType="begin"/>
        </w:r>
        <w:r>
          <w:instrText xml:space="preserve"> PAGEREF _Toc21586 \h </w:instrText>
        </w:r>
        <w:r>
          <w:fldChar w:fldCharType="separate"/>
        </w:r>
        <w:r>
          <w:t>28</w:t>
        </w:r>
        <w:r>
          <w:fldChar w:fldCharType="end"/>
        </w:r>
      </w:hyperlink>
    </w:p>
    <w:p>
      <w:pPr>
        <w:pStyle w:val="TOC2"/>
        <w:tabs>
          <w:tab w:val="right" w:leader="dot" w:pos="8306"/>
        </w:tabs>
      </w:pPr>
      <w:hyperlink w:anchor="_Toc26476" w:history="1">
        <w:r>
          <w:rPr>
            <w:rFonts w:ascii="仿宋" w:eastAsia="仿宋" w:hAnsi="仿宋" w:cs="仿宋" w:hint="eastAsia"/>
            <w:lang w:eastAsia="zh-CN"/>
          </w:rPr>
          <w:t>(一)、建设区域环境质量现状</w:t>
        </w:r>
        <w:r>
          <w:tab/>
        </w:r>
        <w:r>
          <w:fldChar w:fldCharType="begin"/>
        </w:r>
        <w:r>
          <w:instrText xml:space="preserve"> PAGEREF _Toc26476 \h </w:instrText>
        </w:r>
        <w:r>
          <w:fldChar w:fldCharType="separate"/>
        </w:r>
        <w:r>
          <w:t>28</w:t>
        </w:r>
        <w:r>
          <w:fldChar w:fldCharType="end"/>
        </w:r>
      </w:hyperlink>
    </w:p>
    <w:p>
      <w:pPr>
        <w:pStyle w:val="TOC2"/>
        <w:tabs>
          <w:tab w:val="right" w:leader="dot" w:pos="8306"/>
        </w:tabs>
      </w:pPr>
      <w:hyperlink w:anchor="_Toc20544" w:history="1">
        <w:r>
          <w:rPr>
            <w:rFonts w:ascii="仿宋" w:eastAsia="仿宋" w:hAnsi="仿宋" w:cs="仿宋" w:hint="eastAsia"/>
            <w:lang w:eastAsia="zh-CN"/>
          </w:rPr>
          <w:t>(二)、建设期环境保护</w:t>
        </w:r>
        <w:r>
          <w:tab/>
        </w:r>
        <w:r>
          <w:fldChar w:fldCharType="begin"/>
        </w:r>
        <w:r>
          <w:instrText xml:space="preserve"> PAGEREF _Toc20544 \h </w:instrText>
        </w:r>
        <w:r>
          <w:fldChar w:fldCharType="separate"/>
        </w:r>
        <w:r>
          <w:t>29</w:t>
        </w:r>
        <w:r>
          <w:fldChar w:fldCharType="end"/>
        </w:r>
      </w:hyperlink>
    </w:p>
    <w:p>
      <w:pPr>
        <w:pStyle w:val="TOC2"/>
        <w:tabs>
          <w:tab w:val="right" w:leader="dot" w:pos="8306"/>
        </w:tabs>
      </w:pPr>
      <w:hyperlink w:anchor="_Toc18188" w:history="1">
        <w:r>
          <w:rPr>
            <w:rFonts w:ascii="仿宋" w:eastAsia="仿宋" w:hAnsi="仿宋" w:cs="仿宋" w:hint="eastAsia"/>
            <w:lang w:eastAsia="zh-CN"/>
          </w:rPr>
          <w:t>(三)、运营期环境保护</w:t>
        </w:r>
        <w:r>
          <w:tab/>
        </w:r>
        <w:r>
          <w:fldChar w:fldCharType="begin"/>
        </w:r>
        <w:r>
          <w:instrText xml:space="preserve"> PAGEREF _Toc18188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3" w:history="1">
        <w:r>
          <w:rPr>
            <w:rFonts w:ascii="仿宋" w:eastAsia="仿宋" w:hAnsi="仿宋" w:cs="仿宋" w:hint="eastAsia"/>
            <w:lang w:eastAsia="zh-CN"/>
          </w:rPr>
          <w:t>(四)、硅胶项目建设对区域经济的影响</w:t>
        </w:r>
        <w:r>
          <w:tab/>
        </w:r>
        <w:r>
          <w:fldChar w:fldCharType="begin"/>
        </w:r>
        <w:r>
          <w:instrText xml:space="preserve"> PAGEREF _Toc18363 \h </w:instrText>
        </w:r>
        <w:r>
          <w:fldChar w:fldCharType="separate"/>
        </w:r>
        <w:r>
          <w:t>32</w:t>
        </w:r>
        <w:r>
          <w:fldChar w:fldCharType="end"/>
        </w:r>
      </w:hyperlink>
    </w:p>
    <w:p>
      <w:pPr>
        <w:pStyle w:val="TOC2"/>
        <w:tabs>
          <w:tab w:val="right" w:leader="dot" w:pos="8306"/>
        </w:tabs>
      </w:pPr>
      <w:hyperlink w:anchor="_Toc27556" w:history="1">
        <w:r>
          <w:rPr>
            <w:rFonts w:ascii="仿宋" w:eastAsia="仿宋" w:hAnsi="仿宋" w:cs="仿宋" w:hint="eastAsia"/>
            <w:lang w:eastAsia="zh-CN"/>
          </w:rPr>
          <w:t>(五)、废弃物处理</w:t>
        </w:r>
        <w:r>
          <w:tab/>
        </w:r>
        <w:r>
          <w:fldChar w:fldCharType="begin"/>
        </w:r>
        <w:r>
          <w:instrText xml:space="preserve"> PAGEREF _Toc27556 \h </w:instrText>
        </w:r>
        <w:r>
          <w:fldChar w:fldCharType="separate"/>
        </w:r>
        <w:r>
          <w:t>34</w:t>
        </w:r>
        <w:r>
          <w:fldChar w:fldCharType="end"/>
        </w:r>
      </w:hyperlink>
    </w:p>
    <w:p>
      <w:pPr>
        <w:pStyle w:val="TOC2"/>
        <w:tabs>
          <w:tab w:val="right" w:leader="dot" w:pos="8306"/>
        </w:tabs>
      </w:pPr>
      <w:hyperlink w:anchor="_Toc20090" w:history="1">
        <w:r>
          <w:rPr>
            <w:rFonts w:ascii="仿宋" w:eastAsia="仿宋" w:hAnsi="仿宋" w:cs="仿宋" w:hint="eastAsia"/>
            <w:lang w:eastAsia="zh-CN"/>
          </w:rPr>
          <w:t>(六)、特殊环境影响分析</w:t>
        </w:r>
        <w:r>
          <w:tab/>
        </w:r>
        <w:r>
          <w:fldChar w:fldCharType="begin"/>
        </w:r>
        <w:r>
          <w:instrText xml:space="preserve"> PAGEREF _Toc20090 \h </w:instrText>
        </w:r>
        <w:r>
          <w:fldChar w:fldCharType="separate"/>
        </w:r>
        <w:r>
          <w:t>35</w:t>
        </w:r>
        <w:r>
          <w:fldChar w:fldCharType="end"/>
        </w:r>
      </w:hyperlink>
    </w:p>
    <w:p>
      <w:pPr>
        <w:pStyle w:val="TOC2"/>
        <w:tabs>
          <w:tab w:val="right" w:leader="dot" w:pos="8306"/>
        </w:tabs>
      </w:pPr>
      <w:hyperlink w:anchor="_Toc14584" w:history="1">
        <w:r>
          <w:rPr>
            <w:rFonts w:ascii="仿宋" w:eastAsia="仿宋" w:hAnsi="仿宋" w:cs="仿宋" w:hint="eastAsia"/>
            <w:lang w:eastAsia="zh-CN"/>
          </w:rPr>
          <w:t>(七)、清洁生产</w:t>
        </w:r>
        <w:r>
          <w:tab/>
        </w:r>
        <w:r>
          <w:fldChar w:fldCharType="begin"/>
        </w:r>
        <w:r>
          <w:instrText xml:space="preserve"> PAGEREF _Toc14584 \h </w:instrText>
        </w:r>
        <w:r>
          <w:fldChar w:fldCharType="separate"/>
        </w:r>
        <w:r>
          <w:t>36</w:t>
        </w:r>
        <w:r>
          <w:fldChar w:fldCharType="end"/>
        </w:r>
      </w:hyperlink>
    </w:p>
    <w:p>
      <w:pPr>
        <w:pStyle w:val="TOC2"/>
        <w:tabs>
          <w:tab w:val="right" w:leader="dot" w:pos="8306"/>
        </w:tabs>
      </w:pPr>
      <w:hyperlink w:anchor="_Toc1132" w:history="1">
        <w:r>
          <w:rPr>
            <w:rFonts w:ascii="仿宋" w:eastAsia="仿宋" w:hAnsi="仿宋" w:cs="仿宋" w:hint="eastAsia"/>
            <w:lang w:eastAsia="zh-CN"/>
          </w:rPr>
          <w:t>(八)、环境保护综合评价</w:t>
        </w:r>
        <w:r>
          <w:tab/>
        </w:r>
        <w:r>
          <w:fldChar w:fldCharType="begin"/>
        </w:r>
        <w:r>
          <w:instrText xml:space="preserve"> PAGEREF _Toc1132 \h </w:instrText>
        </w:r>
        <w:r>
          <w:fldChar w:fldCharType="separate"/>
        </w:r>
        <w:r>
          <w:t>37</w:t>
        </w:r>
        <w:r>
          <w:fldChar w:fldCharType="end"/>
        </w:r>
      </w:hyperlink>
    </w:p>
    <w:p>
      <w:pPr>
        <w:pStyle w:val="TOC1"/>
        <w:tabs>
          <w:tab w:val="right" w:leader="dot" w:pos="8306"/>
        </w:tabs>
      </w:pPr>
      <w:hyperlink w:anchor="_Toc30067" w:history="1">
        <w:r>
          <w:rPr>
            <w:rFonts w:ascii="仿宋" w:eastAsia="仿宋" w:hAnsi="仿宋" w:cs="仿宋" w:hint="eastAsia"/>
            <w:lang w:eastAsia="zh-CN"/>
          </w:rPr>
          <w:t>十二、硅胶项目创新与研发</w:t>
        </w:r>
        <w:r>
          <w:tab/>
        </w:r>
        <w:r>
          <w:fldChar w:fldCharType="begin"/>
        </w:r>
        <w:r>
          <w:instrText xml:space="preserve"> PAGEREF _Toc30067 \h </w:instrText>
        </w:r>
        <w:r>
          <w:fldChar w:fldCharType="separate"/>
        </w:r>
        <w:r>
          <w:t>38</w:t>
        </w:r>
        <w:r>
          <w:fldChar w:fldCharType="end"/>
        </w:r>
      </w:hyperlink>
    </w:p>
    <w:p>
      <w:pPr>
        <w:pStyle w:val="TOC2"/>
        <w:tabs>
          <w:tab w:val="right" w:leader="dot" w:pos="8306"/>
        </w:tabs>
      </w:pPr>
      <w:hyperlink w:anchor="_Toc2985" w:history="1">
        <w:r>
          <w:rPr>
            <w:rFonts w:ascii="仿宋" w:eastAsia="仿宋" w:hAnsi="仿宋" w:cs="仿宋" w:hint="eastAsia"/>
            <w:lang w:eastAsia="zh-CN"/>
          </w:rPr>
          <w:t>(一)、创新策略与方向</w:t>
        </w:r>
        <w:r>
          <w:tab/>
        </w:r>
        <w:r>
          <w:fldChar w:fldCharType="begin"/>
        </w:r>
        <w:r>
          <w:instrText xml:space="preserve"> PAGEREF _Toc2985 \h </w:instrText>
        </w:r>
        <w:r>
          <w:fldChar w:fldCharType="separate"/>
        </w:r>
        <w:r>
          <w:t>38</w:t>
        </w:r>
        <w:r>
          <w:fldChar w:fldCharType="end"/>
        </w:r>
      </w:hyperlink>
    </w:p>
    <w:p>
      <w:pPr>
        <w:pStyle w:val="TOC2"/>
        <w:tabs>
          <w:tab w:val="right" w:leader="dot" w:pos="8306"/>
        </w:tabs>
      </w:pPr>
      <w:hyperlink w:anchor="_Toc8922" w:history="1">
        <w:r>
          <w:rPr>
            <w:rFonts w:ascii="仿宋" w:eastAsia="仿宋" w:hAnsi="仿宋" w:cs="仿宋" w:hint="eastAsia"/>
            <w:lang w:eastAsia="zh-CN"/>
          </w:rPr>
          <w:t>(二)、研发规划与投入</w:t>
        </w:r>
        <w:r>
          <w:tab/>
        </w:r>
        <w:r>
          <w:fldChar w:fldCharType="begin"/>
        </w:r>
        <w:r>
          <w:instrText xml:space="preserve"> PAGEREF _Toc8922 \h </w:instrText>
        </w:r>
        <w:r>
          <w:fldChar w:fldCharType="separate"/>
        </w:r>
        <w:r>
          <w:t>40</w:t>
        </w:r>
        <w:r>
          <w:fldChar w:fldCharType="end"/>
        </w:r>
      </w:hyperlink>
    </w:p>
    <w:p>
      <w:pPr>
        <w:pStyle w:val="TOC1"/>
        <w:tabs>
          <w:tab w:val="right" w:leader="dot" w:pos="8306"/>
        </w:tabs>
      </w:pPr>
      <w:hyperlink w:anchor="_Toc20158" w:history="1">
        <w:r>
          <w:rPr>
            <w:rFonts w:ascii="仿宋" w:eastAsia="仿宋" w:hAnsi="仿宋" w:cs="仿宋" w:hint="eastAsia"/>
            <w:lang w:eastAsia="zh-CN"/>
          </w:rPr>
          <w:t>十三、硅胶项目工程方案分析</w:t>
        </w:r>
        <w:r>
          <w:tab/>
        </w:r>
        <w:r>
          <w:fldChar w:fldCharType="begin"/>
        </w:r>
        <w:r>
          <w:instrText xml:space="preserve"> PAGEREF _Toc20158 \h </w:instrText>
        </w:r>
        <w:r>
          <w:fldChar w:fldCharType="separate"/>
        </w:r>
        <w:r>
          <w:t>41</w:t>
        </w:r>
        <w:r>
          <w:fldChar w:fldCharType="end"/>
        </w:r>
      </w:hyperlink>
    </w:p>
    <w:p>
      <w:pPr>
        <w:pStyle w:val="TOC2"/>
        <w:tabs>
          <w:tab w:val="right" w:leader="dot" w:pos="8306"/>
        </w:tabs>
      </w:pPr>
      <w:hyperlink w:anchor="_Toc14812" w:history="1">
        <w:r>
          <w:rPr>
            <w:rFonts w:ascii="仿宋" w:eastAsia="仿宋" w:hAnsi="仿宋" w:cs="仿宋" w:hint="eastAsia"/>
            <w:lang w:eastAsia="zh-CN"/>
          </w:rPr>
          <w:t>(一)、建筑工程设计原则</w:t>
        </w:r>
        <w:r>
          <w:tab/>
        </w:r>
        <w:r>
          <w:fldChar w:fldCharType="begin"/>
        </w:r>
        <w:r>
          <w:instrText xml:space="preserve"> PAGEREF _Toc14812 \h </w:instrText>
        </w:r>
        <w:r>
          <w:fldChar w:fldCharType="separate"/>
        </w:r>
        <w:r>
          <w:t>41</w:t>
        </w:r>
        <w:r>
          <w:fldChar w:fldCharType="end"/>
        </w:r>
      </w:hyperlink>
    </w:p>
    <w:p>
      <w:pPr>
        <w:pStyle w:val="TOC2"/>
        <w:tabs>
          <w:tab w:val="right" w:leader="dot" w:pos="8306"/>
        </w:tabs>
      </w:pPr>
      <w:hyperlink w:anchor="_Toc8848" w:history="1">
        <w:r>
          <w:rPr>
            <w:rFonts w:ascii="仿宋" w:eastAsia="仿宋" w:hAnsi="仿宋" w:cs="仿宋" w:hint="eastAsia"/>
            <w:lang w:eastAsia="zh-CN"/>
          </w:rPr>
          <w:t>(二)、土建工程建设指标</w:t>
        </w:r>
        <w:r>
          <w:tab/>
        </w:r>
        <w:r>
          <w:fldChar w:fldCharType="begin"/>
        </w:r>
        <w:r>
          <w:instrText xml:space="preserve"> PAGEREF _Toc8848 \h </w:instrText>
        </w:r>
        <w:r>
          <w:fldChar w:fldCharType="separate"/>
        </w:r>
        <w:r>
          <w:t>45</w:t>
        </w:r>
        <w:r>
          <w:fldChar w:fldCharType="end"/>
        </w:r>
      </w:hyperlink>
    </w:p>
    <w:p>
      <w:pPr>
        <w:pStyle w:val="TOC1"/>
        <w:tabs>
          <w:tab w:val="right" w:leader="dot" w:pos="8306"/>
        </w:tabs>
      </w:pPr>
      <w:hyperlink w:anchor="_Toc18166" w:history="1">
        <w:r>
          <w:rPr>
            <w:rFonts w:ascii="仿宋" w:eastAsia="仿宋" w:hAnsi="仿宋" w:cs="仿宋" w:hint="eastAsia"/>
            <w:lang w:eastAsia="zh-CN"/>
          </w:rPr>
          <w:t>十四、风险识别与分类</w:t>
        </w:r>
        <w:r>
          <w:tab/>
        </w:r>
        <w:r>
          <w:fldChar w:fldCharType="begin"/>
        </w:r>
        <w:r>
          <w:instrText xml:space="preserve"> PAGEREF _Toc18166 \h </w:instrText>
        </w:r>
        <w:r>
          <w:fldChar w:fldCharType="separate"/>
        </w:r>
        <w:r>
          <w:t>46</w:t>
        </w:r>
        <w:r>
          <w:fldChar w:fldCharType="end"/>
        </w:r>
      </w:hyperlink>
    </w:p>
    <w:p>
      <w:pPr>
        <w:pStyle w:val="TOC2"/>
        <w:tabs>
          <w:tab w:val="right" w:leader="dot" w:pos="8306"/>
        </w:tabs>
      </w:pPr>
      <w:hyperlink w:anchor="_Toc26671" w:history="1">
        <w:r>
          <w:rPr>
            <w:rFonts w:ascii="仿宋" w:eastAsia="仿宋" w:hAnsi="仿宋" w:cs="仿宋" w:hint="eastAsia"/>
            <w:lang w:eastAsia="zh-CN"/>
          </w:rPr>
          <w:t>(一)、风险识别</w:t>
        </w:r>
        <w:r>
          <w:tab/>
        </w:r>
        <w:r>
          <w:fldChar w:fldCharType="begin"/>
        </w:r>
        <w:r>
          <w:instrText xml:space="preserve"> PAGEREF _Toc26671 \h </w:instrText>
        </w:r>
        <w:r>
          <w:fldChar w:fldCharType="separate"/>
        </w:r>
        <w:r>
          <w:t>46</w:t>
        </w:r>
        <w:r>
          <w:fldChar w:fldCharType="end"/>
        </w:r>
      </w:hyperlink>
    </w:p>
    <w:p>
      <w:pPr>
        <w:pStyle w:val="TOC2"/>
        <w:tabs>
          <w:tab w:val="right" w:leader="dot" w:pos="8306"/>
        </w:tabs>
      </w:pPr>
      <w:hyperlink w:anchor="_Toc7029" w:history="1">
        <w:r>
          <w:rPr>
            <w:rFonts w:ascii="仿宋" w:eastAsia="仿宋" w:hAnsi="仿宋" w:cs="仿宋" w:hint="eastAsia"/>
            <w:lang w:eastAsia="zh-CN"/>
          </w:rPr>
          <w:t>(二)、风险分类</w:t>
        </w:r>
        <w:r>
          <w:tab/>
        </w:r>
        <w:r>
          <w:fldChar w:fldCharType="begin"/>
        </w:r>
        <w:r>
          <w:instrText xml:space="preserve"> PAGEREF _Toc7029 \h </w:instrText>
        </w:r>
        <w:r>
          <w:fldChar w:fldCharType="separate"/>
        </w:r>
        <w:r>
          <w:t>47</w:t>
        </w:r>
        <w:r>
          <w:fldChar w:fldCharType="end"/>
        </w:r>
      </w:hyperlink>
    </w:p>
    <w:p>
      <w:pPr>
        <w:pStyle w:val="TOC1"/>
        <w:tabs>
          <w:tab w:val="right" w:leader="dot" w:pos="8306"/>
        </w:tabs>
      </w:pPr>
      <w:hyperlink w:anchor="_Toc13891" w:history="1">
        <w:r>
          <w:rPr>
            <w:rFonts w:ascii="仿宋" w:eastAsia="仿宋" w:hAnsi="仿宋" w:cs="仿宋" w:hint="eastAsia"/>
            <w:lang w:eastAsia="zh-CN"/>
          </w:rPr>
          <w:t>十五、供应链管理</w:t>
        </w:r>
        <w:r>
          <w:tab/>
        </w:r>
        <w:r>
          <w:fldChar w:fldCharType="begin"/>
        </w:r>
        <w:r>
          <w:instrText xml:space="preserve"> PAGEREF _Toc13891 \h </w:instrText>
        </w:r>
        <w:r>
          <w:fldChar w:fldCharType="separate"/>
        </w:r>
        <w:r>
          <w:t>49</w:t>
        </w:r>
        <w:r>
          <w:fldChar w:fldCharType="end"/>
        </w:r>
      </w:hyperlink>
    </w:p>
    <w:p>
      <w:pPr>
        <w:pStyle w:val="TOC2"/>
        <w:tabs>
          <w:tab w:val="right" w:leader="dot" w:pos="8306"/>
        </w:tabs>
      </w:pPr>
      <w:hyperlink w:anchor="_Toc7078" w:history="1">
        <w:r>
          <w:rPr>
            <w:rFonts w:ascii="仿宋" w:eastAsia="仿宋" w:hAnsi="仿宋" w:cs="仿宋" w:hint="eastAsia"/>
            <w:lang w:eastAsia="zh-CN"/>
          </w:rPr>
          <w:t>(一)、供应链战略规划</w:t>
        </w:r>
        <w:r>
          <w:tab/>
        </w:r>
        <w:r>
          <w:fldChar w:fldCharType="begin"/>
        </w:r>
        <w:r>
          <w:instrText xml:space="preserve"> PAGEREF _Toc7078 \h </w:instrText>
        </w:r>
        <w:r>
          <w:fldChar w:fldCharType="separate"/>
        </w:r>
        <w:r>
          <w:t>49</w:t>
        </w:r>
        <w:r>
          <w:fldChar w:fldCharType="end"/>
        </w:r>
      </w:hyperlink>
    </w:p>
    <w:p>
      <w:pPr>
        <w:pStyle w:val="TOC2"/>
        <w:tabs>
          <w:tab w:val="right" w:leader="dot" w:pos="8306"/>
        </w:tabs>
      </w:pPr>
      <w:hyperlink w:anchor="_Toc3847" w:history="1">
        <w:r>
          <w:rPr>
            <w:rFonts w:ascii="仿宋" w:eastAsia="仿宋" w:hAnsi="仿宋" w:cs="仿宋" w:hint="eastAsia"/>
            <w:lang w:eastAsia="zh-CN"/>
          </w:rPr>
          <w:t>(二)、供应商选择与合作</w:t>
        </w:r>
        <w:r>
          <w:tab/>
        </w:r>
        <w:r>
          <w:fldChar w:fldCharType="begin"/>
        </w:r>
        <w:r>
          <w:instrText xml:space="preserve"> PAGEREF _Toc3847 \h </w:instrText>
        </w:r>
        <w:r>
          <w:fldChar w:fldCharType="separate"/>
        </w:r>
        <w:r>
          <w:t>51</w:t>
        </w:r>
        <w:r>
          <w:fldChar w:fldCharType="end"/>
        </w:r>
      </w:hyperlink>
    </w:p>
    <w:p>
      <w:pPr>
        <w:pStyle w:val="TOC2"/>
        <w:tabs>
          <w:tab w:val="right" w:leader="dot" w:pos="8306"/>
        </w:tabs>
      </w:pPr>
      <w:hyperlink w:anchor="_Toc15222" w:history="1">
        <w:r>
          <w:rPr>
            <w:rFonts w:ascii="仿宋" w:eastAsia="仿宋" w:hAnsi="仿宋" w:cs="仿宋" w:hint="eastAsia"/>
            <w:lang w:eastAsia="zh-CN"/>
          </w:rPr>
          <w:t>(三)、物流与库存管理</w:t>
        </w:r>
        <w:r>
          <w:tab/>
        </w:r>
        <w:r>
          <w:fldChar w:fldCharType="begin"/>
        </w:r>
        <w:r>
          <w:instrText xml:space="preserve"> PAGEREF _Toc15222 \h </w:instrText>
        </w:r>
        <w:r>
          <w:fldChar w:fldCharType="separate"/>
        </w:r>
        <w:r>
          <w:t>52</w:t>
        </w:r>
        <w:r>
          <w:fldChar w:fldCharType="end"/>
        </w:r>
      </w:hyperlink>
    </w:p>
    <w:p>
      <w:pPr>
        <w:pStyle w:val="TOC1"/>
        <w:tabs>
          <w:tab w:val="right" w:leader="dot" w:pos="8306"/>
        </w:tabs>
      </w:pPr>
      <w:hyperlink w:anchor="_Toc3815" w:history="1">
        <w:r>
          <w:rPr>
            <w:rFonts w:ascii="仿宋" w:eastAsia="仿宋" w:hAnsi="仿宋" w:cs="仿宋" w:hint="eastAsia"/>
            <w:lang w:eastAsia="zh-CN"/>
          </w:rPr>
          <w:t>十六、利益相关者分析与沟通计划</w:t>
        </w:r>
        <w:r>
          <w:tab/>
        </w:r>
        <w:r>
          <w:fldChar w:fldCharType="begin"/>
        </w:r>
        <w:r>
          <w:instrText xml:space="preserve"> PAGEREF _Toc3815 \h </w:instrText>
        </w:r>
        <w:r>
          <w:fldChar w:fldCharType="separate"/>
        </w:r>
        <w:r>
          <w:t>53</w:t>
        </w:r>
        <w:r>
          <w:fldChar w:fldCharType="end"/>
        </w:r>
      </w:hyperlink>
    </w:p>
    <w:p>
      <w:pPr>
        <w:pStyle w:val="TOC2"/>
        <w:tabs>
          <w:tab w:val="right" w:leader="dot" w:pos="8306"/>
        </w:tabs>
      </w:pPr>
      <w:hyperlink w:anchor="_Toc1288" w:history="1">
        <w:r>
          <w:rPr>
            <w:rFonts w:ascii="仿宋" w:eastAsia="仿宋" w:hAnsi="仿宋" w:cs="仿宋" w:hint="eastAsia"/>
            <w:lang w:eastAsia="zh-CN"/>
          </w:rPr>
          <w:t>(一)、利益相关者分析</w:t>
        </w:r>
        <w:r>
          <w:tab/>
        </w:r>
        <w:r>
          <w:fldChar w:fldCharType="begin"/>
        </w:r>
        <w:r>
          <w:instrText xml:space="preserve"> PAGEREF _Toc1288 \h </w:instrText>
        </w:r>
        <w:r>
          <w:fldChar w:fldCharType="separate"/>
        </w:r>
        <w:r>
          <w:t>53</w:t>
        </w:r>
        <w:r>
          <w:fldChar w:fldCharType="end"/>
        </w:r>
      </w:hyperlink>
    </w:p>
    <w:p>
      <w:pPr>
        <w:pStyle w:val="TOC2"/>
        <w:tabs>
          <w:tab w:val="right" w:leader="dot" w:pos="8306"/>
        </w:tabs>
      </w:pPr>
      <w:hyperlink w:anchor="_Toc8507" w:history="1">
        <w:r>
          <w:rPr>
            <w:rFonts w:ascii="仿宋" w:eastAsia="仿宋" w:hAnsi="仿宋" w:cs="仿宋" w:hint="eastAsia"/>
            <w:lang w:eastAsia="zh-CN"/>
          </w:rPr>
          <w:t>(二)、沟通计划</w:t>
        </w:r>
        <w:r>
          <w:tab/>
        </w:r>
        <w:r>
          <w:fldChar w:fldCharType="begin"/>
        </w:r>
        <w:r>
          <w:instrText xml:space="preserve"> PAGEREF _Toc8507 \h </w:instrText>
        </w:r>
        <w:r>
          <w:fldChar w:fldCharType="separate"/>
        </w:r>
        <w:r>
          <w:t>54</w:t>
        </w:r>
        <w:r>
          <w:fldChar w:fldCharType="end"/>
        </w:r>
      </w:hyperlink>
    </w:p>
    <w:p>
      <w:pPr>
        <w:pStyle w:val="TOC1"/>
        <w:tabs>
          <w:tab w:val="right" w:leader="dot" w:pos="8306"/>
        </w:tabs>
      </w:pPr>
      <w:hyperlink w:anchor="_Toc8464" w:history="1">
        <w:r>
          <w:rPr>
            <w:rFonts w:ascii="仿宋" w:eastAsia="仿宋" w:hAnsi="仿宋" w:cs="仿宋" w:hint="eastAsia"/>
            <w:lang w:eastAsia="zh-CN"/>
          </w:rPr>
          <w:t>十七、硅胶项目治理与监督</w:t>
        </w:r>
        <w:r>
          <w:tab/>
        </w:r>
        <w:r>
          <w:fldChar w:fldCharType="begin"/>
        </w:r>
        <w:r>
          <w:instrText xml:space="preserve"> PAGEREF _Toc8464 \h </w:instrText>
        </w:r>
        <w:r>
          <w:fldChar w:fldCharType="separate"/>
        </w:r>
        <w:r>
          <w:t>56</w:t>
        </w:r>
        <w:r>
          <w:fldChar w:fldCharType="end"/>
        </w:r>
      </w:hyperlink>
    </w:p>
    <w:p>
      <w:pPr>
        <w:pStyle w:val="TOC2"/>
        <w:tabs>
          <w:tab w:val="right" w:leader="dot" w:pos="8306"/>
        </w:tabs>
      </w:pPr>
      <w:hyperlink w:anchor="_Toc29625" w:history="1">
        <w:r>
          <w:rPr>
            <w:rFonts w:ascii="仿宋" w:eastAsia="仿宋" w:hAnsi="仿宋" w:cs="仿宋" w:hint="eastAsia"/>
            <w:lang w:eastAsia="zh-CN"/>
          </w:rPr>
          <w:t>(一)、硅胶项目治理结构</w:t>
        </w:r>
        <w:r>
          <w:tab/>
        </w:r>
        <w:r>
          <w:fldChar w:fldCharType="begin"/>
        </w:r>
        <w:r>
          <w:instrText xml:space="preserve"> PAGEREF _Toc29625 \h </w:instrText>
        </w:r>
        <w:r>
          <w:fldChar w:fldCharType="separate"/>
        </w:r>
        <w:r>
          <w:t>56</w:t>
        </w:r>
        <w:r>
          <w:fldChar w:fldCharType="end"/>
        </w:r>
      </w:hyperlink>
    </w:p>
    <w:p>
      <w:pPr>
        <w:pStyle w:val="TOC2"/>
        <w:tabs>
          <w:tab w:val="right" w:leader="dot" w:pos="8306"/>
        </w:tabs>
      </w:pPr>
      <w:hyperlink w:anchor="_Toc22260" w:history="1">
        <w:r>
          <w:rPr>
            <w:rFonts w:ascii="仿宋" w:eastAsia="仿宋" w:hAnsi="仿宋" w:cs="仿宋" w:hint="eastAsia"/>
            <w:lang w:eastAsia="zh-CN"/>
          </w:rPr>
          <w:t>(二)、监督与审计</w:t>
        </w:r>
        <w:r>
          <w:tab/>
        </w:r>
        <w:r>
          <w:fldChar w:fldCharType="begin"/>
        </w:r>
        <w:r>
          <w:instrText xml:space="preserve"> PAGEREF _Toc22260 \h </w:instrText>
        </w:r>
        <w:r>
          <w:fldChar w:fldCharType="separate"/>
        </w:r>
        <w:r>
          <w:t>57</w:t>
        </w:r>
        <w:r>
          <w:fldChar w:fldCharType="end"/>
        </w:r>
      </w:hyperlink>
    </w:p>
    <w:p>
      <w:pPr>
        <w:pStyle w:val="TOC1"/>
        <w:tabs>
          <w:tab w:val="right" w:leader="dot" w:pos="8306"/>
        </w:tabs>
      </w:pPr>
      <w:hyperlink w:anchor="_Toc26257" w:history="1">
        <w:r>
          <w:rPr>
            <w:rFonts w:ascii="仿宋" w:eastAsia="仿宋" w:hAnsi="仿宋" w:cs="仿宋" w:hint="eastAsia"/>
            <w:lang w:eastAsia="zh-CN"/>
          </w:rPr>
          <w:t>十八、硅胶项目实施时间节点</w:t>
        </w:r>
        <w:r>
          <w:tab/>
        </w:r>
        <w:r>
          <w:fldChar w:fldCharType="begin"/>
        </w:r>
        <w:r>
          <w:instrText xml:space="preserve"> PAGEREF _Toc26257 \h </w:instrText>
        </w:r>
        <w:r>
          <w:fldChar w:fldCharType="separate"/>
        </w:r>
        <w:r>
          <w:t>58</w:t>
        </w:r>
        <w:r>
          <w:fldChar w:fldCharType="end"/>
        </w:r>
      </w:hyperlink>
    </w:p>
    <w:p>
      <w:pPr>
        <w:pStyle w:val="TOC2"/>
        <w:tabs>
          <w:tab w:val="right" w:leader="dot" w:pos="8306"/>
        </w:tabs>
      </w:pPr>
      <w:hyperlink w:anchor="_Toc27392" w:history="1">
        <w:r>
          <w:rPr>
            <w:rFonts w:ascii="仿宋" w:eastAsia="仿宋" w:hAnsi="仿宋" w:cs="仿宋" w:hint="eastAsia"/>
            <w:lang w:eastAsia="zh-CN"/>
          </w:rPr>
          <w:t>(一)、硅胶项目启动阶段时间节点</w:t>
        </w:r>
        <w:r>
          <w:tab/>
        </w:r>
        <w:r>
          <w:fldChar w:fldCharType="begin"/>
        </w:r>
        <w:r>
          <w:instrText xml:space="preserve"> PAGEREF _Toc27392 \h </w:instrText>
        </w:r>
        <w:r>
          <w:fldChar w:fldCharType="separate"/>
        </w:r>
        <w:r>
          <w:t>58</w:t>
        </w:r>
        <w:r>
          <w:fldChar w:fldCharType="end"/>
        </w:r>
      </w:hyperlink>
    </w:p>
    <w:p>
      <w:pPr>
        <w:pStyle w:val="TOC2"/>
        <w:tabs>
          <w:tab w:val="right" w:leader="dot" w:pos="8306"/>
        </w:tabs>
      </w:pPr>
      <w:hyperlink w:anchor="_Toc26194" w:history="1">
        <w:r>
          <w:rPr>
            <w:rFonts w:ascii="仿宋" w:eastAsia="仿宋" w:hAnsi="仿宋" w:cs="仿宋" w:hint="eastAsia"/>
            <w:lang w:eastAsia="zh-CN"/>
          </w:rPr>
          <w:t>(二)、硅胶项目执行阶段时间节点</w:t>
        </w:r>
        <w:r>
          <w:tab/>
        </w:r>
        <w:r>
          <w:fldChar w:fldCharType="begin"/>
        </w:r>
        <w:r>
          <w:instrText xml:space="preserve"> PAGEREF _Toc26194 \h </w:instrText>
        </w:r>
        <w:r>
          <w:fldChar w:fldCharType="separate"/>
        </w:r>
        <w:r>
          <w:t>59</w:t>
        </w:r>
        <w:r>
          <w:fldChar w:fldCharType="end"/>
        </w:r>
      </w:hyperlink>
    </w:p>
    <w:p>
      <w:pPr>
        <w:pStyle w:val="TOC2"/>
        <w:tabs>
          <w:tab w:val="right" w:leader="dot" w:pos="8306"/>
        </w:tabs>
      </w:pPr>
      <w:hyperlink w:anchor="_Toc13105" w:history="1">
        <w:r>
          <w:rPr>
            <w:rFonts w:ascii="仿宋" w:eastAsia="仿宋" w:hAnsi="仿宋" w:cs="仿宋" w:hint="eastAsia"/>
            <w:lang w:eastAsia="zh-CN"/>
          </w:rPr>
          <w:t>(三)、硅胶项目完成阶段时间节点</w:t>
        </w:r>
        <w:r>
          <w:tab/>
        </w:r>
        <w:r>
          <w:fldChar w:fldCharType="begin"/>
        </w:r>
        <w:r>
          <w:instrText xml:space="preserve"> PAGEREF _Toc13105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55"/>
      <w:r>
        <w:rPr>
          <w:rFonts w:ascii="仿宋" w:eastAsia="仿宋" w:hAnsi="仿宋" w:cs="仿宋" w:hint="eastAsia"/>
          <w:sz w:val="28"/>
          <w:lang w:eastAsia="zh-CN"/>
        </w:rPr>
        <w:t>一、硅胶项目文档管理</w:t>
      </w:r>
      <w:bookmarkEnd w:id="2"/>
    </w:p>
    <w:p>
      <w:pPr>
        <w:pStyle w:val="Heading2"/>
        <w:rPr>
          <w:rFonts w:ascii="仿宋" w:eastAsia="仿宋" w:hAnsi="仿宋" w:cs="仿宋" w:hint="eastAsia"/>
          <w:lang w:eastAsia="zh-CN"/>
        </w:rPr>
      </w:pPr>
      <w:bookmarkStart w:id="3" w:name="_Toc297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硅胶项目高度重视文档的质量和准确性，以支持硅胶项目的各项活动和决策。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文档的编制始于硅胶项目计划的初期，我们制定了详细的文档编制计划，明确了每个文档的内容、格式和编写责任人。在硅胶项目启动阶段，我们首先编制了硅胶项目章程，明确定义了硅胶项目的目标、范围、风险等关键要素。随后，硅胶项目团队根据计划陆续编制了需求文档、设计文档、测试文档等各类文档，确保硅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胶项目管理中的重要环节，旨在确保硅胶项目文档符合质量标准和硅胶项目需求。在硅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除了内部审查，我们还进行了外部审查，邀请硅胶项目相关利益方和专业领域的专家对文档进行独立审查。这有助于获取更全面、客观的反馈，确保硅胶项目文档不仅符合内部标准，也满足外部需求。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硅胶项目在文档编制与审查方面建立了严格的管理机制，通过规范的流程和多维度的审查，确保硅胶项目文档的质量、准确性和可靠性，为硅胶项目的顺利推进提供了有力支持。</w:t>
      </w:r>
    </w:p>
    <w:p>
      <w:pPr>
        <w:pStyle w:val="Heading2"/>
        <w:ind w:firstLine="560" w:firstLineChars="200"/>
        <w:rPr>
          <w:rFonts w:ascii="仿宋" w:eastAsia="仿宋" w:hAnsi="仿宋" w:cs="仿宋" w:hint="eastAsia"/>
          <w:sz w:val="28"/>
          <w:lang w:eastAsia="zh-CN"/>
        </w:rPr>
      </w:pPr>
      <w:bookmarkStart w:id="4" w:name="_Toc140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我们通过多渠道发布文档，包括电子邮件、硅胶项目管理平台、内部网站等，以满足不同团队成员的偏好和需求。多渠道发布确保了信息的全面覆盖。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文档存档与归档是硅胶项目生命周期中一个至关重要的环节，直接关系到硅胶项目信息的长期保存和历史记录的完整性。在硅胶项目中，我们实施了一系列有效的文档存档与归档管理策略：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28"/>
      <w:r>
        <w:rPr>
          <w:rFonts w:ascii="仿宋" w:eastAsia="仿宋" w:hAnsi="仿宋" w:cs="仿宋" w:hint="eastAsia"/>
          <w:sz w:val="28"/>
          <w:lang w:eastAsia="zh-CN"/>
        </w:rPr>
        <w:t>二、硅胶项目绩效评估</w:t>
      </w:r>
      <w:bookmarkEnd w:id="6"/>
    </w:p>
    <w:p>
      <w:pPr>
        <w:pStyle w:val="Heading2"/>
        <w:rPr>
          <w:rFonts w:ascii="仿宋" w:eastAsia="仿宋" w:hAnsi="仿宋" w:cs="仿宋" w:hint="eastAsia"/>
          <w:lang w:eastAsia="zh-CN"/>
        </w:rPr>
      </w:pPr>
      <w:bookmarkStart w:id="7" w:name="_Toc2456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在硅胶项目中，我们设计了一套全面的绩效评估指标，以确保硅胶项目的可控和成功交付。这些指标跨足硅胶项目目标、成本、进度和质量等多个维度，为我们提供了全面洞察硅胶项目的健康状况。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硅胶项目目标达成率是我们关注的首要指标。我们设定了明确的目标，并通过定期监测和评估，迅速发现并应对潜在的目标偏差。这为硅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进度作为关键的绩效指标之一，得到了精心的关注。我们制定了详细的硅胶项目进度计划，并设立了进度符合度指标，确保实际进度与计划进度保持一致。这使我们能够快速发现和解决潜在的进度问题，保持硅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胶项目绩效的不可或缺的一环。我们引入了一系列的质量标准和客户满意度指标，以确保硅胶项目交付的成果在质量上达到或超越预期水平。通过持续监测这些指标，我们努力提升硅胶项目整体质量水平，为硅胶项目的成功交付提供有力保障。通过这些科学且全面的绩效评估，我们能够更好地引导硅胶项目的持续改进，确保硅胶项目目标的顺利达成。</w:t>
      </w:r>
    </w:p>
    <w:p>
      <w:pPr>
        <w:pStyle w:val="Heading2"/>
        <w:ind w:firstLine="560" w:firstLineChars="200"/>
        <w:rPr>
          <w:rFonts w:ascii="仿宋" w:eastAsia="仿宋" w:hAnsi="仿宋" w:cs="仿宋" w:hint="eastAsia"/>
          <w:sz w:val="28"/>
          <w:lang w:eastAsia="zh-CN"/>
        </w:rPr>
      </w:pPr>
      <w:bookmarkStart w:id="8" w:name="_Toc566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绩效评估是硅胶项目中的关键环节，为确保硅胶项目达到预期目标，我们采用了多层次、多维度的绩效评估方法。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胶项目的战略目标对齐，确保每个决策和行动都与硅胶项目整体目标保持一致。团队会定期召开战略对齐会议，审视当前工作与硅胶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胶项目进度、质量、成本和风险等方面。这些指标通过数据收集和分析，为硅胶项目管理团队提供了客观的评估依据。例如，我们通过硅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绩效评估不仅仅停留在硅胶项目内部，还考虑了硅胶项目对外部环境的影响。我们定期进行干系人满意度调查，以了解各利益相关方对硅胶项目的期望和满意度，并及时做出调整。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这种多层次、多角度的绩效评估方法，使得我们能够全面了解硅胶项目的运行状态，及时做出调整，确保硅胶项目在不断变化的环境中保持稳健前行。</w:t>
      </w:r>
    </w:p>
    <w:p>
      <w:pPr>
        <w:pStyle w:val="Heading2"/>
        <w:ind w:firstLine="560" w:firstLineChars="200"/>
        <w:rPr>
          <w:rFonts w:ascii="仿宋" w:eastAsia="仿宋" w:hAnsi="仿宋" w:cs="仿宋" w:hint="eastAsia"/>
          <w:sz w:val="28"/>
          <w:lang w:eastAsia="zh-CN"/>
        </w:rPr>
      </w:pPr>
      <w:bookmarkStart w:id="9" w:name="_Toc335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为了确保硅胶项目的有效管理和不断优化，我们采用了精心设计的绩效评估周期。这个周期旨在实现灵活、实时和全面的评估，以适应硅胶项目执行中的各种挑战。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胶项目的不同需求，分为短期、中期和长期。短期评估关注每个迭代或工作周期，以及时发现和解决当前任务中的问题。中期评估涵盖几个迭代，深入了解整体硅胶项目的趋势和性能。长期评估则着眼于整个硅胶项目阶段，确保硅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胶项目管理工具和协作平台，团队成员能够随时更新和分享硅胶项目数据。这种实时性的反馈机制使我们能够及时察觉潜在问题，快速调整，保持硅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胶项目的决策制定密不可分。每个周期的硅胶项目回顾会议成为集体总结经验、识别问题深层次原因并找到创新解决方案的平台。这种定期的反思与调整机制使硅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501"/>
      <w:r>
        <w:rPr>
          <w:rFonts w:ascii="仿宋" w:eastAsia="仿宋" w:hAnsi="仿宋" w:cs="仿宋" w:hint="eastAsia"/>
          <w:sz w:val="28"/>
          <w:lang w:eastAsia="zh-CN"/>
        </w:rPr>
        <w:t>三、硅胶项目土建工程</w:t>
      </w:r>
      <w:bookmarkEnd w:id="10"/>
    </w:p>
    <w:p>
      <w:pPr>
        <w:pStyle w:val="Heading2"/>
        <w:rPr>
          <w:rFonts w:ascii="仿宋" w:eastAsia="仿宋" w:hAnsi="仿宋" w:cs="仿宋" w:hint="eastAsia"/>
          <w:lang w:eastAsia="zh-CN"/>
        </w:rPr>
      </w:pPr>
      <w:bookmarkStart w:id="11" w:name="_Toc363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在硅胶项目的建筑工程设计中，我们将秉承一系列重要的设计原则，以确保硅胶项目建筑在功能、美观、可持续性等方面达到最佳效果。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首要原则是确保建筑的功能性得到最大化的发挥。我们将充分理解硅胶项目的实际需求，合理布局各个功能区域，保证建筑在满足业务需求的同时，提供高效的工作环境。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在建筑设计中，我们将综合考虑建设和运营成本。通过精细的经济效益分析，确保设计方案在高效利用资源的同时，对硅胶项目的长期盈利能力有积极的贡献。</w:t>
      </w:r>
    </w:p>
    <w:p>
      <w:pPr>
        <w:pStyle w:val="Heading2"/>
        <w:ind w:firstLine="560" w:firstLineChars="200"/>
        <w:rPr>
          <w:rFonts w:ascii="仿宋" w:eastAsia="仿宋" w:hAnsi="仿宋" w:cs="仿宋" w:hint="eastAsia"/>
          <w:sz w:val="28"/>
          <w:lang w:eastAsia="zh-CN"/>
        </w:rPr>
      </w:pPr>
      <w:bookmarkStart w:id="12" w:name="_Toc2500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的土建工程设计中，我们将精准设定设计年限，结合硅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5287"/>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硅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808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本期工程硅胶项目预计总建筑面积XXX平方米，其中：计容建筑面积XXX平方米，计划建筑工程投资XX万元，占硅胶项目总投资的XX%。</w:t>
      </w:r>
    </w:p>
    <w:p>
      <w:pPr>
        <w:pStyle w:val="Heading1"/>
        <w:ind w:firstLine="560" w:firstLineChars="200"/>
        <w:rPr>
          <w:rFonts w:ascii="仿宋" w:eastAsia="仿宋" w:hAnsi="仿宋" w:cs="仿宋" w:hint="eastAsia"/>
          <w:sz w:val="28"/>
          <w:lang w:eastAsia="zh-CN"/>
        </w:rPr>
      </w:pPr>
      <w:bookmarkStart w:id="15" w:name="_Toc20313"/>
      <w:r>
        <w:rPr>
          <w:rFonts w:ascii="仿宋" w:eastAsia="仿宋" w:hAnsi="仿宋" w:cs="仿宋" w:hint="eastAsia"/>
          <w:sz w:val="28"/>
          <w:lang w:eastAsia="zh-CN"/>
        </w:rPr>
        <w:t>四、硅胶项目可持续发展</w:t>
      </w:r>
      <w:bookmarkEnd w:id="15"/>
    </w:p>
    <w:p>
      <w:pPr>
        <w:pStyle w:val="Heading2"/>
        <w:rPr>
          <w:rFonts w:ascii="仿宋" w:eastAsia="仿宋" w:hAnsi="仿宋" w:cs="仿宋" w:hint="eastAsia"/>
          <w:lang w:eastAsia="zh-CN"/>
        </w:rPr>
      </w:pPr>
      <w:bookmarkStart w:id="16" w:name="_Toc2299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胶项目中，硅胶项目团队着眼于未来，明确了可持续发展的战略方向。制定的具体可持续发展目标包括降低资源使用、采用环保技术、最大化社会效益等。这一步骤不仅有助于硅胶项目在环保和社会责任方面达到最高标准，也为未来提供了明确的指引，确保硅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胶项目管理周期。从硅胶项目规划开始，硅胶项目团队就考虑了环境和社会的因素。在执行阶段，硅胶项目团队积极推动绿色技术的应用，优化资源利用。此外，关注员工的社会责任，通过培训和沟通活动提高员工对可持续发展的认知，使他们能够在日常工作中践行可持续实践。这些举措不仅为硅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3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扎根于硅胶项目的可持续发展理念，我们深信环保与社会责任是硅胶项目成功的关键支柱。在硅胶项目的每一步，我们都致力于通过创新和实践，履行对环境和社会的坚定责任。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团队通过引入先进的环保技术、建立高效的废物处理系统以及推动能源节约措施，积极履行环保责任。定期的环保监测和评估确保硅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不仅致力于自身可持续发展，还注重对社会的回馈。通过支持社区硅胶项目、参与慈善事业、提供培训机会等方式，硅胶项目积极履行社会责任。与当地社区建立积极互动，关注员工的工作与生活平衡，以及员工的身心健康，是硅胶项目在社会责任层面的关键举措。这样的实践不仅增强了硅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21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782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硅胶项目的主要产品是XXXX，预计年产值为XXX万元。这一产品在市场中占据着重要的地位，其广泛的应用范围使得该硅胶项目的市场前景非常广阔。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胶项目的xxx产品作为重要的原材料之一，将在多个领域发挥关键作用。其在建筑、交通、能源等方面的广泛应用将为整个产业链提供强大的支持，形成产业协同效应。硅胶项目的年产值XXX万XXX万XXX万万元不仅反映了其在市场上的巨大潜力，更预示着它对国民经济的积极贡献。这种关联度高、涉及面广的产业关系，使得该硅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524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总征地面积为XXXX平方米，相当于约XX.XX亩，其中净用地面积为XXXX平方米，红线范围内相当于约XX.XX亩。这一用地规模充分考虑了硅胶项目的建设需求，保障了硅胶项目在合适的空间内得以充分发展。硅胶项目规划的总建筑面积为XXXX平方米，其中主体工程建设占XXXX平方米，计容建筑面积达XXXX平方米。预计建筑工程的投资将达到XXXX万元，为硅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计划购置的设备共计XXXX台（套），设备购置费用为XXXX万元。这一设备购置计划充分考虑到硅胶项目的生产需求和技术要求，确保了硅胶项目在生产运营中具备先进的技术装备和高效的生产能力。设备的合理配置将为硅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计划总投资为XXXX万元，预计年实现营业收入为XXXX万元。这一产能规模的设定旨在确保硅胶项目能够在投资与回报之间取得平衡，实现长期可持续的发展。硅胶项目的总投资充分考虑到各个方面的需求，包括用地建设、设备购置等多个环节，以确保硅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6187"/>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1701"/>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硅胶项目的技术管理特点体现在其创新导向。通过引入最先进的技术趋势和解决方案，硅胶项目致力于提升科技含量、提高质量和效率水平。这意味着我们将采用最新的工具和方法，确保硅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胶项目技术管理的显著特征。通过整合不同领域的技术资源，我们实现了跨学科的协同工作。这有助于优化技术架构，提高整体效能。此外，整合性策略还促进了不同技术团队之间的紧密沟通和高效合作，确保硅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胶项目所采用的技术。通过不断优化技术方案，硅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https://d.book118.com/988103034065006023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F179F"/>
    <w:rsid w:val="5DBF17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0303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2024-01-01T19:37:00Z</dcterms:created>
  <dcterms:modified xsi:type="dcterms:W3CDTF">2024-01-01T19:37:29Z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6DDE81BE9B804633B0D17372678796A1_11</vt:lpwstr>
  </property>
  <property fmtid="{D5CDD505-2E9C-101B-9397-08002B2CF9AE}" pid="3" name="KSOProductBuildVer">
    <vt:lpwstr>2052-12.1.0.16120</vt:lpwstr>
  </property>
</Properties>
</file>