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交联电力电缆项目可行性建设方案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6" w:history="1">
        <w:r>
          <w:rPr>
            <w:rFonts w:ascii="仿宋" w:eastAsia="仿宋" w:hAnsi="仿宋" w:cs="仿宋" w:hint="eastAsia"/>
            <w:lang w:eastAsia="zh-CN"/>
          </w:rPr>
          <w:t>概论</w:t>
        </w:r>
        <w:r>
          <w:tab/>
        </w:r>
        <w:r>
          <w:fldChar w:fldCharType="begin"/>
        </w:r>
        <w:r>
          <w:instrText xml:space="preserve"> PAGEREF _Toc11436 \h </w:instrText>
        </w:r>
        <w:r>
          <w:fldChar w:fldCharType="separate"/>
        </w:r>
        <w:r>
          <w:t>3</w:t>
        </w:r>
        <w:r>
          <w:fldChar w:fldCharType="end"/>
        </w:r>
      </w:hyperlink>
    </w:p>
    <w:p>
      <w:pPr>
        <w:pStyle w:val="TOC1"/>
        <w:tabs>
          <w:tab w:val="right" w:leader="dot" w:pos="8306"/>
        </w:tabs>
      </w:pPr>
      <w:hyperlink w:anchor="_Toc13877" w:history="1">
        <w:r>
          <w:rPr>
            <w:rFonts w:ascii="仿宋" w:eastAsia="仿宋" w:hAnsi="仿宋" w:cs="仿宋" w:hint="eastAsia"/>
            <w:lang w:eastAsia="zh-CN"/>
          </w:rPr>
          <w:t>一、环境和生态影响分析</w:t>
        </w:r>
        <w:r>
          <w:tab/>
        </w:r>
        <w:r>
          <w:fldChar w:fldCharType="begin"/>
        </w:r>
        <w:r>
          <w:instrText xml:space="preserve"> PAGEREF _Toc13877 \h </w:instrText>
        </w:r>
        <w:r>
          <w:fldChar w:fldCharType="separate"/>
        </w:r>
        <w:r>
          <w:t>3</w:t>
        </w:r>
        <w:r>
          <w:fldChar w:fldCharType="end"/>
        </w:r>
      </w:hyperlink>
    </w:p>
    <w:p>
      <w:pPr>
        <w:pStyle w:val="TOC2"/>
        <w:tabs>
          <w:tab w:val="right" w:leader="dot" w:pos="8306"/>
        </w:tabs>
      </w:pPr>
      <w:hyperlink w:anchor="_Toc2062" w:history="1">
        <w:r>
          <w:rPr>
            <w:rFonts w:ascii="仿宋" w:eastAsia="仿宋" w:hAnsi="仿宋" w:cs="仿宋" w:hint="eastAsia"/>
            <w:lang w:eastAsia="zh-CN"/>
          </w:rPr>
          <w:t>(一)、环境和生态现状</w:t>
        </w:r>
        <w:r>
          <w:tab/>
        </w:r>
        <w:r>
          <w:fldChar w:fldCharType="begin"/>
        </w:r>
        <w:r>
          <w:instrText xml:space="preserve"> PAGEREF _Toc2062 \h </w:instrText>
        </w:r>
        <w:r>
          <w:fldChar w:fldCharType="separate"/>
        </w:r>
        <w:r>
          <w:t>3</w:t>
        </w:r>
        <w:r>
          <w:fldChar w:fldCharType="end"/>
        </w:r>
      </w:hyperlink>
    </w:p>
    <w:p>
      <w:pPr>
        <w:pStyle w:val="TOC2"/>
        <w:tabs>
          <w:tab w:val="right" w:leader="dot" w:pos="8306"/>
        </w:tabs>
      </w:pPr>
      <w:hyperlink w:anchor="_Toc28693" w:history="1">
        <w:r>
          <w:rPr>
            <w:rFonts w:ascii="仿宋" w:eastAsia="仿宋" w:hAnsi="仿宋" w:cs="仿宋" w:hint="eastAsia"/>
            <w:lang w:eastAsia="zh-CN"/>
          </w:rPr>
          <w:t>(二)、生态环境影响分析</w:t>
        </w:r>
        <w:r>
          <w:tab/>
        </w:r>
        <w:r>
          <w:fldChar w:fldCharType="begin"/>
        </w:r>
        <w:r>
          <w:instrText xml:space="preserve"> PAGEREF _Toc28693 \h </w:instrText>
        </w:r>
        <w:r>
          <w:fldChar w:fldCharType="separate"/>
        </w:r>
        <w:r>
          <w:t>5</w:t>
        </w:r>
        <w:r>
          <w:fldChar w:fldCharType="end"/>
        </w:r>
      </w:hyperlink>
    </w:p>
    <w:p>
      <w:pPr>
        <w:pStyle w:val="TOC2"/>
        <w:tabs>
          <w:tab w:val="right" w:leader="dot" w:pos="8306"/>
        </w:tabs>
      </w:pPr>
      <w:hyperlink w:anchor="_Toc25729" w:history="1">
        <w:r>
          <w:rPr>
            <w:rFonts w:ascii="仿宋" w:eastAsia="仿宋" w:hAnsi="仿宋" w:cs="仿宋" w:hint="eastAsia"/>
            <w:lang w:eastAsia="zh-CN"/>
          </w:rPr>
          <w:t>(三)、生态环境保护措施</w:t>
        </w:r>
        <w:r>
          <w:tab/>
        </w:r>
        <w:r>
          <w:fldChar w:fldCharType="begin"/>
        </w:r>
        <w:r>
          <w:instrText xml:space="preserve"> PAGEREF _Toc25729 \h </w:instrText>
        </w:r>
        <w:r>
          <w:fldChar w:fldCharType="separate"/>
        </w:r>
        <w:r>
          <w:t>6</w:t>
        </w:r>
        <w:r>
          <w:fldChar w:fldCharType="end"/>
        </w:r>
      </w:hyperlink>
    </w:p>
    <w:p>
      <w:pPr>
        <w:pStyle w:val="TOC2"/>
        <w:tabs>
          <w:tab w:val="right" w:leader="dot" w:pos="8306"/>
        </w:tabs>
      </w:pPr>
      <w:hyperlink w:anchor="_Toc29224" w:history="1">
        <w:r>
          <w:rPr>
            <w:rFonts w:ascii="仿宋" w:eastAsia="仿宋" w:hAnsi="仿宋" w:cs="仿宋" w:hint="eastAsia"/>
            <w:lang w:eastAsia="zh-CN"/>
          </w:rPr>
          <w:t>(四)、地质灾害影响分析</w:t>
        </w:r>
        <w:r>
          <w:tab/>
        </w:r>
        <w:r>
          <w:fldChar w:fldCharType="begin"/>
        </w:r>
        <w:r>
          <w:instrText xml:space="preserve"> PAGEREF _Toc29224 \h </w:instrText>
        </w:r>
        <w:r>
          <w:fldChar w:fldCharType="separate"/>
        </w:r>
        <w:r>
          <w:t>8</w:t>
        </w:r>
        <w:r>
          <w:fldChar w:fldCharType="end"/>
        </w:r>
      </w:hyperlink>
    </w:p>
    <w:p>
      <w:pPr>
        <w:pStyle w:val="TOC2"/>
        <w:tabs>
          <w:tab w:val="right" w:leader="dot" w:pos="8306"/>
        </w:tabs>
      </w:pPr>
      <w:hyperlink w:anchor="_Toc30494" w:history="1">
        <w:r>
          <w:rPr>
            <w:rFonts w:ascii="仿宋" w:eastAsia="仿宋" w:hAnsi="仿宋" w:cs="仿宋" w:hint="eastAsia"/>
            <w:lang w:eastAsia="zh-CN"/>
          </w:rPr>
          <w:t>(五)、特殊环境影响</w:t>
        </w:r>
        <w:r>
          <w:tab/>
        </w:r>
        <w:r>
          <w:fldChar w:fldCharType="begin"/>
        </w:r>
        <w:r>
          <w:instrText xml:space="preserve"> PAGEREF _Toc30494 \h </w:instrText>
        </w:r>
        <w:r>
          <w:fldChar w:fldCharType="separate"/>
        </w:r>
        <w:r>
          <w:t>9</w:t>
        </w:r>
        <w:r>
          <w:fldChar w:fldCharType="end"/>
        </w:r>
      </w:hyperlink>
    </w:p>
    <w:p>
      <w:pPr>
        <w:pStyle w:val="TOC1"/>
        <w:tabs>
          <w:tab w:val="right" w:leader="dot" w:pos="8306"/>
        </w:tabs>
      </w:pPr>
      <w:hyperlink w:anchor="_Toc21098" w:history="1">
        <w:r>
          <w:rPr>
            <w:rFonts w:ascii="仿宋" w:eastAsia="仿宋" w:hAnsi="仿宋" w:cs="仿宋" w:hint="eastAsia"/>
            <w:lang w:eastAsia="zh-CN"/>
          </w:rPr>
          <w:t>二、社会影响分析</w:t>
        </w:r>
        <w:r>
          <w:tab/>
        </w:r>
        <w:r>
          <w:fldChar w:fldCharType="begin"/>
        </w:r>
        <w:r>
          <w:instrText xml:space="preserve"> PAGEREF _Toc21098 \h </w:instrText>
        </w:r>
        <w:r>
          <w:fldChar w:fldCharType="separate"/>
        </w:r>
        <w:r>
          <w:t>10</w:t>
        </w:r>
        <w:r>
          <w:fldChar w:fldCharType="end"/>
        </w:r>
      </w:hyperlink>
    </w:p>
    <w:p>
      <w:pPr>
        <w:pStyle w:val="TOC2"/>
        <w:tabs>
          <w:tab w:val="right" w:leader="dot" w:pos="8306"/>
        </w:tabs>
      </w:pPr>
      <w:hyperlink w:anchor="_Toc26164" w:history="1">
        <w:r>
          <w:rPr>
            <w:rFonts w:ascii="仿宋" w:eastAsia="仿宋" w:hAnsi="仿宋" w:cs="仿宋" w:hint="eastAsia"/>
            <w:lang w:eastAsia="zh-CN"/>
          </w:rPr>
          <w:t>(一)、社会影响效果分析</w:t>
        </w:r>
        <w:r>
          <w:tab/>
        </w:r>
        <w:r>
          <w:fldChar w:fldCharType="begin"/>
        </w:r>
        <w:r>
          <w:instrText xml:space="preserve"> PAGEREF _Toc26164 \h </w:instrText>
        </w:r>
        <w:r>
          <w:fldChar w:fldCharType="separate"/>
        </w:r>
        <w:r>
          <w:t>10</w:t>
        </w:r>
        <w:r>
          <w:fldChar w:fldCharType="end"/>
        </w:r>
      </w:hyperlink>
    </w:p>
    <w:p>
      <w:pPr>
        <w:pStyle w:val="TOC2"/>
        <w:tabs>
          <w:tab w:val="right" w:leader="dot" w:pos="8306"/>
        </w:tabs>
      </w:pPr>
      <w:hyperlink w:anchor="_Toc19771" w:history="1">
        <w:r>
          <w:rPr>
            <w:rFonts w:ascii="仿宋" w:eastAsia="仿宋" w:hAnsi="仿宋" w:cs="仿宋" w:hint="eastAsia"/>
            <w:lang w:eastAsia="zh-CN"/>
          </w:rPr>
          <w:t>(二)、社会适应性分析</w:t>
        </w:r>
        <w:r>
          <w:tab/>
        </w:r>
        <w:r>
          <w:fldChar w:fldCharType="begin"/>
        </w:r>
        <w:r>
          <w:instrText xml:space="preserve"> PAGEREF _Toc19771 \h </w:instrText>
        </w:r>
        <w:r>
          <w:fldChar w:fldCharType="separate"/>
        </w:r>
        <w:r>
          <w:t>13</w:t>
        </w:r>
        <w:r>
          <w:fldChar w:fldCharType="end"/>
        </w:r>
      </w:hyperlink>
    </w:p>
    <w:p>
      <w:pPr>
        <w:pStyle w:val="TOC2"/>
        <w:tabs>
          <w:tab w:val="right" w:leader="dot" w:pos="8306"/>
        </w:tabs>
      </w:pPr>
      <w:hyperlink w:anchor="_Toc13988" w:history="1">
        <w:r>
          <w:rPr>
            <w:rFonts w:ascii="仿宋" w:eastAsia="仿宋" w:hAnsi="仿宋" w:cs="仿宋" w:hint="eastAsia"/>
            <w:lang w:eastAsia="zh-CN"/>
          </w:rPr>
          <w:t>(三)、社会风险及对策分析</w:t>
        </w:r>
        <w:r>
          <w:tab/>
        </w:r>
        <w:r>
          <w:fldChar w:fldCharType="begin"/>
        </w:r>
        <w:r>
          <w:instrText xml:space="preserve"> PAGEREF _Toc13988 \h </w:instrText>
        </w:r>
        <w:r>
          <w:fldChar w:fldCharType="separate"/>
        </w:r>
        <w:r>
          <w:t>14</w:t>
        </w:r>
        <w:r>
          <w:fldChar w:fldCharType="end"/>
        </w:r>
      </w:hyperlink>
    </w:p>
    <w:p>
      <w:pPr>
        <w:pStyle w:val="TOC1"/>
        <w:tabs>
          <w:tab w:val="right" w:leader="dot" w:pos="8306"/>
        </w:tabs>
      </w:pPr>
      <w:hyperlink w:anchor="_Toc19931" w:history="1">
        <w:r>
          <w:rPr>
            <w:rFonts w:ascii="仿宋" w:eastAsia="仿宋" w:hAnsi="仿宋" w:cs="仿宋" w:hint="eastAsia"/>
            <w:lang w:eastAsia="zh-CN"/>
          </w:rPr>
          <w:t>三、交联电力电缆项目概论</w:t>
        </w:r>
        <w:r>
          <w:tab/>
        </w:r>
        <w:r>
          <w:fldChar w:fldCharType="begin"/>
        </w:r>
        <w:r>
          <w:instrText xml:space="preserve"> PAGEREF _Toc19931 \h </w:instrText>
        </w:r>
        <w:r>
          <w:fldChar w:fldCharType="separate"/>
        </w:r>
        <w:r>
          <w:t>18</w:t>
        </w:r>
        <w:r>
          <w:fldChar w:fldCharType="end"/>
        </w:r>
      </w:hyperlink>
    </w:p>
    <w:p>
      <w:pPr>
        <w:pStyle w:val="TOC2"/>
        <w:tabs>
          <w:tab w:val="right" w:leader="dot" w:pos="8306"/>
        </w:tabs>
      </w:pPr>
      <w:hyperlink w:anchor="_Toc16653" w:history="1">
        <w:r>
          <w:rPr>
            <w:rFonts w:ascii="仿宋" w:eastAsia="仿宋" w:hAnsi="仿宋" w:cs="仿宋" w:hint="eastAsia"/>
            <w:lang w:eastAsia="zh-CN"/>
          </w:rPr>
          <w:t>(一)、项目申报单位概况</w:t>
        </w:r>
        <w:r>
          <w:tab/>
        </w:r>
        <w:r>
          <w:fldChar w:fldCharType="begin"/>
        </w:r>
        <w:r>
          <w:instrText xml:space="preserve"> PAGEREF _Toc16653 \h </w:instrText>
        </w:r>
        <w:r>
          <w:fldChar w:fldCharType="separate"/>
        </w:r>
        <w:r>
          <w:t>18</w:t>
        </w:r>
        <w:r>
          <w:fldChar w:fldCharType="end"/>
        </w:r>
      </w:hyperlink>
    </w:p>
    <w:p>
      <w:pPr>
        <w:pStyle w:val="TOC2"/>
        <w:tabs>
          <w:tab w:val="right" w:leader="dot" w:pos="8306"/>
        </w:tabs>
      </w:pPr>
      <w:hyperlink w:anchor="_Toc25444" w:history="1">
        <w:r>
          <w:rPr>
            <w:rFonts w:ascii="仿宋" w:eastAsia="仿宋" w:hAnsi="仿宋" w:cs="仿宋" w:hint="eastAsia"/>
            <w:lang w:eastAsia="zh-CN"/>
          </w:rPr>
          <w:t>(二)、项目概况</w:t>
        </w:r>
        <w:r>
          <w:tab/>
        </w:r>
        <w:r>
          <w:fldChar w:fldCharType="begin"/>
        </w:r>
        <w:r>
          <w:instrText xml:space="preserve"> PAGEREF _Toc25444 \h </w:instrText>
        </w:r>
        <w:r>
          <w:fldChar w:fldCharType="separate"/>
        </w:r>
        <w:r>
          <w:t>19</w:t>
        </w:r>
        <w:r>
          <w:fldChar w:fldCharType="end"/>
        </w:r>
      </w:hyperlink>
    </w:p>
    <w:p>
      <w:pPr>
        <w:pStyle w:val="TOC1"/>
        <w:tabs>
          <w:tab w:val="right" w:leader="dot" w:pos="8306"/>
        </w:tabs>
      </w:pPr>
      <w:hyperlink w:anchor="_Toc21835" w:history="1">
        <w:r>
          <w:rPr>
            <w:rFonts w:ascii="仿宋" w:eastAsia="仿宋" w:hAnsi="仿宋" w:cs="仿宋" w:hint="eastAsia"/>
            <w:lang w:eastAsia="zh-CN"/>
          </w:rPr>
          <w:t>四、发展规划、产业政策和行业准入分析</w:t>
        </w:r>
        <w:r>
          <w:tab/>
        </w:r>
        <w:r>
          <w:fldChar w:fldCharType="begin"/>
        </w:r>
        <w:r>
          <w:instrText xml:space="preserve"> PAGEREF _Toc21835 \h </w:instrText>
        </w:r>
        <w:r>
          <w:fldChar w:fldCharType="separate"/>
        </w:r>
        <w:r>
          <w:t>22</w:t>
        </w:r>
        <w:r>
          <w:fldChar w:fldCharType="end"/>
        </w:r>
      </w:hyperlink>
    </w:p>
    <w:p>
      <w:pPr>
        <w:pStyle w:val="TOC2"/>
        <w:tabs>
          <w:tab w:val="right" w:leader="dot" w:pos="8306"/>
        </w:tabs>
      </w:pPr>
      <w:hyperlink w:anchor="_Toc20157" w:history="1">
        <w:r>
          <w:rPr>
            <w:rFonts w:ascii="仿宋" w:eastAsia="仿宋" w:hAnsi="仿宋" w:cs="仿宋" w:hint="eastAsia"/>
            <w:lang w:eastAsia="zh-CN"/>
          </w:rPr>
          <w:t>(一)、发展规划分析</w:t>
        </w:r>
        <w:r>
          <w:tab/>
        </w:r>
        <w:r>
          <w:fldChar w:fldCharType="begin"/>
        </w:r>
        <w:r>
          <w:instrText xml:space="preserve"> PAGEREF _Toc20157 \h </w:instrText>
        </w:r>
        <w:r>
          <w:fldChar w:fldCharType="separate"/>
        </w:r>
        <w:r>
          <w:t>22</w:t>
        </w:r>
        <w:r>
          <w:fldChar w:fldCharType="end"/>
        </w:r>
      </w:hyperlink>
    </w:p>
    <w:p>
      <w:pPr>
        <w:pStyle w:val="TOC2"/>
        <w:tabs>
          <w:tab w:val="right" w:leader="dot" w:pos="8306"/>
        </w:tabs>
      </w:pPr>
      <w:hyperlink w:anchor="_Toc10020" w:history="1">
        <w:r>
          <w:rPr>
            <w:rFonts w:ascii="仿宋" w:eastAsia="仿宋" w:hAnsi="仿宋" w:cs="仿宋" w:hint="eastAsia"/>
            <w:lang w:eastAsia="zh-CN"/>
          </w:rPr>
          <w:t>(二)、产业政策分析</w:t>
        </w:r>
        <w:r>
          <w:tab/>
        </w:r>
        <w:r>
          <w:fldChar w:fldCharType="begin"/>
        </w:r>
        <w:r>
          <w:instrText xml:space="preserve"> PAGEREF _Toc10020 \h </w:instrText>
        </w:r>
        <w:r>
          <w:fldChar w:fldCharType="separate"/>
        </w:r>
        <w:r>
          <w:t>23</w:t>
        </w:r>
        <w:r>
          <w:fldChar w:fldCharType="end"/>
        </w:r>
      </w:hyperlink>
    </w:p>
    <w:p>
      <w:pPr>
        <w:pStyle w:val="TOC2"/>
        <w:tabs>
          <w:tab w:val="right" w:leader="dot" w:pos="8306"/>
        </w:tabs>
      </w:pPr>
      <w:hyperlink w:anchor="_Toc31019" w:history="1">
        <w:r>
          <w:rPr>
            <w:rFonts w:ascii="仿宋" w:eastAsia="仿宋" w:hAnsi="仿宋" w:cs="仿宋" w:hint="eastAsia"/>
            <w:lang w:eastAsia="zh-CN"/>
          </w:rPr>
          <w:t>(三)、行业准入分析</w:t>
        </w:r>
        <w:r>
          <w:tab/>
        </w:r>
        <w:r>
          <w:fldChar w:fldCharType="begin"/>
        </w:r>
        <w:r>
          <w:instrText xml:space="preserve"> PAGEREF _Toc31019 \h </w:instrText>
        </w:r>
        <w:r>
          <w:fldChar w:fldCharType="separate"/>
        </w:r>
        <w:r>
          <w:t>25</w:t>
        </w:r>
        <w:r>
          <w:fldChar w:fldCharType="end"/>
        </w:r>
      </w:hyperlink>
    </w:p>
    <w:p>
      <w:pPr>
        <w:pStyle w:val="TOC1"/>
        <w:tabs>
          <w:tab w:val="right" w:leader="dot" w:pos="8306"/>
        </w:tabs>
      </w:pPr>
      <w:hyperlink w:anchor="_Toc13583" w:history="1">
        <w:r>
          <w:rPr>
            <w:rFonts w:ascii="仿宋" w:eastAsia="仿宋" w:hAnsi="仿宋" w:cs="仿宋" w:hint="eastAsia"/>
            <w:lang w:eastAsia="zh-CN"/>
          </w:rPr>
          <w:t>五、建设风险评估分析</w:t>
        </w:r>
        <w:r>
          <w:tab/>
        </w:r>
        <w:r>
          <w:fldChar w:fldCharType="begin"/>
        </w:r>
        <w:r>
          <w:instrText xml:space="preserve"> PAGEREF _Toc13583 \h </w:instrText>
        </w:r>
        <w:r>
          <w:fldChar w:fldCharType="separate"/>
        </w:r>
        <w:r>
          <w:t>26</w:t>
        </w:r>
        <w:r>
          <w:fldChar w:fldCharType="end"/>
        </w:r>
      </w:hyperlink>
    </w:p>
    <w:p>
      <w:pPr>
        <w:pStyle w:val="TOC2"/>
        <w:tabs>
          <w:tab w:val="right" w:leader="dot" w:pos="8306"/>
        </w:tabs>
      </w:pPr>
      <w:hyperlink w:anchor="_Toc24681" w:history="1">
        <w:r>
          <w:rPr>
            <w:rFonts w:ascii="仿宋" w:eastAsia="仿宋" w:hAnsi="仿宋" w:cs="仿宋" w:hint="eastAsia"/>
            <w:lang w:eastAsia="zh-CN"/>
          </w:rPr>
          <w:t>(一)、政策风险分析</w:t>
        </w:r>
        <w:r>
          <w:tab/>
        </w:r>
        <w:r>
          <w:fldChar w:fldCharType="begin"/>
        </w:r>
        <w:r>
          <w:instrText xml:space="preserve"> PAGEREF _Toc24681 \h </w:instrText>
        </w:r>
        <w:r>
          <w:fldChar w:fldCharType="separate"/>
        </w:r>
        <w:r>
          <w:t>26</w:t>
        </w:r>
        <w:r>
          <w:fldChar w:fldCharType="end"/>
        </w:r>
      </w:hyperlink>
    </w:p>
    <w:p>
      <w:pPr>
        <w:pStyle w:val="TOC2"/>
        <w:tabs>
          <w:tab w:val="right" w:leader="dot" w:pos="8306"/>
        </w:tabs>
      </w:pPr>
      <w:hyperlink w:anchor="_Toc8823" w:history="1">
        <w:r>
          <w:rPr>
            <w:rFonts w:ascii="仿宋" w:eastAsia="仿宋" w:hAnsi="仿宋" w:cs="仿宋" w:hint="eastAsia"/>
            <w:lang w:eastAsia="zh-CN"/>
          </w:rPr>
          <w:t>(二)、社会风险分析</w:t>
        </w:r>
        <w:r>
          <w:tab/>
        </w:r>
        <w:r>
          <w:fldChar w:fldCharType="begin"/>
        </w:r>
        <w:r>
          <w:instrText xml:space="preserve"> PAGEREF _Toc8823 \h </w:instrText>
        </w:r>
        <w:r>
          <w:fldChar w:fldCharType="separate"/>
        </w:r>
        <w:r>
          <w:t>27</w:t>
        </w:r>
        <w:r>
          <w:fldChar w:fldCharType="end"/>
        </w:r>
      </w:hyperlink>
    </w:p>
    <w:p>
      <w:pPr>
        <w:pStyle w:val="TOC2"/>
        <w:tabs>
          <w:tab w:val="right" w:leader="dot" w:pos="8306"/>
        </w:tabs>
      </w:pPr>
      <w:hyperlink w:anchor="_Toc11369" w:history="1">
        <w:r>
          <w:rPr>
            <w:rFonts w:ascii="仿宋" w:eastAsia="仿宋" w:hAnsi="仿宋" w:cs="仿宋" w:hint="eastAsia"/>
            <w:lang w:eastAsia="zh-CN"/>
          </w:rPr>
          <w:t>(三)、市场风险分析</w:t>
        </w:r>
        <w:r>
          <w:tab/>
        </w:r>
        <w:r>
          <w:fldChar w:fldCharType="begin"/>
        </w:r>
        <w:r>
          <w:instrText xml:space="preserve"> PAGEREF _Toc11369 \h </w:instrText>
        </w:r>
        <w:r>
          <w:fldChar w:fldCharType="separate"/>
        </w:r>
        <w:r>
          <w:t>29</w:t>
        </w:r>
        <w:r>
          <w:fldChar w:fldCharType="end"/>
        </w:r>
      </w:hyperlink>
    </w:p>
    <w:p>
      <w:pPr>
        <w:pStyle w:val="TOC2"/>
        <w:tabs>
          <w:tab w:val="right" w:leader="dot" w:pos="8306"/>
        </w:tabs>
      </w:pPr>
      <w:hyperlink w:anchor="_Toc2290" w:history="1">
        <w:r>
          <w:rPr>
            <w:rFonts w:ascii="仿宋" w:eastAsia="仿宋" w:hAnsi="仿宋" w:cs="仿宋" w:hint="eastAsia"/>
            <w:lang w:eastAsia="zh-CN"/>
          </w:rPr>
          <w:t>(四)、资金风险分析</w:t>
        </w:r>
        <w:r>
          <w:tab/>
        </w:r>
        <w:r>
          <w:fldChar w:fldCharType="begin"/>
        </w:r>
        <w:r>
          <w:instrText xml:space="preserve"> PAGEREF _Toc2290 \h </w:instrText>
        </w:r>
        <w:r>
          <w:fldChar w:fldCharType="separate"/>
        </w:r>
        <w:r>
          <w:t>30</w:t>
        </w:r>
        <w:r>
          <w:fldChar w:fldCharType="end"/>
        </w:r>
      </w:hyperlink>
    </w:p>
    <w:p>
      <w:pPr>
        <w:pStyle w:val="TOC2"/>
        <w:tabs>
          <w:tab w:val="right" w:leader="dot" w:pos="8306"/>
        </w:tabs>
      </w:pPr>
      <w:hyperlink w:anchor="_Toc1066" w:history="1">
        <w:r>
          <w:rPr>
            <w:rFonts w:ascii="仿宋" w:eastAsia="仿宋" w:hAnsi="仿宋" w:cs="仿宋" w:hint="eastAsia"/>
            <w:lang w:eastAsia="zh-CN"/>
          </w:rPr>
          <w:t>(五)、技术风险分析</w:t>
        </w:r>
        <w:r>
          <w:tab/>
        </w:r>
        <w:r>
          <w:fldChar w:fldCharType="begin"/>
        </w:r>
        <w:r>
          <w:instrText xml:space="preserve"> PAGEREF _Toc1066 \h </w:instrText>
        </w:r>
        <w:r>
          <w:fldChar w:fldCharType="separate"/>
        </w:r>
        <w:r>
          <w:t>31</w:t>
        </w:r>
        <w:r>
          <w:fldChar w:fldCharType="end"/>
        </w:r>
      </w:hyperlink>
    </w:p>
    <w:p>
      <w:pPr>
        <w:pStyle w:val="TOC2"/>
        <w:tabs>
          <w:tab w:val="right" w:leader="dot" w:pos="8306"/>
        </w:tabs>
      </w:pPr>
      <w:hyperlink w:anchor="_Toc8250" w:history="1">
        <w:r>
          <w:rPr>
            <w:rFonts w:ascii="仿宋" w:eastAsia="仿宋" w:hAnsi="仿宋" w:cs="仿宋" w:hint="eastAsia"/>
            <w:lang w:eastAsia="zh-CN"/>
          </w:rPr>
          <w:t>(六)、财务风险分析</w:t>
        </w:r>
        <w:r>
          <w:tab/>
        </w:r>
        <w:r>
          <w:fldChar w:fldCharType="begin"/>
        </w:r>
        <w:r>
          <w:instrText xml:space="preserve"> PAGEREF _Toc8250 \h </w:instrText>
        </w:r>
        <w:r>
          <w:fldChar w:fldCharType="separate"/>
        </w:r>
        <w:r>
          <w:t>32</w:t>
        </w:r>
        <w:r>
          <w:fldChar w:fldCharType="end"/>
        </w:r>
      </w:hyperlink>
    </w:p>
    <w:p>
      <w:pPr>
        <w:pStyle w:val="TOC2"/>
        <w:tabs>
          <w:tab w:val="right" w:leader="dot" w:pos="8306"/>
        </w:tabs>
      </w:pPr>
      <w:hyperlink w:anchor="_Toc8784" w:history="1">
        <w:r>
          <w:rPr>
            <w:rFonts w:ascii="仿宋" w:eastAsia="仿宋" w:hAnsi="仿宋" w:cs="仿宋" w:hint="eastAsia"/>
            <w:lang w:eastAsia="zh-CN"/>
          </w:rPr>
          <w:t>(七)、管理风险分析</w:t>
        </w:r>
        <w:r>
          <w:tab/>
        </w:r>
        <w:r>
          <w:fldChar w:fldCharType="begin"/>
        </w:r>
        <w:r>
          <w:instrText xml:space="preserve"> PAGEREF _Toc8784 \h </w:instrText>
        </w:r>
        <w:r>
          <w:fldChar w:fldCharType="separate"/>
        </w:r>
        <w:r>
          <w:t>34</w:t>
        </w:r>
        <w:r>
          <w:fldChar w:fldCharType="end"/>
        </w:r>
      </w:hyperlink>
    </w:p>
    <w:p>
      <w:pPr>
        <w:pStyle w:val="TOC2"/>
        <w:tabs>
          <w:tab w:val="right" w:leader="dot" w:pos="8306"/>
        </w:tabs>
      </w:pPr>
      <w:hyperlink w:anchor="_Toc23280" w:history="1">
        <w:r>
          <w:rPr>
            <w:rFonts w:ascii="仿宋" w:eastAsia="仿宋" w:hAnsi="仿宋" w:cs="仿宋" w:hint="eastAsia"/>
            <w:lang w:eastAsia="zh-CN"/>
          </w:rPr>
          <w:t>(八)、其它风险分析</w:t>
        </w:r>
        <w:r>
          <w:tab/>
        </w:r>
        <w:r>
          <w:fldChar w:fldCharType="begin"/>
        </w:r>
        <w:r>
          <w:instrText xml:space="preserve"> PAGEREF _Toc23280 \h </w:instrText>
        </w:r>
        <w:r>
          <w:fldChar w:fldCharType="separate"/>
        </w:r>
        <w:r>
          <w:t>35</w:t>
        </w:r>
        <w:r>
          <w:fldChar w:fldCharType="end"/>
        </w:r>
      </w:hyperlink>
    </w:p>
    <w:p>
      <w:pPr>
        <w:pStyle w:val="TOC2"/>
        <w:tabs>
          <w:tab w:val="right" w:leader="dot" w:pos="8306"/>
        </w:tabs>
      </w:pPr>
      <w:hyperlink w:anchor="_Toc28506" w:history="1">
        <w:r>
          <w:rPr>
            <w:rFonts w:ascii="仿宋" w:eastAsia="仿宋" w:hAnsi="仿宋" w:cs="仿宋" w:hint="eastAsia"/>
            <w:lang w:eastAsia="zh-CN"/>
          </w:rPr>
          <w:t>(九)、社会影响评估</w:t>
        </w:r>
        <w:r>
          <w:tab/>
        </w:r>
        <w:r>
          <w:fldChar w:fldCharType="begin"/>
        </w:r>
        <w:r>
          <w:instrText xml:space="preserve"> PAGEREF _Toc28506 \h </w:instrText>
        </w:r>
        <w:r>
          <w:fldChar w:fldCharType="separate"/>
        </w:r>
        <w:r>
          <w:t>37</w:t>
        </w:r>
        <w:r>
          <w:fldChar w:fldCharType="end"/>
        </w:r>
      </w:hyperlink>
    </w:p>
    <w:p>
      <w:pPr>
        <w:pStyle w:val="TOC1"/>
        <w:tabs>
          <w:tab w:val="right" w:leader="dot" w:pos="8306"/>
        </w:tabs>
      </w:pPr>
      <w:hyperlink w:anchor="_Toc18030" w:history="1">
        <w:r>
          <w:rPr>
            <w:rFonts w:ascii="仿宋" w:eastAsia="仿宋" w:hAnsi="仿宋" w:cs="仿宋" w:hint="eastAsia"/>
            <w:lang w:eastAsia="zh-CN"/>
          </w:rPr>
          <w:t>六、项目选址研究</w:t>
        </w:r>
        <w:r>
          <w:tab/>
        </w:r>
        <w:r>
          <w:fldChar w:fldCharType="begin"/>
        </w:r>
        <w:r>
          <w:instrText xml:space="preserve"> PAGEREF _Toc18030 \h </w:instrText>
        </w:r>
        <w:r>
          <w:fldChar w:fldCharType="separate"/>
        </w:r>
        <w:r>
          <w:t>39</w:t>
        </w:r>
        <w:r>
          <w:fldChar w:fldCharType="end"/>
        </w:r>
      </w:hyperlink>
    </w:p>
    <w:p>
      <w:pPr>
        <w:pStyle w:val="TOC2"/>
        <w:tabs>
          <w:tab w:val="right" w:leader="dot" w:pos="8306"/>
        </w:tabs>
      </w:pPr>
      <w:hyperlink w:anchor="_Toc22187" w:history="1">
        <w:r>
          <w:rPr>
            <w:rFonts w:ascii="仿宋" w:eastAsia="仿宋" w:hAnsi="仿宋" w:cs="仿宋" w:hint="eastAsia"/>
            <w:lang w:eastAsia="zh-CN"/>
          </w:rPr>
          <w:t>(一)、项目选址原则</w:t>
        </w:r>
        <w:r>
          <w:tab/>
        </w:r>
        <w:r>
          <w:fldChar w:fldCharType="begin"/>
        </w:r>
        <w:r>
          <w:instrText xml:space="preserve"> PAGEREF _Toc22187 \h </w:instrText>
        </w:r>
        <w:r>
          <w:fldChar w:fldCharType="separate"/>
        </w:r>
        <w:r>
          <w:t>39</w:t>
        </w:r>
        <w:r>
          <w:fldChar w:fldCharType="end"/>
        </w:r>
      </w:hyperlink>
    </w:p>
    <w:p>
      <w:pPr>
        <w:pStyle w:val="TOC2"/>
        <w:tabs>
          <w:tab w:val="right" w:leader="dot" w:pos="8306"/>
        </w:tabs>
      </w:pPr>
      <w:hyperlink w:anchor="_Toc11828" w:history="1">
        <w:r>
          <w:rPr>
            <w:rFonts w:ascii="仿宋" w:eastAsia="仿宋" w:hAnsi="仿宋" w:cs="仿宋" w:hint="eastAsia"/>
            <w:lang w:eastAsia="zh-CN"/>
          </w:rPr>
          <w:t>(二)、项目选址</w:t>
        </w:r>
        <w:r>
          <w:tab/>
        </w:r>
        <w:r>
          <w:fldChar w:fldCharType="begin"/>
        </w:r>
        <w:r>
          <w:instrText xml:space="preserve"> PAGEREF _Toc11828 \h </w:instrText>
        </w:r>
        <w:r>
          <w:fldChar w:fldCharType="separate"/>
        </w:r>
        <w:r>
          <w:t>42</w:t>
        </w:r>
        <w:r>
          <w:fldChar w:fldCharType="end"/>
        </w:r>
      </w:hyperlink>
    </w:p>
    <w:p>
      <w:pPr>
        <w:pStyle w:val="TOC2"/>
        <w:tabs>
          <w:tab w:val="right" w:leader="dot" w:pos="8306"/>
        </w:tabs>
      </w:pPr>
      <w:hyperlink w:anchor="_Toc29895" w:history="1">
        <w:r>
          <w:rPr>
            <w:rFonts w:ascii="仿宋" w:eastAsia="仿宋" w:hAnsi="仿宋" w:cs="仿宋" w:hint="eastAsia"/>
            <w:lang w:eastAsia="zh-CN"/>
          </w:rPr>
          <w:t>(三)、建设条件分析</w:t>
        </w:r>
        <w:r>
          <w:tab/>
        </w:r>
        <w:r>
          <w:fldChar w:fldCharType="begin"/>
        </w:r>
        <w:r>
          <w:instrText xml:space="preserve"> PAGEREF _Toc29895 \h </w:instrText>
        </w:r>
        <w:r>
          <w:fldChar w:fldCharType="separate"/>
        </w:r>
        <w:r>
          <w:t>44</w:t>
        </w:r>
        <w:r>
          <w:fldChar w:fldCharType="end"/>
        </w:r>
      </w:hyperlink>
    </w:p>
    <w:p>
      <w:pPr>
        <w:pStyle w:val="TOC2"/>
        <w:tabs>
          <w:tab w:val="right" w:leader="dot" w:pos="8306"/>
        </w:tabs>
      </w:pPr>
      <w:hyperlink w:anchor="_Toc18357" w:history="1">
        <w:r>
          <w:rPr>
            <w:rFonts w:ascii="仿宋" w:eastAsia="仿宋" w:hAnsi="仿宋" w:cs="仿宋" w:hint="eastAsia"/>
            <w:lang w:eastAsia="zh-CN"/>
          </w:rPr>
          <w:t>(四)、用地控制指标</w:t>
        </w:r>
        <w:r>
          <w:tab/>
        </w:r>
        <w:r>
          <w:fldChar w:fldCharType="begin"/>
        </w:r>
        <w:r>
          <w:instrText xml:space="preserve"> PAGEREF _Toc18357 \h </w:instrText>
        </w:r>
        <w:r>
          <w:fldChar w:fldCharType="separate"/>
        </w:r>
        <w:r>
          <w:t>45</w:t>
        </w:r>
        <w:r>
          <w:fldChar w:fldCharType="end"/>
        </w:r>
      </w:hyperlink>
    </w:p>
    <w:p>
      <w:pPr>
        <w:pStyle w:val="TOC2"/>
        <w:tabs>
          <w:tab w:val="right" w:leader="dot" w:pos="8306"/>
        </w:tabs>
      </w:pPr>
      <w:hyperlink w:anchor="_Toc28775" w:history="1">
        <w:r>
          <w:rPr>
            <w:rFonts w:ascii="仿宋" w:eastAsia="仿宋" w:hAnsi="仿宋" w:cs="仿宋" w:hint="eastAsia"/>
            <w:lang w:eastAsia="zh-CN"/>
          </w:rPr>
          <w:t>(五)、地总体要求</w:t>
        </w:r>
        <w:r>
          <w:tab/>
        </w:r>
        <w:r>
          <w:fldChar w:fldCharType="begin"/>
        </w:r>
        <w:r>
          <w:instrText xml:space="preserve"> PAGEREF _Toc28775 \h </w:instrText>
        </w:r>
        <w:r>
          <w:fldChar w:fldCharType="separate"/>
        </w:r>
        <w:r>
          <w:t>47</w:t>
        </w:r>
        <w:r>
          <w:fldChar w:fldCharType="end"/>
        </w:r>
      </w:hyperlink>
    </w:p>
    <w:p>
      <w:pPr>
        <w:pStyle w:val="TOC2"/>
        <w:tabs>
          <w:tab w:val="right" w:leader="dot" w:pos="8306"/>
        </w:tabs>
      </w:pPr>
      <w:hyperlink w:anchor="_Toc4492" w:history="1">
        <w:r>
          <w:rPr>
            <w:rFonts w:ascii="仿宋" w:eastAsia="仿宋" w:hAnsi="仿宋" w:cs="仿宋" w:hint="eastAsia"/>
            <w:lang w:eastAsia="zh-CN"/>
          </w:rPr>
          <w:t>(六)、节约用地措施</w:t>
        </w:r>
        <w:r>
          <w:tab/>
        </w:r>
        <w:r>
          <w:fldChar w:fldCharType="begin"/>
        </w:r>
        <w:r>
          <w:instrText xml:space="preserve"> PAGEREF _Toc4492 \h </w:instrText>
        </w:r>
        <w:r>
          <w:fldChar w:fldCharType="separate"/>
        </w:r>
        <w:r>
          <w:t>48</w:t>
        </w:r>
        <w:r>
          <w:fldChar w:fldCharType="end"/>
        </w:r>
      </w:hyperlink>
    </w:p>
    <w:p>
      <w:pPr>
        <w:pStyle w:val="TOC2"/>
        <w:tabs>
          <w:tab w:val="right" w:leader="dot" w:pos="8306"/>
        </w:tabs>
      </w:pPr>
      <w:hyperlink w:anchor="_Toc7516" w:history="1">
        <w:r>
          <w:rPr>
            <w:rFonts w:ascii="仿宋" w:eastAsia="仿宋" w:hAnsi="仿宋" w:cs="仿宋" w:hint="eastAsia"/>
            <w:lang w:eastAsia="zh-CN"/>
          </w:rPr>
          <w:t>(七)、选址综合评价</w:t>
        </w:r>
        <w:r>
          <w:tab/>
        </w:r>
        <w:r>
          <w:fldChar w:fldCharType="begin"/>
        </w:r>
        <w:r>
          <w:instrText xml:space="preserve"> PAGEREF _Toc7516 \h </w:instrText>
        </w:r>
        <w:r>
          <w:fldChar w:fldCharType="separate"/>
        </w:r>
        <w:r>
          <w:t>49</w:t>
        </w:r>
        <w:r>
          <w:fldChar w:fldCharType="end"/>
        </w:r>
      </w:hyperlink>
    </w:p>
    <w:p>
      <w:pPr>
        <w:pStyle w:val="TOC1"/>
        <w:tabs>
          <w:tab w:val="right" w:leader="dot" w:pos="8306"/>
        </w:tabs>
      </w:pPr>
      <w:hyperlink w:anchor="_Toc10597" w:history="1">
        <w:r>
          <w:rPr>
            <w:rFonts w:ascii="仿宋" w:eastAsia="仿宋" w:hAnsi="仿宋" w:cs="仿宋" w:hint="eastAsia"/>
            <w:lang w:eastAsia="zh-CN"/>
          </w:rPr>
          <w:t>七、环境保护与治理方案</w:t>
        </w:r>
        <w:r>
          <w:tab/>
        </w:r>
        <w:r>
          <w:fldChar w:fldCharType="begin"/>
        </w:r>
        <w:r>
          <w:instrText xml:space="preserve"> PAGEREF _Toc10597 \h </w:instrText>
        </w:r>
        <w:r>
          <w:fldChar w:fldCharType="separate"/>
        </w:r>
        <w:r>
          <w:t>50</w:t>
        </w:r>
        <w:r>
          <w:fldChar w:fldCharType="end"/>
        </w:r>
      </w:hyperlink>
    </w:p>
    <w:p>
      <w:pPr>
        <w:pStyle w:val="TOC2"/>
        <w:tabs>
          <w:tab w:val="right" w:leader="dot" w:pos="8306"/>
        </w:tabs>
      </w:pPr>
      <w:hyperlink w:anchor="_Toc16211" w:history="1">
        <w:r>
          <w:rPr>
            <w:rFonts w:ascii="仿宋" w:eastAsia="仿宋" w:hAnsi="仿宋" w:cs="仿宋" w:hint="eastAsia"/>
            <w:lang w:eastAsia="zh-CN"/>
          </w:rPr>
          <w:t>(一)、项目环境影响评估</w:t>
        </w:r>
        <w:r>
          <w:tab/>
        </w:r>
        <w:r>
          <w:fldChar w:fldCharType="begin"/>
        </w:r>
        <w:r>
          <w:instrText xml:space="preserve"> PAGEREF _Toc16211 \h </w:instrText>
        </w:r>
        <w:r>
          <w:fldChar w:fldCharType="separate"/>
        </w:r>
        <w:r>
          <w:t>50</w:t>
        </w:r>
        <w:r>
          <w:fldChar w:fldCharType="end"/>
        </w:r>
      </w:hyperlink>
    </w:p>
    <w:p>
      <w:pPr>
        <w:pStyle w:val="TOC2"/>
        <w:tabs>
          <w:tab w:val="right" w:leader="dot" w:pos="8306"/>
        </w:tabs>
      </w:pPr>
      <w:hyperlink w:anchor="_Toc13851" w:history="1">
        <w:r>
          <w:rPr>
            <w:rFonts w:ascii="仿宋" w:eastAsia="仿宋" w:hAnsi="仿宋" w:cs="仿宋" w:hint="eastAsia"/>
            <w:lang w:eastAsia="zh-CN"/>
          </w:rPr>
          <w:t>(二)、环境保护措施与治理方案</w:t>
        </w:r>
        <w:r>
          <w:tab/>
        </w:r>
        <w:r>
          <w:fldChar w:fldCharType="begin"/>
        </w:r>
        <w:r>
          <w:instrText xml:space="preserve"> PAGEREF _Toc13851 \h </w:instrText>
        </w:r>
        <w:r>
          <w:fldChar w:fldCharType="separate"/>
        </w:r>
        <w:r>
          <w:t>51</w:t>
        </w:r>
        <w:r>
          <w:fldChar w:fldCharType="end"/>
        </w:r>
      </w:hyperlink>
    </w:p>
    <w:p>
      <w:pPr>
        <w:pStyle w:val="TOC1"/>
        <w:tabs>
          <w:tab w:val="right" w:leader="dot" w:pos="8306"/>
        </w:tabs>
      </w:pPr>
      <w:hyperlink w:anchor="_Toc13309" w:history="1">
        <w:r>
          <w:rPr>
            <w:rFonts w:ascii="仿宋" w:eastAsia="仿宋" w:hAnsi="仿宋" w:cs="仿宋" w:hint="eastAsia"/>
            <w:lang w:eastAsia="zh-CN"/>
          </w:rPr>
          <w:t>八、土地利用与规划方案</w:t>
        </w:r>
        <w:r>
          <w:tab/>
        </w:r>
        <w:r>
          <w:fldChar w:fldCharType="begin"/>
        </w:r>
        <w:r>
          <w:instrText xml:space="preserve"> PAGEREF _Toc13309 \h </w:instrText>
        </w:r>
        <w:r>
          <w:fldChar w:fldCharType="separate"/>
        </w:r>
        <w:r>
          <w:t>51</w:t>
        </w:r>
        <w:r>
          <w:fldChar w:fldCharType="end"/>
        </w:r>
      </w:hyperlink>
    </w:p>
    <w:p>
      <w:pPr>
        <w:pStyle w:val="TOC2"/>
        <w:tabs>
          <w:tab w:val="right" w:leader="dot" w:pos="8306"/>
        </w:tabs>
      </w:pPr>
      <w:hyperlink w:anchor="_Toc12251" w:history="1">
        <w:r>
          <w:rPr>
            <w:rFonts w:ascii="仿宋" w:eastAsia="仿宋" w:hAnsi="仿宋" w:cs="仿宋" w:hint="eastAsia"/>
            <w:lang w:eastAsia="zh-CN"/>
          </w:rPr>
          <w:t>(一)、项目用地情况分析</w:t>
        </w:r>
        <w:r>
          <w:tab/>
        </w:r>
        <w:r>
          <w:fldChar w:fldCharType="begin"/>
        </w:r>
        <w:r>
          <w:instrText xml:space="preserve"> PAGEREF _Toc12251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12" w:history="1">
        <w:r>
          <w:rPr>
            <w:rFonts w:ascii="仿宋" w:eastAsia="仿宋" w:hAnsi="仿宋" w:cs="仿宋" w:hint="eastAsia"/>
            <w:lang w:eastAsia="zh-CN"/>
          </w:rPr>
          <w:t>(二)、土地利用规划方案</w:t>
        </w:r>
        <w:r>
          <w:tab/>
        </w:r>
        <w:r>
          <w:fldChar w:fldCharType="begin"/>
        </w:r>
        <w:r>
          <w:instrText xml:space="preserve"> PAGEREF _Toc18212 \h </w:instrText>
        </w:r>
        <w:r>
          <w:fldChar w:fldCharType="separate"/>
        </w:r>
        <w:r>
          <w:t>52</w:t>
        </w:r>
        <w:r>
          <w:fldChar w:fldCharType="end"/>
        </w:r>
      </w:hyperlink>
    </w:p>
    <w:p>
      <w:pPr>
        <w:pStyle w:val="TOC1"/>
        <w:tabs>
          <w:tab w:val="right" w:leader="dot" w:pos="8306"/>
        </w:tabs>
      </w:pPr>
      <w:hyperlink w:anchor="_Toc24142" w:history="1">
        <w:r>
          <w:rPr>
            <w:rFonts w:ascii="仿宋" w:eastAsia="仿宋" w:hAnsi="仿宋" w:cs="仿宋" w:hint="eastAsia"/>
            <w:lang w:eastAsia="zh-CN"/>
          </w:rPr>
          <w:t>九、客户关系管理与市场拓展</w:t>
        </w:r>
        <w:r>
          <w:tab/>
        </w:r>
        <w:r>
          <w:fldChar w:fldCharType="begin"/>
        </w:r>
        <w:r>
          <w:instrText xml:space="preserve"> PAGEREF _Toc24142 \h </w:instrText>
        </w:r>
        <w:r>
          <w:fldChar w:fldCharType="separate"/>
        </w:r>
        <w:r>
          <w:t>54</w:t>
        </w:r>
        <w:r>
          <w:fldChar w:fldCharType="end"/>
        </w:r>
      </w:hyperlink>
    </w:p>
    <w:p>
      <w:pPr>
        <w:pStyle w:val="TOC2"/>
        <w:tabs>
          <w:tab w:val="right" w:leader="dot" w:pos="8306"/>
        </w:tabs>
      </w:pPr>
      <w:hyperlink w:anchor="_Toc18610" w:history="1">
        <w:r>
          <w:rPr>
            <w:rFonts w:ascii="仿宋" w:eastAsia="仿宋" w:hAnsi="仿宋" w:cs="仿宋" w:hint="eastAsia"/>
            <w:lang w:eastAsia="zh-CN"/>
          </w:rPr>
          <w:t>(一)、客户关系管理策略</w:t>
        </w:r>
        <w:r>
          <w:tab/>
        </w:r>
        <w:r>
          <w:fldChar w:fldCharType="begin"/>
        </w:r>
        <w:r>
          <w:instrText xml:space="preserve"> PAGEREF _Toc18610 \h </w:instrText>
        </w:r>
        <w:r>
          <w:fldChar w:fldCharType="separate"/>
        </w:r>
        <w:r>
          <w:t>54</w:t>
        </w:r>
        <w:r>
          <w:fldChar w:fldCharType="end"/>
        </w:r>
      </w:hyperlink>
    </w:p>
    <w:p>
      <w:pPr>
        <w:pStyle w:val="TOC2"/>
        <w:tabs>
          <w:tab w:val="right" w:leader="dot" w:pos="8306"/>
        </w:tabs>
      </w:pPr>
      <w:hyperlink w:anchor="_Toc25874" w:history="1">
        <w:r>
          <w:rPr>
            <w:rFonts w:ascii="仿宋" w:eastAsia="仿宋" w:hAnsi="仿宋" w:cs="仿宋" w:hint="eastAsia"/>
            <w:lang w:eastAsia="zh-CN"/>
          </w:rPr>
          <w:t>(二)、市场拓展方案</w:t>
        </w:r>
        <w:r>
          <w:tab/>
        </w:r>
        <w:r>
          <w:fldChar w:fldCharType="begin"/>
        </w:r>
        <w:r>
          <w:instrText xml:space="preserve"> PAGEREF _Toc25874 \h </w:instrText>
        </w:r>
        <w:r>
          <w:fldChar w:fldCharType="separate"/>
        </w:r>
        <w:r>
          <w:t>55</w:t>
        </w:r>
        <w:r>
          <w:fldChar w:fldCharType="end"/>
        </w:r>
      </w:hyperlink>
    </w:p>
    <w:p>
      <w:pPr>
        <w:pStyle w:val="TOC1"/>
        <w:tabs>
          <w:tab w:val="right" w:leader="dot" w:pos="8306"/>
        </w:tabs>
      </w:pPr>
      <w:hyperlink w:anchor="_Toc31676" w:history="1">
        <w:r>
          <w:rPr>
            <w:rFonts w:ascii="仿宋" w:eastAsia="仿宋" w:hAnsi="仿宋" w:cs="仿宋" w:hint="eastAsia"/>
            <w:lang w:eastAsia="zh-CN"/>
          </w:rPr>
          <w:t>十、资金管理与财务规划</w:t>
        </w:r>
        <w:r>
          <w:tab/>
        </w:r>
        <w:r>
          <w:fldChar w:fldCharType="begin"/>
        </w:r>
        <w:r>
          <w:instrText xml:space="preserve"> PAGEREF _Toc31676 \h </w:instrText>
        </w:r>
        <w:r>
          <w:fldChar w:fldCharType="separate"/>
        </w:r>
        <w:r>
          <w:t>56</w:t>
        </w:r>
        <w:r>
          <w:fldChar w:fldCharType="end"/>
        </w:r>
      </w:hyperlink>
    </w:p>
    <w:p>
      <w:pPr>
        <w:pStyle w:val="TOC2"/>
        <w:tabs>
          <w:tab w:val="right" w:leader="dot" w:pos="8306"/>
        </w:tabs>
      </w:pPr>
      <w:hyperlink w:anchor="_Toc14609" w:history="1">
        <w:r>
          <w:rPr>
            <w:rFonts w:ascii="仿宋" w:eastAsia="仿宋" w:hAnsi="仿宋" w:cs="仿宋" w:hint="eastAsia"/>
            <w:lang w:eastAsia="zh-CN"/>
          </w:rPr>
          <w:t>(一)、项目资金来源与筹措</w:t>
        </w:r>
        <w:r>
          <w:tab/>
        </w:r>
        <w:r>
          <w:fldChar w:fldCharType="begin"/>
        </w:r>
        <w:r>
          <w:instrText xml:space="preserve"> PAGEREF _Toc14609 \h </w:instrText>
        </w:r>
        <w:r>
          <w:fldChar w:fldCharType="separate"/>
        </w:r>
        <w:r>
          <w:t>56</w:t>
        </w:r>
        <w:r>
          <w:fldChar w:fldCharType="end"/>
        </w:r>
      </w:hyperlink>
    </w:p>
    <w:p>
      <w:pPr>
        <w:pStyle w:val="TOC2"/>
        <w:tabs>
          <w:tab w:val="right" w:leader="dot" w:pos="8306"/>
        </w:tabs>
      </w:pPr>
      <w:hyperlink w:anchor="_Toc28424" w:history="1">
        <w:r>
          <w:rPr>
            <w:rFonts w:ascii="仿宋" w:eastAsia="仿宋" w:hAnsi="仿宋" w:cs="仿宋" w:hint="eastAsia"/>
            <w:lang w:eastAsia="zh-CN"/>
          </w:rPr>
          <w:t>(二)、资金使用与监管</w:t>
        </w:r>
        <w:r>
          <w:tab/>
        </w:r>
        <w:r>
          <w:fldChar w:fldCharType="begin"/>
        </w:r>
        <w:r>
          <w:instrText xml:space="preserve"> PAGEREF _Toc28424 \h </w:instrText>
        </w:r>
        <w:r>
          <w:fldChar w:fldCharType="separate"/>
        </w:r>
        <w:r>
          <w:t>57</w:t>
        </w:r>
        <w:r>
          <w:fldChar w:fldCharType="end"/>
        </w:r>
      </w:hyperlink>
    </w:p>
    <w:p>
      <w:pPr>
        <w:pStyle w:val="TOC2"/>
        <w:tabs>
          <w:tab w:val="right" w:leader="dot" w:pos="8306"/>
        </w:tabs>
      </w:pPr>
      <w:hyperlink w:anchor="_Toc28020" w:history="1">
        <w:r>
          <w:rPr>
            <w:rFonts w:ascii="仿宋" w:eastAsia="仿宋" w:hAnsi="仿宋" w:cs="仿宋" w:hint="eastAsia"/>
            <w:lang w:eastAsia="zh-CN"/>
          </w:rPr>
          <w:t>(三)、财务规划与预测</w:t>
        </w:r>
        <w:r>
          <w:tab/>
        </w:r>
        <w:r>
          <w:fldChar w:fldCharType="begin"/>
        </w:r>
        <w:r>
          <w:instrText xml:space="preserve"> PAGEREF _Toc28020 \h </w:instrText>
        </w:r>
        <w:r>
          <w:fldChar w:fldCharType="separate"/>
        </w:r>
        <w:r>
          <w:t>59</w:t>
        </w:r>
        <w:r>
          <w:fldChar w:fldCharType="end"/>
        </w:r>
      </w:hyperlink>
    </w:p>
    <w:p>
      <w:pPr>
        <w:pStyle w:val="TOC1"/>
        <w:tabs>
          <w:tab w:val="right" w:leader="dot" w:pos="8306"/>
        </w:tabs>
      </w:pPr>
      <w:hyperlink w:anchor="_Toc4780" w:history="1">
        <w:r>
          <w:rPr>
            <w:rFonts w:ascii="仿宋" w:eastAsia="仿宋" w:hAnsi="仿宋" w:cs="仿宋" w:hint="eastAsia"/>
            <w:lang w:eastAsia="zh-CN"/>
          </w:rPr>
          <w:t>十一、安全与应急管理</w:t>
        </w:r>
        <w:r>
          <w:tab/>
        </w:r>
        <w:r>
          <w:fldChar w:fldCharType="begin"/>
        </w:r>
        <w:r>
          <w:instrText xml:space="preserve"> PAGEREF _Toc4780 \h </w:instrText>
        </w:r>
        <w:r>
          <w:fldChar w:fldCharType="separate"/>
        </w:r>
        <w:r>
          <w:t>60</w:t>
        </w:r>
        <w:r>
          <w:fldChar w:fldCharType="end"/>
        </w:r>
      </w:hyperlink>
    </w:p>
    <w:p>
      <w:pPr>
        <w:pStyle w:val="TOC2"/>
        <w:tabs>
          <w:tab w:val="right" w:leader="dot" w:pos="8306"/>
        </w:tabs>
      </w:pPr>
      <w:hyperlink w:anchor="_Toc32066" w:history="1">
        <w:r>
          <w:rPr>
            <w:rFonts w:ascii="仿宋" w:eastAsia="仿宋" w:hAnsi="仿宋" w:cs="仿宋" w:hint="eastAsia"/>
            <w:lang w:eastAsia="zh-CN"/>
          </w:rPr>
          <w:t>(一)、安全生产管理</w:t>
        </w:r>
        <w:r>
          <w:tab/>
        </w:r>
        <w:r>
          <w:fldChar w:fldCharType="begin"/>
        </w:r>
        <w:r>
          <w:instrText xml:space="preserve"> PAGEREF _Toc32066 \h </w:instrText>
        </w:r>
        <w:r>
          <w:fldChar w:fldCharType="separate"/>
        </w:r>
        <w:r>
          <w:t>60</w:t>
        </w:r>
        <w:r>
          <w:fldChar w:fldCharType="end"/>
        </w:r>
      </w:hyperlink>
    </w:p>
    <w:p>
      <w:pPr>
        <w:pStyle w:val="TOC2"/>
        <w:tabs>
          <w:tab w:val="right" w:leader="dot" w:pos="8306"/>
        </w:tabs>
      </w:pPr>
      <w:hyperlink w:anchor="_Toc15284" w:history="1">
        <w:r>
          <w:rPr>
            <w:rFonts w:ascii="仿宋" w:eastAsia="仿宋" w:hAnsi="仿宋" w:cs="仿宋" w:hint="eastAsia"/>
            <w:lang w:eastAsia="zh-CN"/>
          </w:rPr>
          <w:t>(二)、应急预案与响应</w:t>
        </w:r>
        <w:r>
          <w:tab/>
        </w:r>
        <w:r>
          <w:fldChar w:fldCharType="begin"/>
        </w:r>
        <w:r>
          <w:instrText xml:space="preserve"> PAGEREF _Toc15284 \h </w:instrText>
        </w:r>
        <w:r>
          <w:fldChar w:fldCharType="separate"/>
        </w:r>
        <w:r>
          <w:t>61</w:t>
        </w:r>
        <w:r>
          <w:fldChar w:fldCharType="end"/>
        </w:r>
      </w:hyperlink>
    </w:p>
    <w:p>
      <w:pPr>
        <w:pStyle w:val="TOC1"/>
        <w:tabs>
          <w:tab w:val="right" w:leader="dot" w:pos="8306"/>
        </w:tabs>
      </w:pPr>
      <w:hyperlink w:anchor="_Toc7919" w:history="1">
        <w:r>
          <w:rPr>
            <w:rFonts w:ascii="仿宋" w:eastAsia="仿宋" w:hAnsi="仿宋" w:cs="仿宋" w:hint="eastAsia"/>
            <w:lang w:eastAsia="zh-CN"/>
          </w:rPr>
          <w:t>十二、项目变更管理</w:t>
        </w:r>
        <w:r>
          <w:tab/>
        </w:r>
        <w:r>
          <w:fldChar w:fldCharType="begin"/>
        </w:r>
        <w:r>
          <w:instrText xml:space="preserve"> PAGEREF _Toc7919 \h </w:instrText>
        </w:r>
        <w:r>
          <w:fldChar w:fldCharType="separate"/>
        </w:r>
        <w:r>
          <w:t>63</w:t>
        </w:r>
        <w:r>
          <w:fldChar w:fldCharType="end"/>
        </w:r>
      </w:hyperlink>
    </w:p>
    <w:p>
      <w:pPr>
        <w:pStyle w:val="TOC2"/>
        <w:tabs>
          <w:tab w:val="right" w:leader="dot" w:pos="8306"/>
        </w:tabs>
      </w:pPr>
      <w:hyperlink w:anchor="_Toc3575" w:history="1">
        <w:r>
          <w:rPr>
            <w:rFonts w:ascii="仿宋" w:eastAsia="仿宋" w:hAnsi="仿宋" w:cs="仿宋" w:hint="eastAsia"/>
            <w:lang w:eastAsia="zh-CN"/>
          </w:rPr>
          <w:t>(一)、变更控制流程</w:t>
        </w:r>
        <w:r>
          <w:tab/>
        </w:r>
        <w:r>
          <w:fldChar w:fldCharType="begin"/>
        </w:r>
        <w:r>
          <w:instrText xml:space="preserve"> PAGEREF _Toc3575 \h </w:instrText>
        </w:r>
        <w:r>
          <w:fldChar w:fldCharType="separate"/>
        </w:r>
        <w:r>
          <w:t>63</w:t>
        </w:r>
        <w:r>
          <w:fldChar w:fldCharType="end"/>
        </w:r>
      </w:hyperlink>
    </w:p>
    <w:p>
      <w:pPr>
        <w:pStyle w:val="TOC2"/>
        <w:tabs>
          <w:tab w:val="right" w:leader="dot" w:pos="8306"/>
        </w:tabs>
      </w:pPr>
      <w:hyperlink w:anchor="_Toc22885" w:history="1">
        <w:r>
          <w:rPr>
            <w:rFonts w:ascii="仿宋" w:eastAsia="仿宋" w:hAnsi="仿宋" w:cs="仿宋" w:hint="eastAsia"/>
            <w:lang w:eastAsia="zh-CN"/>
          </w:rPr>
          <w:t>(二)、影响评估与处理</w:t>
        </w:r>
        <w:r>
          <w:tab/>
        </w:r>
        <w:r>
          <w:fldChar w:fldCharType="begin"/>
        </w:r>
        <w:r>
          <w:instrText xml:space="preserve"> PAGEREF _Toc22885 \h </w:instrText>
        </w:r>
        <w:r>
          <w:fldChar w:fldCharType="separate"/>
        </w:r>
        <w:r>
          <w:t>64</w:t>
        </w:r>
        <w:r>
          <w:fldChar w:fldCharType="end"/>
        </w:r>
      </w:hyperlink>
    </w:p>
    <w:p>
      <w:pPr>
        <w:pStyle w:val="TOC2"/>
        <w:tabs>
          <w:tab w:val="right" w:leader="dot" w:pos="8306"/>
        </w:tabs>
      </w:pPr>
      <w:hyperlink w:anchor="_Toc17786" w:history="1">
        <w:r>
          <w:rPr>
            <w:rFonts w:ascii="仿宋" w:eastAsia="仿宋" w:hAnsi="仿宋" w:cs="仿宋" w:hint="eastAsia"/>
            <w:lang w:eastAsia="zh-CN"/>
          </w:rPr>
          <w:t>(三)、变更记录与追踪</w:t>
        </w:r>
        <w:r>
          <w:tab/>
        </w:r>
        <w:r>
          <w:fldChar w:fldCharType="begin"/>
        </w:r>
        <w:r>
          <w:instrText xml:space="preserve"> PAGEREF _Toc17786 \h </w:instrText>
        </w:r>
        <w:r>
          <w:fldChar w:fldCharType="separate"/>
        </w:r>
        <w:r>
          <w:t>65</w:t>
        </w:r>
        <w:r>
          <w:fldChar w:fldCharType="end"/>
        </w:r>
      </w:hyperlink>
    </w:p>
    <w:p>
      <w:pPr>
        <w:pStyle w:val="TOC2"/>
        <w:tabs>
          <w:tab w:val="right" w:leader="dot" w:pos="8306"/>
        </w:tabs>
      </w:pPr>
      <w:hyperlink w:anchor="_Toc3660" w:history="1">
        <w:r>
          <w:rPr>
            <w:rFonts w:ascii="仿宋" w:eastAsia="仿宋" w:hAnsi="仿宋" w:cs="仿宋" w:hint="eastAsia"/>
            <w:lang w:eastAsia="zh-CN"/>
          </w:rPr>
          <w:t>(四)、变更管理策略</w:t>
        </w:r>
        <w:r>
          <w:tab/>
        </w:r>
        <w:r>
          <w:fldChar w:fldCharType="begin"/>
        </w:r>
        <w:r>
          <w:instrText xml:space="preserve"> PAGEREF _Toc3660 \h </w:instrText>
        </w:r>
        <w:r>
          <w:fldChar w:fldCharType="separate"/>
        </w:r>
        <w:r>
          <w:t>67</w:t>
        </w:r>
        <w:r>
          <w:fldChar w:fldCharType="end"/>
        </w:r>
      </w:hyperlink>
    </w:p>
    <w:p>
      <w:pPr>
        <w:pStyle w:val="TOC1"/>
        <w:tabs>
          <w:tab w:val="right" w:leader="dot" w:pos="8306"/>
        </w:tabs>
      </w:pPr>
      <w:hyperlink w:anchor="_Toc25625" w:history="1">
        <w:r>
          <w:rPr>
            <w:rFonts w:ascii="仿宋" w:eastAsia="仿宋" w:hAnsi="仿宋" w:cs="仿宋" w:hint="eastAsia"/>
            <w:lang w:eastAsia="zh-CN"/>
          </w:rPr>
          <w:t>十三、人力资源管理与开发</w:t>
        </w:r>
        <w:r>
          <w:tab/>
        </w:r>
        <w:r>
          <w:fldChar w:fldCharType="begin"/>
        </w:r>
        <w:r>
          <w:instrText xml:space="preserve"> PAGEREF _Toc25625 \h </w:instrText>
        </w:r>
        <w:r>
          <w:fldChar w:fldCharType="separate"/>
        </w:r>
        <w:r>
          <w:t>69</w:t>
        </w:r>
        <w:r>
          <w:fldChar w:fldCharType="end"/>
        </w:r>
      </w:hyperlink>
    </w:p>
    <w:p>
      <w:pPr>
        <w:pStyle w:val="TOC2"/>
        <w:tabs>
          <w:tab w:val="right" w:leader="dot" w:pos="8306"/>
        </w:tabs>
      </w:pPr>
      <w:hyperlink w:anchor="_Toc2970" w:history="1">
        <w:r>
          <w:rPr>
            <w:rFonts w:ascii="仿宋" w:eastAsia="仿宋" w:hAnsi="仿宋" w:cs="仿宋" w:hint="eastAsia"/>
            <w:lang w:eastAsia="zh-CN"/>
          </w:rPr>
          <w:t>(一)、人力资源规划</w:t>
        </w:r>
        <w:r>
          <w:tab/>
        </w:r>
        <w:r>
          <w:fldChar w:fldCharType="begin"/>
        </w:r>
        <w:r>
          <w:instrText xml:space="preserve"> PAGEREF _Toc2970 \h </w:instrText>
        </w:r>
        <w:r>
          <w:fldChar w:fldCharType="separate"/>
        </w:r>
        <w:r>
          <w:t>69</w:t>
        </w:r>
        <w:r>
          <w:fldChar w:fldCharType="end"/>
        </w:r>
      </w:hyperlink>
    </w:p>
    <w:p>
      <w:pPr>
        <w:pStyle w:val="TOC2"/>
        <w:tabs>
          <w:tab w:val="right" w:leader="dot" w:pos="8306"/>
        </w:tabs>
      </w:pPr>
      <w:hyperlink w:anchor="_Toc11597" w:history="1">
        <w:r>
          <w:rPr>
            <w:rFonts w:ascii="仿宋" w:eastAsia="仿宋" w:hAnsi="仿宋" w:cs="仿宋" w:hint="eastAsia"/>
            <w:lang w:eastAsia="zh-CN"/>
          </w:rPr>
          <w:t>(二)、人力资源开发与培训</w:t>
        </w:r>
        <w:r>
          <w:tab/>
        </w:r>
        <w:r>
          <w:fldChar w:fldCharType="begin"/>
        </w:r>
        <w:r>
          <w:instrText xml:space="preserve"> PAGEREF _Toc11597 \h </w:instrText>
        </w:r>
        <w:r>
          <w:fldChar w:fldCharType="separate"/>
        </w:r>
        <w:r>
          <w:t>71</w:t>
        </w:r>
        <w:r>
          <w:fldChar w:fldCharType="end"/>
        </w:r>
      </w:hyperlink>
    </w:p>
    <w:p>
      <w:pPr>
        <w:pStyle w:val="TOC1"/>
        <w:tabs>
          <w:tab w:val="right" w:leader="dot" w:pos="8306"/>
        </w:tabs>
      </w:pPr>
      <w:hyperlink w:anchor="_Toc1724" w:history="1">
        <w:r>
          <w:rPr>
            <w:rFonts w:ascii="仿宋" w:eastAsia="仿宋" w:hAnsi="仿宋" w:cs="仿宋" w:hint="eastAsia"/>
            <w:lang w:eastAsia="zh-CN"/>
          </w:rPr>
          <w:t>十四、成果转化与推广应用</w:t>
        </w:r>
        <w:r>
          <w:tab/>
        </w:r>
        <w:r>
          <w:fldChar w:fldCharType="begin"/>
        </w:r>
        <w:r>
          <w:instrText xml:space="preserve"> PAGEREF _Toc1724 \h </w:instrText>
        </w:r>
        <w:r>
          <w:fldChar w:fldCharType="separate"/>
        </w:r>
        <w:r>
          <w:t>73</w:t>
        </w:r>
        <w:r>
          <w:fldChar w:fldCharType="end"/>
        </w:r>
      </w:hyperlink>
    </w:p>
    <w:p>
      <w:pPr>
        <w:pStyle w:val="TOC2"/>
        <w:tabs>
          <w:tab w:val="right" w:leader="dot" w:pos="8306"/>
        </w:tabs>
      </w:pPr>
      <w:hyperlink w:anchor="_Toc26951" w:history="1">
        <w:r>
          <w:rPr>
            <w:rFonts w:ascii="仿宋" w:eastAsia="仿宋" w:hAnsi="仿宋" w:cs="仿宋" w:hint="eastAsia"/>
            <w:lang w:eastAsia="zh-CN"/>
          </w:rPr>
          <w:t>(一)、成果转化策略制定</w:t>
        </w:r>
        <w:r>
          <w:tab/>
        </w:r>
        <w:r>
          <w:fldChar w:fldCharType="begin"/>
        </w:r>
        <w:r>
          <w:instrText xml:space="preserve"> PAGEREF _Toc26951 \h </w:instrText>
        </w:r>
        <w:r>
          <w:fldChar w:fldCharType="separate"/>
        </w:r>
        <w:r>
          <w:t>73</w:t>
        </w:r>
        <w:r>
          <w:fldChar w:fldCharType="end"/>
        </w:r>
      </w:hyperlink>
    </w:p>
    <w:p>
      <w:pPr>
        <w:pStyle w:val="TOC2"/>
        <w:tabs>
          <w:tab w:val="right" w:leader="dot" w:pos="8306"/>
        </w:tabs>
      </w:pPr>
      <w:hyperlink w:anchor="_Toc13773" w:history="1">
        <w:r>
          <w:rPr>
            <w:rFonts w:ascii="仿宋" w:eastAsia="仿宋" w:hAnsi="仿宋" w:cs="仿宋" w:hint="eastAsia"/>
            <w:lang w:eastAsia="zh-CN"/>
          </w:rPr>
          <w:t>(二)、成果推广应用方案</w:t>
        </w:r>
        <w:r>
          <w:tab/>
        </w:r>
        <w:r>
          <w:fldChar w:fldCharType="begin"/>
        </w:r>
        <w:r>
          <w:instrText xml:space="preserve"> PAGEREF _Toc13773 \h </w:instrText>
        </w:r>
        <w:r>
          <w:fldChar w:fldCharType="separate"/>
        </w:r>
        <w:r>
          <w:t>74</w:t>
        </w:r>
        <w:r>
          <w:fldChar w:fldCharType="end"/>
        </w:r>
      </w:hyperlink>
    </w:p>
    <w:p>
      <w:pPr>
        <w:pStyle w:val="TOC1"/>
        <w:tabs>
          <w:tab w:val="right" w:leader="dot" w:pos="8306"/>
        </w:tabs>
      </w:pPr>
      <w:hyperlink w:anchor="_Toc29112" w:history="1">
        <w:r>
          <w:rPr>
            <w:rFonts w:ascii="仿宋" w:eastAsia="仿宋" w:hAnsi="仿宋" w:cs="仿宋" w:hint="eastAsia"/>
            <w:lang w:eastAsia="zh-CN"/>
          </w:rPr>
          <w:t>十五、企业合规与伦理</w:t>
        </w:r>
        <w:r>
          <w:tab/>
        </w:r>
        <w:r>
          <w:fldChar w:fldCharType="begin"/>
        </w:r>
        <w:r>
          <w:instrText xml:space="preserve"> PAGEREF _Toc29112 \h </w:instrText>
        </w:r>
        <w:r>
          <w:fldChar w:fldCharType="separate"/>
        </w:r>
        <w:r>
          <w:t>76</w:t>
        </w:r>
        <w:r>
          <w:fldChar w:fldCharType="end"/>
        </w:r>
      </w:hyperlink>
    </w:p>
    <w:p>
      <w:pPr>
        <w:pStyle w:val="TOC2"/>
        <w:tabs>
          <w:tab w:val="right" w:leader="dot" w:pos="8306"/>
        </w:tabs>
      </w:pPr>
      <w:hyperlink w:anchor="_Toc8116" w:history="1">
        <w:r>
          <w:rPr>
            <w:rFonts w:ascii="仿宋" w:eastAsia="仿宋" w:hAnsi="仿宋" w:cs="仿宋" w:hint="eastAsia"/>
            <w:lang w:eastAsia="zh-CN"/>
          </w:rPr>
          <w:t>(一)、合规政策与程序</w:t>
        </w:r>
        <w:r>
          <w:tab/>
        </w:r>
        <w:r>
          <w:fldChar w:fldCharType="begin"/>
        </w:r>
        <w:r>
          <w:instrText xml:space="preserve"> PAGEREF _Toc8116 \h </w:instrText>
        </w:r>
        <w:r>
          <w:fldChar w:fldCharType="separate"/>
        </w:r>
        <w:r>
          <w:t>76</w:t>
        </w:r>
        <w:r>
          <w:fldChar w:fldCharType="end"/>
        </w:r>
      </w:hyperlink>
    </w:p>
    <w:p>
      <w:pPr>
        <w:pStyle w:val="TOC2"/>
        <w:tabs>
          <w:tab w:val="right" w:leader="dot" w:pos="8306"/>
        </w:tabs>
      </w:pPr>
      <w:hyperlink w:anchor="_Toc24057" w:history="1">
        <w:r>
          <w:rPr>
            <w:rFonts w:ascii="仿宋" w:eastAsia="仿宋" w:hAnsi="仿宋" w:cs="仿宋" w:hint="eastAsia"/>
            <w:lang w:eastAsia="zh-CN"/>
          </w:rPr>
          <w:t>(二)、伦理规范与培训</w:t>
        </w:r>
        <w:r>
          <w:tab/>
        </w:r>
        <w:r>
          <w:fldChar w:fldCharType="begin"/>
        </w:r>
        <w:r>
          <w:instrText xml:space="preserve"> PAGEREF _Toc24057 \h </w:instrText>
        </w:r>
        <w:r>
          <w:fldChar w:fldCharType="separate"/>
        </w:r>
        <w:r>
          <w:t>77</w:t>
        </w:r>
        <w:r>
          <w:fldChar w:fldCharType="end"/>
        </w:r>
      </w:hyperlink>
    </w:p>
    <w:p>
      <w:pPr>
        <w:pStyle w:val="TOC2"/>
        <w:tabs>
          <w:tab w:val="right" w:leader="dot" w:pos="8306"/>
        </w:tabs>
      </w:pPr>
      <w:hyperlink w:anchor="_Toc16941" w:history="1">
        <w:r>
          <w:rPr>
            <w:rFonts w:ascii="仿宋" w:eastAsia="仿宋" w:hAnsi="仿宋" w:cs="仿宋" w:hint="eastAsia"/>
            <w:lang w:eastAsia="zh-CN"/>
          </w:rPr>
          <w:t>(三)、合规风险评估</w:t>
        </w:r>
        <w:r>
          <w:tab/>
        </w:r>
        <w:r>
          <w:fldChar w:fldCharType="begin"/>
        </w:r>
        <w:r>
          <w:instrText xml:space="preserve"> PAGEREF _Toc16941 \h </w:instrText>
        </w:r>
        <w:r>
          <w:fldChar w:fldCharType="separate"/>
        </w:r>
        <w:r>
          <w:t>78</w:t>
        </w:r>
        <w:r>
          <w:fldChar w:fldCharType="end"/>
        </w:r>
      </w:hyperlink>
    </w:p>
    <w:p>
      <w:pPr>
        <w:pStyle w:val="TOC2"/>
        <w:tabs>
          <w:tab w:val="right" w:leader="dot" w:pos="8306"/>
        </w:tabs>
      </w:pPr>
      <w:hyperlink w:anchor="_Toc4476" w:history="1">
        <w:r>
          <w:rPr>
            <w:rFonts w:ascii="仿宋" w:eastAsia="仿宋" w:hAnsi="仿宋" w:cs="仿宋" w:hint="eastAsia"/>
            <w:lang w:eastAsia="zh-CN"/>
          </w:rPr>
          <w:t>(四)、合规监督与执行</w:t>
        </w:r>
        <w:r>
          <w:tab/>
        </w:r>
        <w:r>
          <w:fldChar w:fldCharType="begin"/>
        </w:r>
        <w:r>
          <w:instrText xml:space="preserve"> PAGEREF _Toc4476 \h </w:instrText>
        </w:r>
        <w:r>
          <w:fldChar w:fldCharType="separate"/>
        </w:r>
        <w:r>
          <w:t>79</w:t>
        </w:r>
        <w:r>
          <w:fldChar w:fldCharType="end"/>
        </w:r>
      </w:hyperlink>
    </w:p>
    <w:p>
      <w:pPr>
        <w:pStyle w:val="TOC1"/>
        <w:tabs>
          <w:tab w:val="right" w:leader="dot" w:pos="8306"/>
        </w:tabs>
      </w:pPr>
      <w:hyperlink w:anchor="_Toc25851" w:history="1">
        <w:r>
          <w:rPr>
            <w:rFonts w:ascii="仿宋" w:eastAsia="仿宋" w:hAnsi="仿宋" w:cs="仿宋" w:hint="eastAsia"/>
            <w:lang w:eastAsia="zh-CN"/>
          </w:rPr>
          <w:t>十六、创新驱动与持续发展</w:t>
        </w:r>
        <w:r>
          <w:tab/>
        </w:r>
        <w:r>
          <w:fldChar w:fldCharType="begin"/>
        </w:r>
        <w:r>
          <w:instrText xml:space="preserve"> PAGEREF _Toc25851 \h </w:instrText>
        </w:r>
        <w:r>
          <w:fldChar w:fldCharType="separate"/>
        </w:r>
        <w:r>
          <w:t>80</w:t>
        </w:r>
        <w:r>
          <w:fldChar w:fldCharType="end"/>
        </w:r>
      </w:hyperlink>
    </w:p>
    <w:p>
      <w:pPr>
        <w:pStyle w:val="TOC2"/>
        <w:tabs>
          <w:tab w:val="right" w:leader="dot" w:pos="8306"/>
        </w:tabs>
      </w:pPr>
      <w:hyperlink w:anchor="_Toc18086" w:history="1">
        <w:r>
          <w:rPr>
            <w:rFonts w:ascii="仿宋" w:eastAsia="仿宋" w:hAnsi="仿宋" w:cs="仿宋" w:hint="eastAsia"/>
            <w:lang w:eastAsia="zh-CN"/>
          </w:rPr>
          <w:t>(一)、创新驱动战略实施</w:t>
        </w:r>
        <w:r>
          <w:tab/>
        </w:r>
        <w:r>
          <w:fldChar w:fldCharType="begin"/>
        </w:r>
        <w:r>
          <w:instrText xml:space="preserve"> PAGEREF _Toc18086 \h </w:instrText>
        </w:r>
        <w:r>
          <w:fldChar w:fldCharType="separate"/>
        </w:r>
        <w:r>
          <w:t>80</w:t>
        </w:r>
        <w:r>
          <w:fldChar w:fldCharType="end"/>
        </w:r>
      </w:hyperlink>
    </w:p>
    <w:p>
      <w:pPr>
        <w:pStyle w:val="TOC2"/>
        <w:tabs>
          <w:tab w:val="right" w:leader="dot" w:pos="8306"/>
        </w:tabs>
      </w:pPr>
      <w:hyperlink w:anchor="_Toc27615" w:history="1">
        <w:r>
          <w:rPr>
            <w:rFonts w:ascii="仿宋" w:eastAsia="仿宋" w:hAnsi="仿宋" w:cs="仿宋" w:hint="eastAsia"/>
            <w:lang w:eastAsia="zh-CN"/>
          </w:rPr>
          <w:t>(二)、持续发展路径探索</w:t>
        </w:r>
        <w:r>
          <w:tab/>
        </w:r>
        <w:r>
          <w:fldChar w:fldCharType="begin"/>
        </w:r>
        <w:r>
          <w:instrText xml:space="preserve"> PAGEREF _Toc27615 \h </w:instrText>
        </w:r>
        <w:r>
          <w:fldChar w:fldCharType="separate"/>
        </w:r>
        <w:r>
          <w:t>82</w:t>
        </w:r>
        <w:r>
          <w:fldChar w:fldCharType="end"/>
        </w:r>
      </w:hyperlink>
    </w:p>
    <w:p>
      <w:pPr>
        <w:pStyle w:val="TOC1"/>
        <w:tabs>
          <w:tab w:val="right" w:leader="dot" w:pos="8306"/>
        </w:tabs>
      </w:pPr>
      <w:hyperlink w:anchor="_Toc16763" w:history="1">
        <w:r>
          <w:rPr>
            <w:rFonts w:ascii="仿宋" w:eastAsia="仿宋" w:hAnsi="仿宋" w:cs="仿宋" w:hint="eastAsia"/>
            <w:lang w:eastAsia="zh-CN"/>
          </w:rPr>
          <w:t>十七、知识产权管理与保护</w:t>
        </w:r>
        <w:r>
          <w:tab/>
        </w:r>
        <w:r>
          <w:fldChar w:fldCharType="begin"/>
        </w:r>
        <w:r>
          <w:instrText xml:space="preserve"> PAGEREF _Toc16763 \h </w:instrText>
        </w:r>
        <w:r>
          <w:fldChar w:fldCharType="separate"/>
        </w:r>
        <w:r>
          <w:t>86</w:t>
        </w:r>
        <w:r>
          <w:fldChar w:fldCharType="end"/>
        </w:r>
      </w:hyperlink>
    </w:p>
    <w:p>
      <w:pPr>
        <w:pStyle w:val="TOC2"/>
        <w:tabs>
          <w:tab w:val="right" w:leader="dot" w:pos="8306"/>
        </w:tabs>
      </w:pPr>
      <w:hyperlink w:anchor="_Toc17666" w:history="1">
        <w:r>
          <w:rPr>
            <w:rFonts w:ascii="仿宋" w:eastAsia="仿宋" w:hAnsi="仿宋" w:cs="仿宋" w:hint="eastAsia"/>
            <w:lang w:eastAsia="zh-CN"/>
          </w:rPr>
          <w:t>(一)、知识产权管理体系建设</w:t>
        </w:r>
        <w:r>
          <w:tab/>
        </w:r>
        <w:r>
          <w:fldChar w:fldCharType="begin"/>
        </w:r>
        <w:r>
          <w:instrText xml:space="preserve"> PAGEREF _Toc17666 \h </w:instrText>
        </w:r>
        <w:r>
          <w:fldChar w:fldCharType="separate"/>
        </w:r>
        <w:r>
          <w:t>86</w:t>
        </w:r>
        <w:r>
          <w:fldChar w:fldCharType="end"/>
        </w:r>
      </w:hyperlink>
    </w:p>
    <w:p>
      <w:pPr>
        <w:pStyle w:val="TOC2"/>
        <w:tabs>
          <w:tab w:val="right" w:leader="dot" w:pos="8306"/>
        </w:tabs>
      </w:pPr>
      <w:hyperlink w:anchor="_Toc28878" w:history="1">
        <w:r>
          <w:rPr>
            <w:rFonts w:ascii="仿宋" w:eastAsia="仿宋" w:hAnsi="仿宋" w:cs="仿宋" w:hint="eastAsia"/>
            <w:lang w:eastAsia="zh-CN"/>
          </w:rPr>
          <w:t>(二)、知识产权保护措施</w:t>
        </w:r>
        <w:r>
          <w:tab/>
        </w:r>
        <w:r>
          <w:fldChar w:fldCharType="begin"/>
        </w:r>
        <w:r>
          <w:instrText xml:space="preserve"> PAGEREF _Toc28878 \h </w:instrText>
        </w:r>
        <w:r>
          <w:fldChar w:fldCharType="separate"/>
        </w:r>
        <w:r>
          <w:t>86</w:t>
        </w:r>
        <w:r>
          <w:fldChar w:fldCharType="end"/>
        </w:r>
      </w:hyperlink>
    </w:p>
    <w:p>
      <w:pPr>
        <w:pStyle w:val="TOC1"/>
        <w:tabs>
          <w:tab w:val="right" w:leader="dot" w:pos="8306"/>
        </w:tabs>
      </w:pPr>
      <w:hyperlink w:anchor="_Toc16371" w:history="1">
        <w:r>
          <w:rPr>
            <w:rFonts w:ascii="仿宋" w:eastAsia="仿宋" w:hAnsi="仿宋" w:cs="仿宋" w:hint="eastAsia"/>
            <w:lang w:eastAsia="zh-CN"/>
          </w:rPr>
          <w:t>十八、设施与设备管理</w:t>
        </w:r>
        <w:r>
          <w:tab/>
        </w:r>
        <w:r>
          <w:fldChar w:fldCharType="begin"/>
        </w:r>
        <w:r>
          <w:instrText xml:space="preserve"> PAGEREF _Toc16371 \h </w:instrText>
        </w:r>
        <w:r>
          <w:fldChar w:fldCharType="separate"/>
        </w:r>
        <w:r>
          <w:t>88</w:t>
        </w:r>
        <w:r>
          <w:fldChar w:fldCharType="end"/>
        </w:r>
      </w:hyperlink>
    </w:p>
    <w:p>
      <w:pPr>
        <w:pStyle w:val="TOC2"/>
        <w:tabs>
          <w:tab w:val="right" w:leader="dot" w:pos="8306"/>
        </w:tabs>
      </w:pPr>
      <w:hyperlink w:anchor="_Toc14804" w:history="1">
        <w:r>
          <w:rPr>
            <w:rFonts w:ascii="仿宋" w:eastAsia="仿宋" w:hAnsi="仿宋" w:cs="仿宋" w:hint="eastAsia"/>
            <w:lang w:eastAsia="zh-CN"/>
          </w:rPr>
          <w:t>(一)、设施规划与配置</w:t>
        </w:r>
        <w:r>
          <w:tab/>
        </w:r>
        <w:r>
          <w:fldChar w:fldCharType="begin"/>
        </w:r>
        <w:r>
          <w:instrText xml:space="preserve"> PAGEREF _Toc14804 \h </w:instrText>
        </w:r>
        <w:r>
          <w:fldChar w:fldCharType="separate"/>
        </w:r>
        <w:r>
          <w:t>88</w:t>
        </w:r>
        <w:r>
          <w:fldChar w:fldCharType="end"/>
        </w:r>
      </w:hyperlink>
    </w:p>
    <w:p>
      <w:pPr>
        <w:pStyle w:val="TOC2"/>
        <w:tabs>
          <w:tab w:val="right" w:leader="dot" w:pos="8306"/>
        </w:tabs>
      </w:pPr>
      <w:hyperlink w:anchor="_Toc14707" w:history="1">
        <w:r>
          <w:rPr>
            <w:rFonts w:ascii="仿宋" w:eastAsia="仿宋" w:hAnsi="仿宋" w:cs="仿宋" w:hint="eastAsia"/>
            <w:lang w:eastAsia="zh-CN"/>
          </w:rPr>
          <w:t>(二)、设备采购与维护管理</w:t>
        </w:r>
        <w:r>
          <w:tab/>
        </w:r>
        <w:r>
          <w:fldChar w:fldCharType="begin"/>
        </w:r>
        <w:r>
          <w:instrText xml:space="preserve"> PAGEREF _Toc14707 \h </w:instrText>
        </w:r>
        <w:r>
          <w:fldChar w:fldCharType="separate"/>
        </w:r>
        <w:r>
          <w:t>89</w:t>
        </w:r>
        <w:r>
          <w:fldChar w:fldCharType="end"/>
        </w:r>
      </w:hyperlink>
    </w:p>
    <w:p>
      <w:pPr>
        <w:pStyle w:val="TOC2"/>
        <w:tabs>
          <w:tab w:val="right" w:leader="dot" w:pos="8306"/>
        </w:tabs>
      </w:pPr>
      <w:hyperlink w:anchor="_Toc18750" w:history="1">
        <w:r>
          <w:rPr>
            <w:rFonts w:ascii="仿宋" w:eastAsia="仿宋" w:hAnsi="仿宋" w:cs="仿宋" w:hint="eastAsia"/>
            <w:lang w:eastAsia="zh-CN"/>
          </w:rPr>
          <w:t>(三)、设施设备升级策略</w:t>
        </w:r>
        <w:r>
          <w:tab/>
        </w:r>
        <w:r>
          <w:fldChar w:fldCharType="begin"/>
        </w:r>
        <w:r>
          <w:instrText xml:space="preserve"> PAGEREF _Toc18750 \h </w:instrText>
        </w:r>
        <w:r>
          <w:fldChar w:fldCharType="separate"/>
        </w:r>
        <w:r>
          <w:t>89</w:t>
        </w:r>
        <w:r>
          <w:fldChar w:fldCharType="end"/>
        </w:r>
      </w:hyperlink>
    </w:p>
    <w:p>
      <w:pPr>
        <w:pStyle w:val="TOC1"/>
        <w:tabs>
          <w:tab w:val="right" w:leader="dot" w:pos="8306"/>
        </w:tabs>
      </w:pPr>
      <w:hyperlink w:anchor="_Toc10903" w:history="1">
        <w:r>
          <w:rPr>
            <w:rFonts w:ascii="仿宋" w:eastAsia="仿宋" w:hAnsi="仿宋" w:cs="仿宋" w:hint="eastAsia"/>
            <w:lang w:eastAsia="zh-CN"/>
          </w:rPr>
          <w:t>十九、合作与交流机制建立</w:t>
        </w:r>
        <w:r>
          <w:tab/>
        </w:r>
        <w:r>
          <w:fldChar w:fldCharType="begin"/>
        </w:r>
        <w:r>
          <w:instrText xml:space="preserve"> PAGEREF _Toc10903 \h </w:instrText>
        </w:r>
        <w:r>
          <w:fldChar w:fldCharType="separate"/>
        </w:r>
        <w:r>
          <w:t>90</w:t>
        </w:r>
        <w:r>
          <w:fldChar w:fldCharType="end"/>
        </w:r>
      </w:hyperlink>
    </w:p>
    <w:p>
      <w:pPr>
        <w:pStyle w:val="TOC2"/>
        <w:tabs>
          <w:tab w:val="right" w:leader="dot" w:pos="8306"/>
        </w:tabs>
      </w:pPr>
      <w:hyperlink w:anchor="_Toc24144" w:history="1">
        <w:r>
          <w:rPr>
            <w:rFonts w:ascii="仿宋" w:eastAsia="仿宋" w:hAnsi="仿宋" w:cs="仿宋" w:hint="eastAsia"/>
            <w:lang w:eastAsia="zh-CN"/>
          </w:rPr>
          <w:t>(一)、合作伙伴选择与合作方式</w:t>
        </w:r>
        <w:r>
          <w:tab/>
        </w:r>
        <w:r>
          <w:fldChar w:fldCharType="begin"/>
        </w:r>
        <w:r>
          <w:instrText xml:space="preserve"> PAGEREF _Toc24144 \h </w:instrText>
        </w:r>
        <w:r>
          <w:fldChar w:fldCharType="separate"/>
        </w:r>
        <w:r>
          <w:t>90</w:t>
        </w:r>
        <w:r>
          <w:fldChar w:fldCharType="end"/>
        </w:r>
      </w:hyperlink>
    </w:p>
    <w:p>
      <w:pPr>
        <w:pStyle w:val="TOC2"/>
        <w:tabs>
          <w:tab w:val="right" w:leader="dot" w:pos="8306"/>
        </w:tabs>
      </w:pPr>
      <w:hyperlink w:anchor="_Toc24076" w:history="1">
        <w:r>
          <w:rPr>
            <w:rFonts w:ascii="仿宋" w:eastAsia="仿宋" w:hAnsi="仿宋" w:cs="仿宋" w:hint="eastAsia"/>
            <w:lang w:eastAsia="zh-CN"/>
          </w:rPr>
          <w:t>(二)、交流与合作平台搭建</w:t>
        </w:r>
        <w:r>
          <w:tab/>
        </w:r>
        <w:r>
          <w:fldChar w:fldCharType="begin"/>
        </w:r>
        <w:r>
          <w:instrText xml:space="preserve"> PAGEREF _Toc24076 \h </w:instrText>
        </w:r>
        <w:r>
          <w:fldChar w:fldCharType="separate"/>
        </w:r>
        <w:r>
          <w:t>92</w:t>
        </w:r>
        <w:r>
          <w:fldChar w:fldCharType="end"/>
        </w:r>
      </w:hyperlink>
    </w:p>
    <w:p>
      <w:pPr>
        <w:pStyle w:val="TOC1"/>
        <w:tabs>
          <w:tab w:val="right" w:leader="dot" w:pos="8306"/>
        </w:tabs>
      </w:pPr>
      <w:hyperlink w:anchor="_Toc26512" w:history="1">
        <w:r>
          <w:rPr>
            <w:rFonts w:ascii="仿宋" w:eastAsia="仿宋" w:hAnsi="仿宋" w:cs="仿宋" w:hint="eastAsia"/>
            <w:lang w:eastAsia="zh-CN"/>
          </w:rPr>
          <w:t>二十、质量管理与控制</w:t>
        </w:r>
        <w:r>
          <w:tab/>
        </w:r>
        <w:r>
          <w:fldChar w:fldCharType="begin"/>
        </w:r>
        <w:r>
          <w:instrText xml:space="preserve"> PAGEREF _Toc26512 \h </w:instrText>
        </w:r>
        <w:r>
          <w:fldChar w:fldCharType="separate"/>
        </w:r>
        <w:r>
          <w:t>93</w:t>
        </w:r>
        <w:r>
          <w:fldChar w:fldCharType="end"/>
        </w:r>
      </w:hyperlink>
    </w:p>
    <w:p>
      <w:pPr>
        <w:pStyle w:val="TOC2"/>
        <w:tabs>
          <w:tab w:val="right" w:leader="dot" w:pos="8306"/>
        </w:tabs>
      </w:pPr>
      <w:hyperlink w:anchor="_Toc25738" w:history="1">
        <w:r>
          <w:rPr>
            <w:rFonts w:ascii="仿宋" w:eastAsia="仿宋" w:hAnsi="仿宋" w:cs="仿宋" w:hint="eastAsia"/>
            <w:lang w:eastAsia="zh-CN"/>
          </w:rPr>
          <w:t>(一)、质量管理体系建设</w:t>
        </w:r>
        <w:r>
          <w:tab/>
        </w:r>
        <w:r>
          <w:fldChar w:fldCharType="begin"/>
        </w:r>
        <w:r>
          <w:instrText xml:space="preserve"> PAGEREF _Toc25738 \h </w:instrText>
        </w:r>
        <w:r>
          <w:fldChar w:fldCharType="separate"/>
        </w:r>
        <w:r>
          <w:t>93</w:t>
        </w:r>
        <w:r>
          <w:fldChar w:fldCharType="end"/>
        </w:r>
      </w:hyperlink>
    </w:p>
    <w:p>
      <w:pPr>
        <w:pStyle w:val="TOC2"/>
        <w:tabs>
          <w:tab w:val="right" w:leader="dot" w:pos="8306"/>
        </w:tabs>
      </w:pPr>
      <w:hyperlink w:anchor="_Toc17917" w:history="1">
        <w:r>
          <w:rPr>
            <w:rFonts w:ascii="仿宋" w:eastAsia="仿宋" w:hAnsi="仿宋" w:cs="仿宋" w:hint="eastAsia"/>
            <w:lang w:eastAsia="zh-CN"/>
          </w:rPr>
          <w:t>(二)、质量控制措施</w:t>
        </w:r>
        <w:r>
          <w:tab/>
        </w:r>
        <w:r>
          <w:fldChar w:fldCharType="begin"/>
        </w:r>
        <w:r>
          <w:instrText xml:space="preserve"> PAGEREF _Toc17917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7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6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联电力电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交联电力电缆项目还将参与当地的环保活动和计划，如资助当地的环境保护项目或与社区合作进行环保宣传活动。通过这些活动，项目不仅能够提高自身的环境表现，还能在当地社区中树立积极的环保形象。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69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交联电力电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交联电力电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交联电力电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72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22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在交联电力电缆项目启动前，将进行一系列深入的地质调查，包括钻探和土壤取样，以深入了解项目区域的地层结构和土壤组成。特别是对于土壤的承载能力和地下水位的深度进行详细评估。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完成初始的地质风险评估后，交联电力电缆项目将安装长期地质监测设备，如倾斜仪、裂缝计和地下水位计，以持续监测地质条件的变化。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49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098"/>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616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联电力电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交联电力电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https://d.book118.com/988116067003006050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E852AC"/>
    <w:rsid w:val="15E852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1606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2024-03-12T07:50:00Z</dcterms:created>
  <dcterms:modified xsi:type="dcterms:W3CDTF">2024-03-12T07:51:38Z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28E3D2FB4FBF48C284C5DA4F5001D6EB_11</vt:lpwstr>
  </property>
  <property fmtid="{D5CDD505-2E9C-101B-9397-08002B2CF9AE}" pid="3" name="KSOProductBuildVer">
    <vt:lpwstr>2052-12.1.0.16250</vt:lpwstr>
  </property>
</Properties>
</file>