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  <w:rPr>
          <w:sz w:val="21"/>
        </w:rPr>
      </w:pPr>
      <w:r>
        <mc:AlternateContent>
          <mc:Choice Requires="wps">
            <w:drawing>
              <wp:anchor distT="0" distB="0" distL="0" distR="0" simplePos="0" relativeHeight="251660288" behindDoc="1" locked="0" layoutInCell="0" allowOverlap="1">
                <wp:simplePos x="0" y="0"/>
                <wp:positionH relativeFrom="page">
                  <wp:posOffset>10597502</wp:posOffset>
                </wp:positionH>
                <wp:positionV relativeFrom="page">
                  <wp:posOffset>3354421</wp:posOffset>
                </wp:positionV>
                <wp:extent cx="2495550" cy="15303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597502" y="3354421"/>
                          <a:ext cx="2495550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4" w:line="192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C O 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F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 D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L   &amp;    P 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 T 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5" type="#_x0000_t202" style="width:196.5pt;height:12.05pt;margin-top:264.13pt;margin-left:834.45pt;mso-position-horizontal-relative:page;mso-position-vertical-relative:page;mso-wrap-distance-bottom:0;mso-wrap-distance-left:0;mso-wrap-distance-right:0;mso-wrap-distance-top:0;position:absolute;rotation:270;v-text-anchor:top;z-index:-25165721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4" w:line="192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C O N</w:t>
                      </w:r>
                      <w:r>
                        <w:rPr>
                          <w:b/>
                          <w:bCs/>
                          <w:color w:val="FFFFFF"/>
                          <w:spacing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F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 D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N</w:t>
                      </w:r>
                      <w:r>
                        <w:rPr>
                          <w:b/>
                          <w:bCs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T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L   &amp;    P R</w:t>
                      </w:r>
                      <w:r>
                        <w:rPr>
                          <w:b/>
                          <w:bCs/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O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 T A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 Y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172008</wp:posOffset>
            </wp:positionH>
            <wp:positionV relativeFrom="page">
              <wp:posOffset>157360</wp:posOffset>
            </wp:positionV>
            <wp:extent cx="1489800" cy="17210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89800" cy="172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spacing w:before="386" w:line="162" w:lineRule="auto"/>
        <w:ind w:left="1635"/>
        <w:outlineLvl w:val="0"/>
        <w:rPr>
          <w:rFonts w:ascii="Microsoft YaHei" w:eastAsia="Microsoft YaHei" w:hAnsi="Microsoft YaHei" w:cs="Microsoft YaHei"/>
          <w:sz w:val="87"/>
          <w:szCs w:val="8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-2352215</wp:posOffset>
            </wp:positionV>
            <wp:extent cx="12191999" cy="6857999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1999" cy="6857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F52889"/>
          <w:spacing w:val="-1"/>
          <w:sz w:val="90"/>
          <w:szCs w:val="90"/>
        </w:rPr>
        <w:t>情人节</w: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87"/>
          <w:szCs w:val="87"/>
        </w:rPr>
        <w:t>⾏业趋势</w:t>
      </w:r>
    </w:p>
    <w:p>
      <w:pPr>
        <w:spacing w:before="5" w:line="186" w:lineRule="auto"/>
        <w:ind w:left="1643"/>
        <w:outlineLvl w:val="0"/>
        <w:rPr>
          <w:rFonts w:ascii="Microsoft YaHei" w:eastAsia="Microsoft YaHei" w:hAnsi="Microsoft YaHei" w:cs="Microsoft YaHei"/>
          <w:sz w:val="87"/>
          <w:szCs w:val="87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7"/>
          <w:sz w:val="87"/>
          <w:szCs w:val="87"/>
        </w:rPr>
        <w:t>&amp; TikTok 站内洞察</w:t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before="143" w:line="183" w:lineRule="auto"/>
        <w:ind w:left="1849"/>
        <w:rPr>
          <w:sz w:val="50"/>
          <w:szCs w:val="50"/>
        </w:rPr>
      </w:pPr>
      <w:r>
        <w:rPr>
          <w:color w:val="FFFFFF"/>
          <w:spacing w:val="-12"/>
          <w:sz w:val="50"/>
          <w:szCs w:val="50"/>
        </w:rPr>
        <w:t>2024.</w:t>
      </w:r>
      <w:r>
        <w:rPr>
          <w:color w:val="FFFFFF"/>
          <w:spacing w:val="25"/>
          <w:sz w:val="50"/>
          <w:szCs w:val="50"/>
        </w:rPr>
        <w:t xml:space="preserve"> </w:t>
      </w:r>
      <w:r>
        <w:rPr>
          <w:color w:val="FFFFFF"/>
          <w:spacing w:val="-12"/>
          <w:sz w:val="50"/>
          <w:szCs w:val="50"/>
        </w:rPr>
        <w:t>01</w:t>
      </w:r>
    </w:p>
    <w:p>
      <w:pPr>
        <w:spacing w:line="183" w:lineRule="auto"/>
        <w:rPr>
          <w:sz w:val="50"/>
          <w:szCs w:val="50"/>
        </w:rPr>
        <w:sectPr>
          <w:headerReference w:type="default" r:id="rId6"/>
          <w:pgSz w:w="19200" w:h="10800"/>
          <w:pgMar w:top="400" w:right="0" w:bottom="0" w:left="0" w:header="0" w:footer="0" w:gutter="0"/>
          <w:cols w:space="708"/>
        </w:sectPr>
      </w:pPr>
    </w:p>
    <w:p>
      <w:pPr>
        <w:spacing w:line="271" w:lineRule="exact"/>
        <w:ind w:firstLine="270"/>
      </w:pPr>
      <w:r>
        <w:pict>
          <v:rect id="_x0000_s1026" style="width:0.8pt;height:132.3pt;margin-top:235.4pt;margin-left:319.93pt;mso-position-horizontal-relative:page;mso-position-vertical-relative:page;position:absolute;z-index:251665408" o:allowincell="f" filled="t" fillcolor="#3c3c3c" stroked="f"/>
        </w:pict>
      </w:r>
      <w:r>
        <w:pict>
          <v:rect id="_x0000_s1027" style="width:0.8pt;height:132.3pt;margin-top:235.4pt;margin-left:602pt;mso-position-horizontal-relative:page;mso-position-vertical-relative:page;position:absolute;z-index:251664384" o:allowincell="f" filled="t" fillcolor="#3c3c3c" stroked="f"/>
        </w:pict>
      </w:r>
      <w: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10597502</wp:posOffset>
                </wp:positionH>
                <wp:positionV relativeFrom="page">
                  <wp:posOffset>3354421</wp:posOffset>
                </wp:positionV>
                <wp:extent cx="2495550" cy="15303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597502" y="3354421"/>
                          <a:ext cx="2495550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4" w:line="192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C O 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F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 D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L   &amp;    P 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 T 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28" type="#_x0000_t202" style="width:196.5pt;height:12.05pt;margin-top:264.13pt;margin-left:834.45pt;mso-position-horizontal-relative:page;mso-position-vertical-relative:page;mso-wrap-distance-bottom:0;mso-wrap-distance-left:0;mso-wrap-distance-right:0;mso-wrap-distance-top:0;position:absolute;rotation:270;v-text-anchor:top;z-index:25166233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4" w:line="192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C O N</w:t>
                      </w:r>
                      <w:r>
                        <w:rPr>
                          <w:b/>
                          <w:bCs/>
                          <w:color w:val="FFFFFF"/>
                          <w:spacing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F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 D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N</w:t>
                      </w:r>
                      <w:r>
                        <w:rPr>
                          <w:b/>
                          <w:bCs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T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L   &amp;    P R</w:t>
                      </w:r>
                      <w:r>
                        <w:rPr>
                          <w:b/>
                          <w:bCs/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O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 T A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 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5"/>
        </w:rPr>
        <w:drawing>
          <wp:inline distT="0" distB="0" distL="0" distR="0">
            <wp:extent cx="1489800" cy="17210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89800" cy="1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spacing w:before="206" w:line="179" w:lineRule="auto"/>
        <w:ind w:left="1671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48"/>
          <w:szCs w:val="48"/>
        </w:rPr>
        <w:t>行业趋势</w:t>
      </w:r>
    </w:p>
    <w:p>
      <w:pPr>
        <w:pStyle w:val="BodyText"/>
        <w:spacing w:before="21" w:line="199" w:lineRule="auto"/>
        <w:ind w:left="1689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25F5EF"/>
          <w:spacing w:val="-11"/>
          <w:sz w:val="72"/>
          <w:szCs w:val="72"/>
        </w:rPr>
        <w:t xml:space="preserve">爱情经济 </w:t>
      </w:r>
      <w:r>
        <w:rPr>
          <w:b/>
          <w:bCs/>
          <w:color w:val="25F5EF"/>
          <w:spacing w:val="-11"/>
          <w:sz w:val="72"/>
          <w:szCs w:val="72"/>
        </w:rPr>
        <w:t xml:space="preserve">‒ </w:t>
      </w:r>
      <w:r>
        <w:rPr>
          <w:rFonts w:ascii="Microsoft YaHei" w:eastAsia="Microsoft YaHei" w:hAnsi="Microsoft YaHei" w:cs="Microsoft YaHei"/>
          <w:b/>
          <w:bCs/>
          <w:color w:val="25F5EF"/>
          <w:spacing w:val="-11"/>
          <w:sz w:val="72"/>
          <w:szCs w:val="72"/>
        </w:rPr>
        <w:t>Q1最重要的营销节点之⼀</w:t>
      </w:r>
    </w:p>
    <w:p>
      <w:pPr>
        <w:spacing w:before="90"/>
      </w:pPr>
    </w:p>
    <w:p>
      <w:pPr>
        <w:sectPr>
          <w:headerReference w:type="default" r:id="rId7"/>
          <w:pgSz w:w="19200" w:h="10800"/>
          <w:pgMar w:top="247" w:right="0" w:bottom="0" w:left="0" w:header="0" w:footer="0" w:gutter="0"/>
          <w:pgNumType w:start="2"/>
          <w:cols w:num="1" w:space="708" w:equalWidth="0">
            <w:col w:w="19200" w:space="0"/>
          </w:cols>
        </w:sectPr>
      </w:pPr>
    </w:p>
    <w:p>
      <w:pPr>
        <w:pStyle w:val="BodyText"/>
        <w:spacing w:line="362" w:lineRule="auto"/>
        <w:rPr>
          <w:sz w:val="21"/>
        </w:rPr>
      </w:pPr>
    </w:p>
    <w:p>
      <w:pPr>
        <w:spacing w:before="155" w:line="178" w:lineRule="auto"/>
        <w:ind w:left="17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36"/>
          <w:szCs w:val="36"/>
        </w:rPr>
        <w:t>你知道吗？</w:t>
      </w:r>
    </w:p>
    <w:p>
      <w:pPr>
        <w:pStyle w:val="BodyText"/>
        <w:spacing w:line="271" w:lineRule="auto"/>
        <w:rPr>
          <w:sz w:val="21"/>
        </w:rPr>
      </w:pPr>
    </w:p>
    <w:p>
      <w:pPr>
        <w:spacing w:line="874" w:lineRule="exact"/>
        <w:ind w:firstLine="1741"/>
      </w:pPr>
      <w:r>
        <w:rPr>
          <w:position w:val="-17"/>
        </w:rPr>
        <w:pict>
          <v:shape id="_x0000_i1029" type="#_x0000_t202" style="width:216.3pt;height:43.75pt;mso-position-horizontal-relative:char;mso-position-vertical-relative:line" filled="t" fillcolor="#fe2a54" stroked="f">
            <v:fill opacity="64765f"/>
            <o:lock v:ext="edit" aspectratio="f"/>
            <v:textbox inset="0,0,0,0">
              <w:txbxContent>
                <w:p>
                  <w:pPr>
                    <w:spacing w:before="307" w:line="188" w:lineRule="auto"/>
                    <w:ind w:left="502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4"/>
                      <w:sz w:val="31"/>
                      <w:szCs w:val="31"/>
                    </w:rPr>
                    <w:t>热情⾼涨的消费型节⽇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83" w:lineRule="auto"/>
        <w:rPr>
          <w:sz w:val="21"/>
        </w:rPr>
      </w:pPr>
    </w:p>
    <w:p>
      <w:pPr>
        <w:pStyle w:val="BodyText"/>
        <w:spacing w:before="122" w:line="165" w:lineRule="auto"/>
        <w:ind w:left="1974" w:right="707" w:firstLine="5"/>
        <w:rPr>
          <w:sz w:val="28"/>
          <w:szCs w:val="28"/>
        </w:rPr>
      </w:pPr>
      <w:r>
        <w:rPr>
          <w:color w:val="FFFFFF"/>
          <w:spacing w:val="20"/>
          <w:sz w:val="28"/>
          <w:szCs w:val="28"/>
        </w:rPr>
        <w:t>69%</w:t>
      </w:r>
      <w:r>
        <w:rPr>
          <w:rFonts w:ascii="Arial Unicode MS" w:eastAsia="Arial Unicode MS" w:hAnsi="Arial Unicode MS" w:cs="Arial Unicode MS"/>
          <w:color w:val="FFFFFF"/>
          <w:spacing w:val="20"/>
          <w:sz w:val="28"/>
          <w:szCs w:val="28"/>
        </w:rPr>
        <w:t>涸嶊餩罏⃞皾⃞牝⃞➃蒜</w:t>
      </w:r>
      <w:r>
        <w:rPr>
          <w:rFonts w:ascii="Arial Unicode MS" w:eastAsia="Arial Unicode MS" w:hAnsi="Arial Unicode MS" w:cs="Arial Unicode MS"/>
          <w:color w:val="FFFFFF"/>
          <w:spacing w:val="-35"/>
          <w:sz w:val="28"/>
          <w:szCs w:val="28"/>
        </w:rPr>
        <w:t xml:space="preserve"> </w:t>
      </w:r>
      <w:r>
        <w:rPr>
          <w:color w:val="FFFFFF"/>
          <w:spacing w:val="20"/>
          <w:sz w:val="28"/>
          <w:szCs w:val="28"/>
        </w:rPr>
        <w:t>կ</w:t>
      </w:r>
      <w:r>
        <w:rPr>
          <w:color w:val="FFFFFF"/>
          <w:sz w:val="28"/>
          <w:szCs w:val="28"/>
        </w:rPr>
        <w:t xml:space="preserve"> </w:t>
      </w:r>
      <w:r>
        <w:rPr>
          <w:color w:val="FFFFFF"/>
          <w:spacing w:val="20"/>
          <w:sz w:val="28"/>
          <w:szCs w:val="28"/>
        </w:rPr>
        <w:t>2023</w:t>
      </w:r>
      <w:r>
        <w:rPr>
          <w:rFonts w:ascii="Microsoft YaHei" w:eastAsia="Microsoft YaHei" w:hAnsi="Microsoft YaHei" w:cs="Microsoft YaHei"/>
          <w:color w:val="FFFFFF"/>
          <w:spacing w:val="20"/>
          <w:sz w:val="28"/>
          <w:szCs w:val="28"/>
        </w:rPr>
        <w:t>䎃</w:t>
      </w:r>
      <w:r>
        <w:rPr>
          <w:rFonts w:ascii="Microsoft YaHei" w:eastAsia="Microsoft YaHei" w:hAnsi="Microsoft YaHei" w:cs="Microsoft YaHei"/>
          <w:color w:val="FFFFFF"/>
          <w:spacing w:val="-11"/>
          <w:sz w:val="28"/>
          <w:szCs w:val="28"/>
        </w:rPr>
        <w:t xml:space="preserve"> </w:t>
      </w:r>
      <w:r>
        <w:rPr>
          <w:color w:val="FFFFFF"/>
          <w:spacing w:val="20"/>
          <w:sz w:val="28"/>
          <w:szCs w:val="28"/>
        </w:rPr>
        <w:t xml:space="preserve">,  </w:t>
      </w:r>
      <w:r>
        <w:rPr>
          <w:rFonts w:ascii="Arial Unicode MS" w:eastAsia="Arial Unicode MS" w:hAnsi="Arial Unicode MS" w:cs="Arial Unicode MS"/>
          <w:color w:val="FFFFFF"/>
          <w:spacing w:val="20"/>
          <w:sz w:val="28"/>
          <w:szCs w:val="28"/>
        </w:rPr>
        <w:t>➑繠⃞♧⃞⃞⃞</w:t>
      </w:r>
      <w:r>
        <w:rPr>
          <w:rFonts w:ascii="Arial Unicode MS" w:eastAsia="Arial Unicode MS" w:hAnsi="Arial Unicode MS" w:cs="Arial Unicode MS"/>
          <w:color w:val="FFFFFF"/>
          <w:spacing w:val="-22"/>
          <w:sz w:val="28"/>
          <w:szCs w:val="28"/>
        </w:rPr>
        <w:t xml:space="preserve"> </w:t>
      </w:r>
      <w:r>
        <w:rPr>
          <w:color w:val="FFFFFF"/>
          <w:spacing w:val="20"/>
          <w:sz w:val="28"/>
          <w:szCs w:val="28"/>
        </w:rPr>
        <w:t xml:space="preserve">,  </w:t>
      </w:r>
      <w:r>
        <w:rPr>
          <w:rFonts w:ascii="Microsoft YaHei" w:eastAsia="Microsoft YaHei" w:hAnsi="Microsoft YaHei" w:cs="Microsoft YaHei"/>
          <w:color w:val="FFFFFF"/>
          <w:spacing w:val="20"/>
          <w:sz w:val="28"/>
          <w:szCs w:val="28"/>
        </w:rPr>
        <w:t>嶊</w:t>
      </w:r>
      <w:r>
        <w:rPr>
          <w:rFonts w:ascii="Microsoft YaHei" w:eastAsia="Microsoft YaHei" w:hAnsi="Microsoft YaHei" w:cs="Microsoft YaHei"/>
          <w:color w:val="FFFFFF"/>
          <w:sz w:val="28"/>
          <w:szCs w:val="28"/>
        </w:rPr>
        <w:t xml:space="preserve">  </w:t>
      </w:r>
      <w:r>
        <w:rPr>
          <w:rFonts w:ascii="Arial Unicode MS" w:eastAsia="Arial Unicode MS" w:hAnsi="Arial Unicode MS" w:cs="Arial Unicode MS"/>
          <w:color w:val="FFFFFF"/>
          <w:spacing w:val="13"/>
          <w:sz w:val="28"/>
          <w:szCs w:val="28"/>
        </w:rPr>
        <w:t>餩罏⃞⃞➃蒜涸蔄餩⃞剣鵛</w:t>
      </w:r>
      <w:r>
        <w:rPr>
          <w:color w:val="FFFFFF"/>
          <w:spacing w:val="13"/>
          <w:sz w:val="28"/>
          <w:szCs w:val="28"/>
        </w:rPr>
        <w:t>260</w:t>
      </w:r>
      <w:r>
        <w:rPr>
          <w:color w:val="FFFFFF"/>
          <w:spacing w:val="6"/>
          <w:sz w:val="28"/>
          <w:szCs w:val="28"/>
        </w:rPr>
        <w:t xml:space="preserve">  </w:t>
      </w:r>
      <w:r>
        <w:rPr>
          <w:rFonts w:ascii="Arial Unicode MS" w:eastAsia="Arial Unicode MS" w:hAnsi="Arial Unicode MS" w:cs="Arial Unicode MS"/>
          <w:color w:val="FFFFFF"/>
          <w:spacing w:val="9"/>
          <w:sz w:val="28"/>
          <w:szCs w:val="28"/>
        </w:rPr>
        <w:t>➉繠⃞</w:t>
      </w:r>
      <w:r>
        <w:rPr>
          <w:rFonts w:ascii="Arial Unicode MS" w:eastAsia="Arial Unicode MS" w:hAnsi="Arial Unicode MS" w:cs="Arial Unicode MS"/>
          <w:color w:val="FFFFFF"/>
          <w:spacing w:val="-30"/>
          <w:sz w:val="28"/>
          <w:szCs w:val="28"/>
        </w:rPr>
        <w:t xml:space="preserve"> </w:t>
      </w:r>
      <w:r>
        <w:rPr>
          <w:color w:val="FFFFFF"/>
          <w:spacing w:val="9"/>
          <w:sz w:val="28"/>
          <w:szCs w:val="28"/>
        </w:rPr>
        <w:t xml:space="preserve">,  </w:t>
      </w:r>
      <w:r>
        <w:rPr>
          <w:rFonts w:ascii="Microsoft YaHei" w:eastAsia="Microsoft YaHei" w:hAnsi="Microsoft YaHei" w:cs="Microsoft YaHei"/>
          <w:color w:val="FE2A54"/>
          <w:spacing w:val="9"/>
          <w:sz w:val="28"/>
          <w:szCs w:val="28"/>
        </w:rPr>
        <w:t>鳅</w:t>
      </w:r>
      <w:r>
        <w:rPr>
          <w:color w:val="FE2A54"/>
          <w:spacing w:val="9"/>
          <w:sz w:val="28"/>
          <w:szCs w:val="28"/>
        </w:rPr>
        <w:t>2022</w:t>
      </w:r>
      <w:r>
        <w:rPr>
          <w:color w:val="FE2A54"/>
          <w:position w:val="-2"/>
          <w:sz w:val="28"/>
          <w:szCs w:val="28"/>
        </w:rPr>
        <w:drawing>
          <wp:inline distT="0" distB="0" distL="0" distR="0">
            <wp:extent cx="559335" cy="16499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335" cy="164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E2A54"/>
          <w:spacing w:val="9"/>
          <w:sz w:val="28"/>
          <w:szCs w:val="28"/>
        </w:rPr>
        <w:t>8.7%</w:t>
      </w:r>
      <w:r>
        <w:rPr>
          <w:color w:val="FFFFFF"/>
          <w:spacing w:val="9"/>
          <w:sz w:val="28"/>
          <w:szCs w:val="28"/>
        </w:rPr>
        <w:t>կ</w:t>
      </w:r>
    </w:p>
    <w:p>
      <w:pPr>
        <w:pStyle w:val="BodyText"/>
        <w:spacing w:line="301" w:lineRule="exact"/>
        <w:ind w:left="1977" w:right="816"/>
        <w:rPr>
          <w:sz w:val="28"/>
          <w:szCs w:val="28"/>
        </w:rPr>
      </w:pPr>
      <w:r>
        <w:rPr>
          <w:rFonts w:ascii="Arial Unicode MS" w:eastAsia="Arial Unicode MS" w:hAnsi="Arial Unicode MS" w:cs="Arial Unicode MS"/>
          <w:color w:val="FFFFFF"/>
          <w:spacing w:val="23"/>
          <w:position w:val="1"/>
          <w:sz w:val="28"/>
          <w:szCs w:val="28"/>
        </w:rPr>
        <w:t>➃⃞佅⃞⃞⃞⃞⃞</w:t>
      </w:r>
      <w:r>
        <w:rPr>
          <w:rFonts w:ascii="Arial Unicode MS" w:eastAsia="Arial Unicode MS" w:hAnsi="Arial Unicode MS" w:cs="Arial Unicode MS"/>
          <w:color w:val="FFFFFF"/>
          <w:spacing w:val="-9"/>
          <w:position w:val="1"/>
          <w:sz w:val="28"/>
          <w:szCs w:val="28"/>
        </w:rPr>
        <w:t xml:space="preserve"> </w:t>
      </w:r>
      <w:r>
        <w:rPr>
          <w:color w:val="FFFFFF"/>
          <w:spacing w:val="23"/>
          <w:position w:val="1"/>
          <w:sz w:val="28"/>
          <w:szCs w:val="28"/>
        </w:rPr>
        <w:t>,  2023</w:t>
      </w:r>
      <w:r>
        <w:rPr>
          <w:rFonts w:ascii="Microsoft YaHei" w:eastAsia="Microsoft YaHei" w:hAnsi="Microsoft YaHei" w:cs="Microsoft YaHei"/>
          <w:color w:val="FFFFFF"/>
          <w:spacing w:val="23"/>
          <w:position w:val="1"/>
          <w:sz w:val="28"/>
          <w:szCs w:val="28"/>
        </w:rPr>
        <w:t>䎃䞔</w:t>
      </w:r>
      <w:r>
        <w:rPr>
          <w:rFonts w:ascii="Microsoft YaHei" w:eastAsia="Microsoft YaHei" w:hAnsi="Microsoft YaHei" w:cs="Microsoft YaHei"/>
          <w:color w:val="FFFFFF"/>
          <w:position w:val="1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FFFFFF"/>
          <w:spacing w:val="14"/>
          <w:position w:val="-2"/>
          <w:sz w:val="28"/>
          <w:szCs w:val="28"/>
        </w:rPr>
        <w:t>➃蒜⃞➃⃞⃞鴪</w:t>
      </w:r>
      <w:r>
        <w:rPr>
          <w:color w:val="FFFFFF"/>
          <w:spacing w:val="14"/>
          <w:position w:val="-2"/>
          <w:sz w:val="28"/>
          <w:szCs w:val="28"/>
        </w:rPr>
        <w:t>192.8</w:t>
      </w:r>
      <w:r>
        <w:rPr>
          <w:rFonts w:ascii="Arial Unicode MS" w:eastAsia="Arial Unicode MS" w:hAnsi="Arial Unicode MS" w:cs="Arial Unicode MS"/>
          <w:color w:val="FFFFFF"/>
          <w:spacing w:val="14"/>
          <w:position w:val="-2"/>
          <w:sz w:val="28"/>
          <w:szCs w:val="28"/>
        </w:rPr>
        <w:t>繠⃞</w:t>
      </w:r>
      <w:r>
        <w:rPr>
          <w:color w:val="FFFFFF"/>
          <w:spacing w:val="14"/>
          <w:position w:val="-2"/>
          <w:sz w:val="28"/>
          <w:szCs w:val="28"/>
        </w:rPr>
        <w:t>կ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spacing w:line="874" w:lineRule="exact"/>
      </w:pPr>
      <w:r>
        <w:rPr>
          <w:position w:val="-17"/>
        </w:rPr>
        <w:pict>
          <v:shape id="_x0000_i1030" type="#_x0000_t202" style="width:244.25pt;height:43.75pt;mso-position-horizontal-relative:char;mso-position-vertical-relative:line" filled="t" fillcolor="#00fba0" stroked="f">
            <o:lock v:ext="edit" aspectratio="f"/>
            <v:textbox inset="0,0,0,0">
              <w:txbxContent>
                <w:p>
                  <w:pPr>
                    <w:spacing w:before="313" w:line="188" w:lineRule="auto"/>
                    <w:ind w:left="692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9"/>
                      <w:sz w:val="31"/>
                      <w:szCs w:val="31"/>
                    </w:rPr>
                    <w:t>消费者对节⽇关注度前置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84" w:lineRule="auto"/>
        <w:rPr>
          <w:sz w:val="21"/>
        </w:rPr>
      </w:pPr>
    </w:p>
    <w:p>
      <w:pPr>
        <w:pStyle w:val="BodyText"/>
        <w:spacing w:before="122" w:line="165" w:lineRule="auto"/>
        <w:ind w:left="331" w:right="808" w:firstLine="120"/>
        <w:rPr>
          <w:sz w:val="28"/>
          <w:szCs w:val="28"/>
        </w:rPr>
      </w:pPr>
      <w:r>
        <w:rPr>
          <w:color w:val="FFFFFF"/>
          <w:spacing w:val="36"/>
          <w:sz w:val="28"/>
          <w:szCs w:val="28"/>
        </w:rPr>
        <w:t>“</w:t>
      </w:r>
      <w:r>
        <w:rPr>
          <w:rFonts w:ascii="Arial Unicode MS" w:eastAsia="Arial Unicode MS" w:hAnsi="Arial Unicode MS" w:cs="Arial Unicode MS"/>
          <w:color w:val="FFFFFF"/>
          <w:spacing w:val="36"/>
          <w:sz w:val="28"/>
          <w:szCs w:val="28"/>
        </w:rPr>
        <w:t>⃞➃蒜</w:t>
      </w:r>
      <w:r>
        <w:rPr>
          <w:color w:val="FFFFFF"/>
          <w:spacing w:val="118"/>
          <w:w w:val="175"/>
          <w:sz w:val="28"/>
          <w:szCs w:val="28"/>
        </w:rPr>
        <w:t>”</w:t>
      </w:r>
      <w:r>
        <w:rPr>
          <w:color w:val="FFFFFF"/>
          <w:spacing w:val="-4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FFFFFF"/>
          <w:spacing w:val="5"/>
          <w:sz w:val="28"/>
          <w:szCs w:val="28"/>
        </w:rPr>
        <w:t>涸湱⃞⃞程⃞傍⃞</w:t>
      </w:r>
      <w:r>
        <w:rPr>
          <w:color w:val="FFFFFF"/>
          <w:spacing w:val="5"/>
          <w:sz w:val="28"/>
          <w:szCs w:val="28"/>
        </w:rPr>
        <w:t>12</w:t>
      </w:r>
      <w:r>
        <w:rPr>
          <w:rFonts w:ascii="Microsoft YaHei" w:eastAsia="Microsoft YaHei" w:hAnsi="Microsoft YaHei" w:cs="Microsoft YaHei"/>
          <w:color w:val="FFFFFF"/>
          <w:spacing w:val="5"/>
          <w:sz w:val="28"/>
          <w:szCs w:val="28"/>
        </w:rPr>
        <w:t xml:space="preserve">剢  </w:t>
      </w:r>
      <w:r>
        <w:rPr>
          <w:rFonts w:ascii="Arial Unicode MS" w:eastAsia="Arial Unicode MS" w:hAnsi="Arial Unicode MS" w:cs="Arial Unicode MS"/>
          <w:color w:val="FFFFFF"/>
          <w:spacing w:val="13"/>
          <w:sz w:val="28"/>
          <w:szCs w:val="28"/>
        </w:rPr>
        <w:t>⃞⃞⃞⃞剣⃞⃞⃞⃞</w:t>
      </w:r>
      <w:r>
        <w:rPr>
          <w:rFonts w:ascii="Arial Unicode MS" w:eastAsia="Arial Unicode MS" w:hAnsi="Arial Unicode MS" w:cs="Arial Unicode MS"/>
          <w:color w:val="FFFFFF"/>
          <w:spacing w:val="-28"/>
          <w:sz w:val="28"/>
          <w:szCs w:val="28"/>
        </w:rPr>
        <w:t xml:space="preserve"> </w:t>
      </w:r>
      <w:r>
        <w:rPr>
          <w:color w:val="FFFFFF"/>
          <w:spacing w:val="13"/>
          <w:sz w:val="28"/>
          <w:szCs w:val="28"/>
        </w:rPr>
        <w:t>,</w:t>
      </w:r>
      <w:r>
        <w:rPr>
          <w:color w:val="FFFFFF"/>
          <w:spacing w:val="3"/>
          <w:sz w:val="28"/>
          <w:szCs w:val="28"/>
        </w:rPr>
        <w:t xml:space="preserve">  </w:t>
      </w:r>
      <w:r>
        <w:rPr>
          <w:rFonts w:ascii="MS Gothic" w:eastAsia="MS Gothic" w:hAnsi="MS Gothic" w:cs="MS Gothic"/>
          <w:color w:val="FFFFFF"/>
          <w:spacing w:val="13"/>
          <w:sz w:val="28"/>
          <w:szCs w:val="28"/>
        </w:rPr>
        <w:t>➢</w:t>
      </w:r>
      <w:r>
        <w:rPr>
          <w:color w:val="FFFFFF"/>
          <w:spacing w:val="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color w:val="FFFFFF"/>
          <w:spacing w:val="13"/>
          <w:sz w:val="28"/>
          <w:szCs w:val="28"/>
        </w:rPr>
        <w:t>剢</w:t>
      </w:r>
      <w:r>
        <w:rPr>
          <w:color w:val="FFFFFF"/>
          <w:spacing w:val="13"/>
          <w:sz w:val="28"/>
          <w:szCs w:val="28"/>
        </w:rPr>
        <w:t>7</w:t>
      </w:r>
      <w:r>
        <w:rPr>
          <w:rFonts w:ascii="Arial Unicode MS" w:eastAsia="Arial Unicode MS" w:hAnsi="Arial Unicode MS" w:cs="Arial Unicode MS"/>
          <w:color w:val="FFFFFF"/>
          <w:spacing w:val="13"/>
          <w:sz w:val="28"/>
          <w:szCs w:val="28"/>
        </w:rPr>
        <w:t xml:space="preserve">傈⃞  </w:t>
      </w:r>
      <w:r>
        <w:rPr>
          <w:color w:val="FFFFFF"/>
          <w:spacing w:val="10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color w:val="FFFFFF"/>
          <w:spacing w:val="10"/>
          <w:sz w:val="28"/>
          <w:szCs w:val="28"/>
        </w:rPr>
        <w:t>剢</w:t>
      </w:r>
      <w:r>
        <w:rPr>
          <w:color w:val="FFFFFF"/>
          <w:spacing w:val="10"/>
          <w:sz w:val="28"/>
          <w:szCs w:val="28"/>
        </w:rPr>
        <w:t>14</w:t>
      </w:r>
      <w:r>
        <w:rPr>
          <w:rFonts w:ascii="Arial Unicode MS" w:eastAsia="Arial Unicode MS" w:hAnsi="Arial Unicode MS" w:cs="Arial Unicode MS"/>
          <w:color w:val="FFFFFF"/>
          <w:spacing w:val="10"/>
          <w:sz w:val="28"/>
          <w:szCs w:val="28"/>
        </w:rPr>
        <w:t>傈⃞⃞⃞梡僈儑⃞嶻</w:t>
      </w:r>
      <w:r>
        <w:rPr>
          <w:rFonts w:ascii="Arial Unicode MS" w:eastAsia="Arial Unicode MS" w:hAnsi="Arial Unicode MS" w:cs="Arial Unicode MS"/>
          <w:color w:val="FFFFFF"/>
          <w:spacing w:val="-13"/>
          <w:sz w:val="28"/>
          <w:szCs w:val="28"/>
        </w:rPr>
        <w:t xml:space="preserve"> </w:t>
      </w:r>
      <w:r>
        <w:rPr>
          <w:color w:val="FFFFFF"/>
          <w:spacing w:val="10"/>
          <w:sz w:val="28"/>
          <w:szCs w:val="28"/>
        </w:rPr>
        <w:t xml:space="preserve">,  </w:t>
      </w:r>
      <w:r>
        <w:rPr>
          <w:rFonts w:ascii="Microsoft YaHei" w:eastAsia="Microsoft YaHei" w:hAnsi="Microsoft YaHei" w:cs="Microsoft YaHei"/>
          <w:color w:val="FFFFFF"/>
          <w:spacing w:val="10"/>
          <w:sz w:val="28"/>
          <w:szCs w:val="28"/>
        </w:rPr>
        <w:t xml:space="preserve">䎇鴪  </w:t>
      </w:r>
      <w:r>
        <w:rPr>
          <w:rFonts w:ascii="Arial Unicode MS" w:eastAsia="Arial Unicode MS" w:hAnsi="Arial Unicode MS" w:cs="Arial Unicode MS"/>
          <w:color w:val="FFFFFF"/>
          <w:spacing w:val="18"/>
          <w:sz w:val="28"/>
          <w:szCs w:val="28"/>
        </w:rPr>
        <w:t>⃞♧⃞⃞⃞</w:t>
      </w:r>
      <w:r>
        <w:rPr>
          <w:rFonts w:ascii="Arial Unicode MS" w:eastAsia="Arial Unicode MS" w:hAnsi="Arial Unicode MS" w:cs="Arial Unicode MS"/>
          <w:color w:val="FFFFFF"/>
          <w:spacing w:val="-56"/>
          <w:sz w:val="28"/>
          <w:szCs w:val="28"/>
        </w:rPr>
        <w:t xml:space="preserve"> </w:t>
      </w:r>
      <w:r>
        <w:rPr>
          <w:color w:val="FFFFFF"/>
          <w:spacing w:val="18"/>
          <w:sz w:val="28"/>
          <w:szCs w:val="28"/>
        </w:rPr>
        <w:t xml:space="preserve">կ  </w:t>
      </w:r>
      <w:r>
        <w:rPr>
          <w:rFonts w:ascii="Arial Unicode MS" w:eastAsia="Arial Unicode MS" w:hAnsi="Arial Unicode MS" w:cs="Arial Unicode MS"/>
          <w:color w:val="FFFFFF"/>
          <w:spacing w:val="18"/>
          <w:sz w:val="28"/>
          <w:szCs w:val="28"/>
        </w:rPr>
        <w:t>⃞デ⃞</w:t>
      </w:r>
      <w:r>
        <w:rPr>
          <w:rFonts w:ascii="Arial Unicode MS" w:eastAsia="Arial Unicode MS" w:hAnsi="Arial Unicode MS" w:cs="Arial Unicode MS"/>
          <w:color w:val="00FBA0"/>
          <w:spacing w:val="18"/>
          <w:sz w:val="28"/>
          <w:szCs w:val="28"/>
        </w:rPr>
        <w:t>⃞銳⃞縨⃞⃞</w:t>
      </w:r>
      <w:r>
        <w:rPr>
          <w:rFonts w:ascii="Arial Unicode MS" w:eastAsia="Arial Unicode MS" w:hAnsi="Arial Unicode MS" w:cs="Arial Unicode MS"/>
          <w:color w:val="00FBA0"/>
          <w:spacing w:val="-38"/>
          <w:sz w:val="28"/>
          <w:szCs w:val="28"/>
        </w:rPr>
        <w:t xml:space="preserve"> </w:t>
      </w:r>
      <w:r>
        <w:rPr>
          <w:color w:val="00FBA0"/>
          <w:spacing w:val="18"/>
          <w:sz w:val="28"/>
          <w:szCs w:val="28"/>
        </w:rPr>
        <w:t>,</w:t>
      </w:r>
      <w:r>
        <w:rPr>
          <w:color w:val="00FBA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FBA0"/>
          <w:spacing w:val="12"/>
          <w:sz w:val="28"/>
          <w:szCs w:val="28"/>
        </w:rPr>
        <w:t>⃞⃞傞⃞紤⃞</w:t>
      </w:r>
      <w:r>
        <w:rPr>
          <w:rFonts w:ascii="Arial Unicode MS" w:eastAsia="Arial Unicode MS" w:hAnsi="Arial Unicode MS" w:cs="Arial Unicode MS"/>
          <w:color w:val="00FBA0"/>
          <w:spacing w:val="-49"/>
          <w:sz w:val="28"/>
          <w:szCs w:val="28"/>
        </w:rPr>
        <w:t xml:space="preserve"> </w:t>
      </w:r>
      <w:r>
        <w:rPr>
          <w:color w:val="00FBA0"/>
          <w:spacing w:val="12"/>
          <w:sz w:val="28"/>
          <w:szCs w:val="28"/>
        </w:rPr>
        <w:t>կ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spacing w:line="874" w:lineRule="exact"/>
      </w:pPr>
      <w:r>
        <w:rPr>
          <w:position w:val="-17"/>
        </w:rPr>
        <w:pict>
          <v:shape id="_x0000_i1031" type="#_x0000_t202" style="width:244.25pt;height:43.75pt;mso-position-horizontal-relative:char;mso-position-vertical-relative:line" filled="t" fillcolor="#26f4ef" stroked="f">
            <v:fill opacity="61938f"/>
            <o:lock v:ext="edit" aspectratio="f"/>
            <v:textbox inset="0,0,0,0">
              <w:txbxContent>
                <w:p>
                  <w:pPr>
                    <w:spacing w:before="313" w:line="187" w:lineRule="auto"/>
                    <w:ind w:left="1014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31"/>
                      <w:szCs w:val="31"/>
                    </w:rPr>
                    <w:t>线上准备，线下庆祝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85" w:lineRule="auto"/>
        <w:rPr>
          <w:sz w:val="21"/>
        </w:rPr>
      </w:pPr>
    </w:p>
    <w:p>
      <w:pPr>
        <w:spacing w:before="122" w:line="168" w:lineRule="auto"/>
        <w:ind w:left="251"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color w:val="26F4EF"/>
          <w:spacing w:val="28"/>
          <w:sz w:val="28"/>
          <w:szCs w:val="28"/>
        </w:rPr>
        <w:t>⃞⃞⃞♧涸嶊餩罏鷥⃞⃞絁⃞⃞⃞</w:t>
      </w:r>
    </w:p>
    <w:p>
      <w:pPr>
        <w:pStyle w:val="BodyText"/>
        <w:spacing w:before="2" w:line="157" w:lineRule="auto"/>
        <w:ind w:left="245"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color w:val="26F4EF"/>
          <w:spacing w:val="19"/>
          <w:sz w:val="28"/>
          <w:szCs w:val="28"/>
        </w:rPr>
        <w:t>➃蒜⃞鷥爞暟</w:t>
      </w:r>
      <w:r>
        <w:rPr>
          <w:rFonts w:ascii="Arial Unicode MS" w:eastAsia="Arial Unicode MS" w:hAnsi="Arial Unicode MS" w:cs="Arial Unicode MS"/>
          <w:color w:val="26F4EF"/>
          <w:spacing w:val="-48"/>
          <w:sz w:val="28"/>
          <w:szCs w:val="28"/>
        </w:rPr>
        <w:t xml:space="preserve"> </w:t>
      </w:r>
      <w:r>
        <w:rPr>
          <w:color w:val="26F4EF"/>
          <w:spacing w:val="19"/>
          <w:sz w:val="28"/>
          <w:szCs w:val="28"/>
        </w:rPr>
        <w:t>կ</w:t>
      </w:r>
      <w:r>
        <w:rPr>
          <w:color w:val="26F4EF"/>
          <w:spacing w:val="28"/>
          <w:w w:val="101"/>
          <w:sz w:val="28"/>
          <w:szCs w:val="28"/>
        </w:rPr>
        <w:t xml:space="preserve">  </w:t>
      </w:r>
      <w:r>
        <w:rPr>
          <w:rFonts w:ascii="Arial Unicode MS" w:eastAsia="Arial Unicode MS" w:hAnsi="Arial Unicode MS" w:cs="Arial Unicode MS"/>
          <w:color w:val="FFFFFF"/>
          <w:spacing w:val="19"/>
          <w:sz w:val="28"/>
          <w:szCs w:val="28"/>
        </w:rPr>
        <w:t>⃞⃞⃞귬⃞㋒♧匉</w:t>
      </w:r>
    </w:p>
    <w:p>
      <w:pPr>
        <w:pStyle w:val="BodyText"/>
        <w:spacing w:before="1" w:line="167" w:lineRule="auto"/>
        <w:ind w:left="24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 Unicode MS" w:eastAsia="Arial Unicode MS" w:hAnsi="Arial Unicode MS" w:cs="Arial Unicode MS"/>
          <w:color w:val="FFFFFF"/>
          <w:spacing w:val="19"/>
          <w:sz w:val="28"/>
          <w:szCs w:val="28"/>
        </w:rPr>
        <w:t>欨荛瘻⃞♧⃞假遤⃞⃞</w:t>
      </w:r>
      <w:r>
        <w:rPr>
          <w:color w:val="FFFFFF"/>
          <w:spacing w:val="19"/>
          <w:sz w:val="28"/>
          <w:szCs w:val="28"/>
        </w:rPr>
        <w:t>43%</w:t>
      </w:r>
      <w:r>
        <w:rPr>
          <w:rFonts w:ascii="Microsoft YaHei" w:eastAsia="Microsoft YaHei" w:hAnsi="Microsoft YaHei" w:cs="Microsoft YaHei"/>
          <w:color w:val="FFFFFF"/>
          <w:spacing w:val="19"/>
          <w:sz w:val="28"/>
          <w:szCs w:val="28"/>
        </w:rPr>
        <w:t>涸嶊餩</w:t>
      </w:r>
    </w:p>
    <w:p>
      <w:pPr>
        <w:pStyle w:val="BodyText"/>
        <w:spacing w:line="165" w:lineRule="auto"/>
        <w:ind w:left="242"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16"/>
          <w:sz w:val="28"/>
          <w:szCs w:val="28"/>
        </w:rPr>
        <w:t>罏涸鷥䭊</w:t>
      </w:r>
      <w:r>
        <w:rPr>
          <w:rFonts w:ascii="Microsoft YaHei" w:eastAsia="Microsoft YaHei" w:hAnsi="Microsoft YaHei" w:cs="Microsoft YaHei"/>
          <w:color w:val="FFFFFF"/>
          <w:spacing w:val="-30"/>
          <w:sz w:val="28"/>
          <w:szCs w:val="28"/>
        </w:rPr>
        <w:t xml:space="preserve"> </w:t>
      </w:r>
      <w:r>
        <w:rPr>
          <w:color w:val="FFFFFF"/>
          <w:spacing w:val="16"/>
          <w:sz w:val="28"/>
          <w:szCs w:val="28"/>
        </w:rPr>
        <w:t xml:space="preserve">,  </w:t>
      </w:r>
      <w:r>
        <w:rPr>
          <w:rFonts w:ascii="Arial Unicode MS" w:eastAsia="Arial Unicode MS" w:hAnsi="Arial Unicode MS" w:cs="Arial Unicode MS"/>
          <w:color w:val="FFFFFF"/>
          <w:spacing w:val="16"/>
          <w:sz w:val="28"/>
          <w:szCs w:val="28"/>
        </w:rPr>
        <w:t>⃞剣</w:t>
      </w:r>
      <w:r>
        <w:rPr>
          <w:color w:val="FFFFFF"/>
          <w:spacing w:val="16"/>
          <w:sz w:val="28"/>
          <w:szCs w:val="28"/>
        </w:rPr>
        <w:t>19%</w:t>
      </w:r>
      <w:r>
        <w:rPr>
          <w:rFonts w:ascii="Arial Unicode MS" w:eastAsia="Arial Unicode MS" w:hAnsi="Arial Unicode MS" w:cs="Arial Unicode MS"/>
          <w:color w:val="FFFFFF"/>
          <w:spacing w:val="16"/>
          <w:sz w:val="28"/>
          <w:szCs w:val="28"/>
        </w:rPr>
        <w:t>涸➃鷥⃞荈⃞</w:t>
      </w:r>
    </w:p>
    <w:p>
      <w:pPr>
        <w:pStyle w:val="BodyText"/>
        <w:spacing w:before="1" w:line="166" w:lineRule="auto"/>
        <w:ind w:left="238"/>
        <w:rPr>
          <w:sz w:val="28"/>
          <w:szCs w:val="28"/>
        </w:rPr>
      </w:pPr>
      <w:r>
        <w:rPr>
          <w:rFonts w:ascii="Arial Unicode MS" w:eastAsia="Arial Unicode MS" w:hAnsi="Arial Unicode MS" w:cs="Arial Unicode MS"/>
          <w:color w:val="FFFFFF"/>
          <w:spacing w:val="7"/>
          <w:sz w:val="28"/>
          <w:szCs w:val="28"/>
        </w:rPr>
        <w:t>⃞껎⃞捷揬鵳遤⃞牝</w:t>
      </w:r>
      <w:r>
        <w:rPr>
          <w:color w:val="FFFFFF"/>
          <w:spacing w:val="7"/>
          <w:sz w:val="28"/>
          <w:szCs w:val="28"/>
        </w:rPr>
        <w:t>կ</w:t>
      </w:r>
    </w:p>
    <w:p>
      <w:pPr>
        <w:spacing w:line="166" w:lineRule="auto"/>
        <w:rPr>
          <w:sz w:val="28"/>
          <w:szCs w:val="28"/>
        </w:rPr>
        <w:sectPr>
          <w:headerReference w:type="default" r:id="rId9"/>
          <w:type w:val="continuous"/>
          <w:pgSz w:w="19200" w:h="10800"/>
          <w:pgMar w:top="247" w:right="0" w:bottom="0" w:left="0" w:header="0" w:footer="0" w:gutter="0"/>
          <w:pgNumType w:start="3"/>
          <w:cols w:num="3" w:space="708" w:equalWidth="0">
            <w:col w:w="6684" w:space="100"/>
            <w:col w:w="5502" w:space="100"/>
            <w:col w:w="6816" w:space="0"/>
          </w:cols>
        </w:sectPr>
      </w:pPr>
    </w:p>
    <w:p>
      <w:pPr>
        <w:pStyle w:val="BodyText"/>
        <w:spacing w:line="269" w:lineRule="auto"/>
        <w:rPr>
          <w:sz w:val="21"/>
        </w:rPr>
        <w:sectPr>
          <w:headerReference w:type="default" r:id="rId10"/>
          <w:type w:val="continuous"/>
          <w:pgSz w:w="19200" w:h="10800"/>
          <w:pgMar w:top="247" w:right="0" w:bottom="0" w:left="0" w:header="0" w:footer="0" w:gutter="0"/>
          <w:pgNumType w:start="4"/>
          <w:cols w:num="1" w:space="708" w:equalWidth="0">
            <w:col w:w="19200" w:space="0"/>
          </w:cols>
        </w:sectPr>
      </w:pP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line="270" w:lineRule="auto"/>
        <w:rPr>
          <w:sz w:val="21"/>
        </w:rPr>
      </w:pPr>
    </w:p>
    <w:p>
      <w:pPr>
        <w:pStyle w:val="BodyText"/>
        <w:spacing w:line="270" w:lineRule="auto"/>
        <w:rPr>
          <w:sz w:val="21"/>
        </w:rPr>
      </w:pPr>
    </w:p>
    <w:p>
      <w:pPr>
        <w:spacing w:before="69" w:line="177" w:lineRule="exact"/>
        <w:ind w:left="10385"/>
        <w:rPr>
          <w:rFonts w:ascii="Microsoft YaHei" w:eastAsia="Microsoft YaHei" w:hAnsi="Microsoft YaHei" w:cs="Microsoft YaHei"/>
          <w:sz w:val="16"/>
          <w:szCs w:val="16"/>
        </w:rPr>
      </w:pPr>
      <w:r>
        <w:pict>
          <v:shape id="_x0000_s1032" type="#_x0000_t202" style="width:7.6pt;height:17.4pt;margin-top:4.02pt;margin-left:934.89pt;position:absolute;z-index:251666432" filled="f" stroked="f">
            <o:lock v:ext="edit" aspectratio="f"/>
            <v:textbox inset="0,0,0,0">
              <w:txbxContent>
                <w:p>
                  <w:pPr>
                    <w:spacing w:before="19" w:line="196" w:lineRule="auto"/>
                    <w:ind w:right="2"/>
                    <w:jc w:val="right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7F7F7F"/>
          <w:spacing w:val="-3"/>
          <w:position w:val="1"/>
          <w:sz w:val="16"/>
          <w:szCs w:val="16"/>
        </w:rPr>
        <w:t>数据来源: .Numerator 2023 Holiday Intentions Pre</w:t>
      </w:r>
      <w:r>
        <w:rPr>
          <w:rFonts w:ascii="Microsoft YaHei" w:eastAsia="Microsoft YaHei" w:hAnsi="Microsoft YaHei" w:cs="Microsoft YaHei"/>
          <w:color w:val="7F7F7F"/>
          <w:spacing w:val="-4"/>
          <w:position w:val="1"/>
          <w:sz w:val="16"/>
          <w:szCs w:val="16"/>
        </w:rPr>
        <w:t>view</w:t>
      </w:r>
    </w:p>
    <w:p>
      <w:pPr>
        <w:spacing w:before="1" w:line="176" w:lineRule="auto"/>
        <w:ind w:left="10393"/>
        <w:rPr>
          <w:rFonts w:ascii="Microsoft YaHei" w:eastAsia="Microsoft YaHei" w:hAnsi="Microsoft YaHei" w:cs="Microsoft YaHei"/>
          <w:sz w:val="16"/>
          <w:szCs w:val="16"/>
        </w:rPr>
      </w:pPr>
      <w:hyperlink r:id="rId11" w:history="1">
        <w:r>
          <w:rPr>
            <w:rFonts w:ascii="Microsoft YaHei" w:eastAsia="Microsoft YaHei" w:hAnsi="Microsoft YaHei" w:cs="Microsoft YaHei"/>
            <w:color w:val="7F7F7F"/>
            <w:spacing w:val="-2"/>
            <w:sz w:val="16"/>
            <w:szCs w:val="16"/>
          </w:rPr>
          <w:t>https://www.driveresearch.com/market</w:t>
        </w:r>
      </w:hyperlink>
      <w:r>
        <w:rPr>
          <w:rFonts w:ascii="Microsoft YaHei" w:eastAsia="Microsoft YaHei" w:hAnsi="Microsoft YaHei" w:cs="Microsoft YaHei"/>
          <w:color w:val="7F7F7F"/>
          <w:spacing w:val="-2"/>
          <w:sz w:val="16"/>
          <w:szCs w:val="16"/>
        </w:rPr>
        <w:t>-research-company-blog/valentines-day-stat</w:t>
      </w:r>
      <w:r>
        <w:rPr>
          <w:rFonts w:ascii="Microsoft YaHei" w:eastAsia="Microsoft YaHei" w:hAnsi="Microsoft YaHei" w:cs="Microsoft YaHei"/>
          <w:color w:val="7F7F7F"/>
          <w:spacing w:val="-3"/>
          <w:sz w:val="16"/>
          <w:szCs w:val="16"/>
        </w:rPr>
        <w:t>istics/</w:t>
      </w:r>
    </w:p>
    <w:p>
      <w:pPr>
        <w:spacing w:line="174" w:lineRule="exact"/>
        <w:ind w:left="10393"/>
        <w:rPr>
          <w:rFonts w:ascii="Microsoft YaHei" w:eastAsia="Microsoft YaHei" w:hAnsi="Microsoft YaHei" w:cs="Microsoft YaHei"/>
          <w:sz w:val="16"/>
          <w:szCs w:val="16"/>
        </w:rPr>
      </w:pPr>
      <w:hyperlink r:id="rId12" w:history="1">
        <w:r>
          <w:rPr>
            <w:rFonts w:ascii="Microsoft YaHei" w:eastAsia="Microsoft YaHei" w:hAnsi="Microsoft YaHei" w:cs="Microsoft YaHei"/>
            <w:color w:val="7F7F7F"/>
            <w:spacing w:val="-2"/>
            <w:position w:val="1"/>
            <w:sz w:val="16"/>
            <w:szCs w:val="16"/>
          </w:rPr>
          <w:t>https://nrf.com/medi</w:t>
        </w:r>
        <w:r>
          <w:rPr>
            <w:rFonts w:ascii="Microsoft YaHei" w:eastAsia="Microsoft YaHei" w:hAnsi="Microsoft YaHei" w:cs="Microsoft YaHei"/>
            <w:color w:val="7F7F7F"/>
            <w:spacing w:val="-3"/>
            <w:position w:val="1"/>
            <w:sz w:val="16"/>
            <w:szCs w:val="16"/>
          </w:rPr>
          <w:t>a</w:t>
        </w:r>
      </w:hyperlink>
      <w:r>
        <w:rPr>
          <w:rFonts w:ascii="Microsoft YaHei" w:eastAsia="Microsoft YaHei" w:hAnsi="Microsoft YaHei" w:cs="Microsoft YaHei"/>
          <w:color w:val="7F7F7F"/>
          <w:spacing w:val="-3"/>
          <w:position w:val="1"/>
          <w:sz w:val="16"/>
          <w:szCs w:val="16"/>
        </w:rPr>
        <w:t>-center/press-releases/consumers-plan-increase-valentines-day-spending-nearly-26-billion</w:t>
      </w:r>
    </w:p>
    <w:p>
      <w:pPr>
        <w:spacing w:line="174" w:lineRule="exact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13"/>
          <w:type w:val="nextPage"/>
          <w:pgSz w:w="19200" w:h="10800"/>
          <w:pgMar w:top="247" w:right="0" w:bottom="0" w:left="0" w:header="0" w:footer="0" w:gutter="0"/>
          <w:pgNumType w:start="5"/>
          <w:cols w:num="1" w:space="708" w:equalWidth="0">
            <w:col w:w="19200" w:space="0"/>
          </w:cols>
          <w:titlePg w:val="0"/>
        </w:sectPr>
      </w:pPr>
    </w:p>
    <w:p>
      <w:pPr>
        <w:spacing w:line="271" w:lineRule="exact"/>
        <w:ind w:firstLine="270"/>
      </w:pPr>
      <w:r>
        <w:pict>
          <v:rect id="_x0000_s1033" style="width:774.35pt;height:0.8pt;margin-top:454.16pt;margin-left:75.74pt;mso-position-horizontal-relative:page;mso-position-vertical-relative:page;position:absolute;z-index:251670528" o:allowincell="f" filled="t" fillcolor="#d9d9d9" stroked="f"/>
        </w:pict>
      </w:r>
      <w:r>
        <mc:AlternateContent>
          <mc:Choice Requires="wps">
            <w:drawing>
              <wp:anchor distT="0" distB="0" distL="0" distR="0" simplePos="0" relativeHeight="251669504" behindDoc="0" locked="0" layoutInCell="0" allowOverlap="1">
                <wp:simplePos x="0" y="0"/>
                <wp:positionH relativeFrom="page">
                  <wp:posOffset>10597502</wp:posOffset>
                </wp:positionH>
                <wp:positionV relativeFrom="page">
                  <wp:posOffset>3354421</wp:posOffset>
                </wp:positionV>
                <wp:extent cx="2495550" cy="15303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597502" y="3354421"/>
                          <a:ext cx="2495550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4" w:line="192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C O 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F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 D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L   &amp;    P 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 T 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34" type="#_x0000_t202" style="width:196.5pt;height:12.05pt;margin-top:264.13pt;margin-left:834.45pt;mso-position-horizontal-relative:page;mso-position-vertical-relative:page;mso-wrap-distance-bottom:0;mso-wrap-distance-left:0;mso-wrap-distance-right:0;mso-wrap-distance-top:0;position:absolute;rotation:270;v-text-anchor:top;z-index:25166848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4" w:line="192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C O N</w:t>
                      </w:r>
                      <w:r>
                        <w:rPr>
                          <w:b/>
                          <w:bCs/>
                          <w:color w:val="FFFFFF"/>
                          <w:spacing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F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 D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N</w:t>
                      </w:r>
                      <w:r>
                        <w:rPr>
                          <w:b/>
                          <w:bCs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T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L   &amp;    P R</w:t>
                      </w:r>
                      <w:r>
                        <w:rPr>
                          <w:b/>
                          <w:bCs/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O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 T A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 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5"/>
        </w:rPr>
        <w:drawing>
          <wp:inline distT="0" distB="0" distL="0" distR="0">
            <wp:extent cx="1489800" cy="17210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89800" cy="1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spacing w:before="206" w:line="179" w:lineRule="auto"/>
        <w:ind w:left="1671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48"/>
          <w:szCs w:val="48"/>
        </w:rPr>
        <w:t>行业趋势</w:t>
      </w:r>
    </w:p>
    <w:p>
      <w:pPr>
        <w:pStyle w:val="BodyText"/>
        <w:spacing w:before="22" w:line="198" w:lineRule="auto"/>
        <w:ind w:left="1677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25F5EF"/>
          <w:spacing w:val="-5"/>
          <w:sz w:val="72"/>
          <w:szCs w:val="72"/>
        </w:rPr>
        <w:t xml:space="preserve">全球化 </w:t>
      </w:r>
      <w:r>
        <w:rPr>
          <w:b/>
          <w:bCs/>
          <w:color w:val="25F5EF"/>
          <w:spacing w:val="-5"/>
          <w:sz w:val="72"/>
          <w:szCs w:val="72"/>
        </w:rPr>
        <w:t xml:space="preserve">‒ </w:t>
      </w:r>
      <w:r>
        <w:rPr>
          <w:rFonts w:ascii="Microsoft YaHei" w:eastAsia="Microsoft YaHei" w:hAnsi="Microsoft YaHei" w:cs="Microsoft YaHei"/>
          <w:b/>
          <w:bCs/>
          <w:color w:val="25F5EF"/>
          <w:spacing w:val="-5"/>
          <w:sz w:val="72"/>
          <w:szCs w:val="72"/>
        </w:rPr>
        <w:t>爱是⼀⻔通⽤语⾔，许多地区都将庆祝</w:t>
      </w:r>
    </w:p>
    <w:p>
      <w:pPr>
        <w:pStyle w:val="BodyText"/>
        <w:spacing w:line="438" w:lineRule="auto"/>
        <w:rPr>
          <w:sz w:val="21"/>
        </w:rPr>
      </w:pPr>
    </w:p>
    <w:p>
      <w:pPr>
        <w:spacing w:before="133" w:line="182" w:lineRule="auto"/>
        <w:ind w:left="606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FFFFFF"/>
          <w:spacing w:val="8"/>
          <w:sz w:val="31"/>
          <w:szCs w:val="31"/>
        </w:rPr>
        <w:t>各国在恋爱中的消费者预计庆祝情⼈节百分⽐</w:t>
      </w:r>
    </w:p>
    <w:p>
      <w:pPr>
        <w:spacing w:before="166" w:line="188" w:lineRule="exact"/>
        <w:ind w:left="2145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5"/>
          <w:position w:val="-3"/>
          <w:sz w:val="24"/>
          <w:szCs w:val="24"/>
        </w:rPr>
        <w:t>94%</w:t>
      </w:r>
    </w:p>
    <w:p>
      <w:pPr>
        <w:spacing w:line="174" w:lineRule="auto"/>
        <w:ind w:left="3865"/>
        <w:rPr>
          <w:rFonts w:ascii="Microsoft YaHei" w:eastAsia="Microsoft YaHei" w:hAnsi="Microsoft YaHei" w:cs="Microsoft YaHei"/>
          <w:sz w:val="24"/>
          <w:szCs w:val="24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1338072</wp:posOffset>
            </wp:positionH>
            <wp:positionV relativeFrom="paragraph">
              <wp:posOffset>135290</wp:posOffset>
            </wp:positionV>
            <wp:extent cx="9083040" cy="2809988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083040" cy="2809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-4"/>
          <w:position w:val="4"/>
          <w:sz w:val="24"/>
          <w:szCs w:val="24"/>
        </w:rPr>
        <w:t xml:space="preserve">90%                  </w:t>
      </w:r>
      <w:r>
        <w:rPr>
          <w:rFonts w:ascii="Microsoft YaHei" w:eastAsia="Microsoft YaHei" w:hAnsi="Microsoft YaHei" w:cs="Microsoft YaHei"/>
          <w:color w:val="FFFFFF"/>
          <w:spacing w:val="-4"/>
          <w:sz w:val="24"/>
          <w:szCs w:val="24"/>
        </w:rPr>
        <w:t>89%</w:t>
      </w:r>
      <w:r>
        <w:rPr>
          <w:rFonts w:ascii="Microsoft YaHei" w:eastAsia="Microsoft YaHei" w:hAnsi="Microsoft YaHei" w:cs="Microsoft YaHei"/>
          <w:color w:val="FFFFFF"/>
          <w:spacing w:val="3"/>
          <w:sz w:val="24"/>
          <w:szCs w:val="24"/>
        </w:rPr>
        <w:t xml:space="preserve">                 </w:t>
      </w:r>
      <w:r>
        <w:rPr>
          <w:rFonts w:ascii="Microsoft YaHei" w:eastAsia="Microsoft YaHei" w:hAnsi="Microsoft YaHei" w:cs="Microsoft YaHei"/>
          <w:color w:val="FFFFFF"/>
          <w:spacing w:val="-4"/>
          <w:position w:val="-4"/>
          <w:sz w:val="24"/>
          <w:szCs w:val="24"/>
        </w:rPr>
        <w:t>88%</w:t>
      </w:r>
    </w:p>
    <w:p>
      <w:pPr>
        <w:spacing w:line="187" w:lineRule="exact"/>
        <w:ind w:left="9027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5"/>
          <w:position w:val="-3"/>
          <w:sz w:val="24"/>
          <w:szCs w:val="24"/>
        </w:rPr>
        <w:t>82%</w:t>
      </w:r>
    </w:p>
    <w:p>
      <w:pPr>
        <w:spacing w:line="173" w:lineRule="auto"/>
        <w:ind w:left="10749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7"/>
          <w:position w:val="2"/>
          <w:sz w:val="24"/>
          <w:szCs w:val="24"/>
        </w:rPr>
        <w:t>78%</w:t>
      </w:r>
      <w:r>
        <w:rPr>
          <w:rFonts w:ascii="Microsoft YaHei" w:eastAsia="Microsoft YaHei" w:hAnsi="Microsoft YaHei" w:cs="Microsoft YaHei"/>
          <w:color w:val="FFFFFF"/>
          <w:spacing w:val="2"/>
          <w:position w:val="2"/>
          <w:sz w:val="24"/>
          <w:szCs w:val="24"/>
        </w:rPr>
        <w:t xml:space="preserve">                 </w:t>
      </w:r>
      <w:r>
        <w:rPr>
          <w:rFonts w:ascii="Microsoft YaHei" w:eastAsia="Microsoft YaHei" w:hAnsi="Microsoft YaHei" w:cs="Microsoft YaHei"/>
          <w:color w:val="FFFFFF"/>
          <w:spacing w:val="-7"/>
          <w:position w:val="-2"/>
          <w:sz w:val="24"/>
          <w:szCs w:val="24"/>
        </w:rPr>
        <w:t>77%</w:t>
      </w:r>
    </w:p>
    <w:p>
      <w:pPr>
        <w:spacing w:before="37" w:line="173" w:lineRule="auto"/>
        <w:ind w:left="14190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7"/>
          <w:position w:val="9"/>
          <w:sz w:val="24"/>
          <w:szCs w:val="24"/>
        </w:rPr>
        <w:t>70%</w:t>
      </w:r>
      <w:r>
        <w:rPr>
          <w:rFonts w:ascii="Microsoft YaHei" w:eastAsia="Microsoft YaHei" w:hAnsi="Microsoft YaHei" w:cs="Microsoft YaHei"/>
          <w:color w:val="FFFFFF"/>
          <w:spacing w:val="2"/>
          <w:position w:val="9"/>
          <w:sz w:val="24"/>
          <w:szCs w:val="24"/>
        </w:rPr>
        <w:t xml:space="preserve">                 </w:t>
      </w:r>
      <w:r>
        <w:rPr>
          <w:rFonts w:ascii="Microsoft YaHei" w:eastAsia="Microsoft YaHei" w:hAnsi="Microsoft YaHei" w:cs="Microsoft YaHei"/>
          <w:color w:val="FFFFFF"/>
          <w:spacing w:val="-7"/>
          <w:position w:val="-9"/>
          <w:sz w:val="24"/>
          <w:szCs w:val="24"/>
        </w:rPr>
        <w:t>66%</w:t>
      </w: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  <w:sectPr>
          <w:headerReference w:type="default" r:id="rId15"/>
          <w:footerReference w:type="default" r:id="rId16"/>
          <w:pgSz w:w="19200" w:h="10800"/>
          <w:pgMar w:top="247" w:right="0" w:bottom="1" w:left="0" w:header="0" w:footer="0" w:gutter="0"/>
          <w:pgNumType w:start="6"/>
          <w:cols w:space="708"/>
        </w:sect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spacing w:before="103" w:line="174" w:lineRule="auto"/>
        <w:ind w:left="2167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3"/>
          <w:sz w:val="24"/>
          <w:szCs w:val="24"/>
        </w:rPr>
        <w:t>巴西                  中国                  印度                   美国                意⼤利                 法国                  英国                  德国                   ⽇本</w:t>
      </w:r>
    </w:p>
    <w:p>
      <w:pPr>
        <w:pStyle w:val="BodyText"/>
        <w:spacing w:line="330" w:lineRule="auto"/>
        <w:rPr>
          <w:sz w:val="21"/>
        </w:rPr>
      </w:pPr>
    </w:p>
    <w:p>
      <w:pPr>
        <w:pStyle w:val="BodyText"/>
        <w:spacing w:line="331" w:lineRule="auto"/>
        <w:rPr>
          <w:sz w:val="21"/>
        </w:rPr>
      </w:pPr>
    </w:p>
    <w:p>
      <w:pPr>
        <w:spacing w:before="69" w:line="197" w:lineRule="auto"/>
        <w:ind w:left="1180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-5"/>
          <w:sz w:val="16"/>
          <w:szCs w:val="16"/>
        </w:rPr>
        <w:t>数据来源: White Shark Media：F</w:t>
      </w:r>
      <w:r>
        <w:rPr>
          <w:rFonts w:ascii="Microsoft YaHei" w:eastAsia="Microsoft YaHei" w:hAnsi="Microsoft YaHei" w:cs="Microsoft YaHei"/>
          <w:color w:val="7F7F7F"/>
          <w:spacing w:val="-6"/>
          <w:sz w:val="16"/>
          <w:szCs w:val="16"/>
        </w:rPr>
        <w:t>ROM ROSES TO REVENUE:</w:t>
      </w:r>
      <w:r>
        <w:rPr>
          <w:rFonts w:ascii="Microsoft YaHei" w:eastAsia="Microsoft YaHei" w:hAnsi="Microsoft YaHei" w:cs="Microsoft YaHei"/>
          <w:color w:val="7F7F7F"/>
          <w:spacing w:val="-1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7F7F7F"/>
          <w:spacing w:val="-6"/>
          <w:sz w:val="16"/>
          <w:szCs w:val="16"/>
        </w:rPr>
        <w:t>VALENTINE’S DAY MARKETING TRENDS</w:t>
      </w:r>
    </w:p>
    <w:p>
      <w:pPr>
        <w:spacing w:line="197" w:lineRule="auto"/>
        <w:rPr>
          <w:rFonts w:ascii="Microsoft YaHei" w:eastAsia="Microsoft YaHei" w:hAnsi="Microsoft YaHei" w:cs="Microsoft YaHei"/>
          <w:sz w:val="16"/>
          <w:szCs w:val="16"/>
        </w:rPr>
        <w:sectPr>
          <w:headerReference w:type="default" r:id="rId17"/>
          <w:footerReference w:type="default" r:id="rId18"/>
          <w:type w:val="nextPage"/>
          <w:pgSz w:w="19200" w:h="10800"/>
          <w:pgMar w:top="247" w:right="0" w:bottom="1" w:left="0" w:header="0" w:footer="0" w:gutter="0"/>
          <w:pgNumType w:start="7"/>
          <w:cols w:space="708"/>
          <w:titlePg w:val="0"/>
        </w:sectPr>
      </w:pPr>
    </w:p>
    <w:p>
      <w:pPr>
        <w:spacing w:line="271" w:lineRule="exact"/>
        <w:ind w:firstLine="270"/>
      </w:pPr>
      <w:r>
        <w:pict>
          <v:rect id="_x0000_s1035" style="width:280.75pt;height:2pt;margin-top:260.47pt;margin-left:232.52pt;mso-position-horizontal-relative:page;mso-position-vertical-relative:page;position:absolute;z-index:251673600" o:allowincell="f" filled="t" fillcolor="#fe2a54" stroked="f"/>
        </w:pict>
      </w:r>
      <w:r>
        <w:pict>
          <v:rect id="_x0000_s1036" style="width:280.75pt;height:2pt;margin-top:364.08pt;margin-left:232.52pt;mso-position-horizontal-relative:page;mso-position-vertical-relative:page;position:absolute;z-index:251674624" o:allowincell="f" filled="t" fillcolor="#fe2a54" stroked="f"/>
        </w:pict>
      </w:r>
      <w:r>
        <w:pict>
          <v:rect id="_x0000_s1037" style="width:280.75pt;height:2pt;margin-top:476.07pt;margin-left:232.52pt;mso-position-horizontal-relative:page;mso-position-vertical-relative:page;position:absolute;z-index:251675648" o:allowincell="f" filled="t" fillcolor="#fe2a54" stroked="f"/>
        </w:pict>
      </w:r>
      <w:r>
        <mc:AlternateContent>
          <mc:Choice Requires="wps">
            <w:drawing>
              <wp:anchor distT="0" distB="0" distL="0" distR="0" simplePos="0" relativeHeight="251672576" behindDoc="0" locked="0" layoutInCell="0" allowOverlap="1">
                <wp:simplePos x="0" y="0"/>
                <wp:positionH relativeFrom="page">
                  <wp:posOffset>10597502</wp:posOffset>
                </wp:positionH>
                <wp:positionV relativeFrom="page">
                  <wp:posOffset>3354421</wp:posOffset>
                </wp:positionV>
                <wp:extent cx="2495550" cy="153035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597502" y="3354421"/>
                          <a:ext cx="2495550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4" w:line="192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C O 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F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 D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L   &amp;    P 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 T 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8" type="#_x0000_t202" style="width:196.5pt;height:12.05pt;margin-top:264.13pt;margin-left:834.45pt;mso-position-horizontal-relative:page;mso-position-vertical-relative:page;mso-wrap-distance-bottom:0;mso-wrap-distance-left:0;mso-wrap-distance-right:0;mso-wrap-distance-top:0;position:absolute;rotation:270;v-text-anchor:top;z-index:25167155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4" w:line="192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C O N</w:t>
                      </w:r>
                      <w:r>
                        <w:rPr>
                          <w:b/>
                          <w:bCs/>
                          <w:color w:val="FFFFFF"/>
                          <w:spacing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F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 D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N</w:t>
                      </w:r>
                      <w:r>
                        <w:rPr>
                          <w:b/>
                          <w:bCs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T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L   &amp;    P R</w:t>
                      </w:r>
                      <w:r>
                        <w:rPr>
                          <w:b/>
                          <w:bCs/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O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 T A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 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5"/>
        </w:rPr>
        <w:drawing>
          <wp:inline distT="0" distB="0" distL="0" distR="0">
            <wp:extent cx="1489800" cy="17210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89800" cy="1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spacing w:before="206" w:line="179" w:lineRule="auto"/>
        <w:ind w:left="1671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48"/>
          <w:szCs w:val="48"/>
        </w:rPr>
        <w:t>行业趋势</w:t>
      </w:r>
    </w:p>
    <w:p>
      <w:pPr>
        <w:pStyle w:val="BodyText"/>
        <w:spacing w:before="19" w:line="200" w:lineRule="auto"/>
        <w:ind w:left="1681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25F5EF"/>
          <w:spacing w:val="-5"/>
          <w:sz w:val="72"/>
          <w:szCs w:val="72"/>
        </w:rPr>
        <w:t xml:space="preserve">细分需求 </w:t>
      </w:r>
      <w:r>
        <w:rPr>
          <w:b/>
          <w:bCs/>
          <w:color w:val="25F5EF"/>
          <w:spacing w:val="-5"/>
          <w:sz w:val="72"/>
          <w:szCs w:val="72"/>
        </w:rPr>
        <w:t xml:space="preserve">‒ </w:t>
      </w:r>
      <w:r>
        <w:rPr>
          <w:rFonts w:ascii="Microsoft YaHei" w:eastAsia="Microsoft YaHei" w:hAnsi="Microsoft YaHei" w:cs="Microsoft YaHei"/>
          <w:b/>
          <w:bCs/>
          <w:color w:val="25F5EF"/>
          <w:spacing w:val="-5"/>
          <w:sz w:val="72"/>
          <w:szCs w:val="72"/>
        </w:rPr>
        <w:t>情⼈节不⽌情⼈，⽤⼾情感需求不断细化</w:t>
      </w:r>
    </w:p>
    <w:p>
      <w:pPr>
        <w:spacing w:before="86"/>
      </w:pPr>
    </w:p>
    <w:p>
      <w:pPr>
        <w:sectPr>
          <w:headerReference w:type="default" r:id="rId19"/>
          <w:footerReference w:type="default" r:id="rId20"/>
          <w:pgSz w:w="19200" w:h="10800"/>
          <w:pgMar w:top="247" w:right="0" w:bottom="372" w:left="0" w:header="0" w:footer="0" w:gutter="0"/>
          <w:pgNumType w:start="8"/>
          <w:cols w:num="1" w:space="708" w:equalWidth="0">
            <w:col w:w="19200" w:space="0"/>
          </w:cols>
        </w:sectPr>
      </w:pPr>
    </w:p>
    <w:p>
      <w:pPr>
        <w:pStyle w:val="BodyText"/>
        <w:spacing w:before="88" w:line="1745" w:lineRule="exact"/>
        <w:ind w:firstLine="1733"/>
      </w:pPr>
      <w:r>
        <w:rPr>
          <w:position w:val="-34"/>
        </w:rPr>
        <w:pict>
          <v:group id="_x0000_i1039" style="width:113.8pt;height:87.25pt;mso-position-horizontal-relative:char;mso-position-vertical-relative:line" coordorigin="0,0" coordsize="2276,1745" filled="f" stroked="f">
            <v:shape id="_x0000_s1040" style="width:2276;height:1745;position:absolute" coordorigin="0,0" coordsize="2276,1745" path="m20,268c20,131,131,20,268,20l2007,20c2144,20,2255,131,2255,268l2255,1476c2255,1613,2144,1724,2007,1724l268,1724c131,1724,20,1613,20,1476l20,268xe" filled="f" strokecolor="#fe2a54" strokeweight="2pt"/>
            <v:shape id="_x0000_s1041" type="#_x0000_t202" style="width:2316;height:178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3" w:line="183" w:lineRule="auto"/>
                      <w:ind w:left="275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31"/>
                        <w:szCs w:val="31"/>
                      </w:rPr>
                      <w:t>单⾝悦⼰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1745" w:lineRule="exact"/>
        <w:ind w:firstLine="1733"/>
      </w:pPr>
      <w:r>
        <w:rPr>
          <w:position w:val="-34"/>
        </w:rPr>
        <w:pict>
          <v:group id="_x0000_i1042" style="width:113.8pt;height:87.25pt;mso-position-horizontal-relative:char;mso-position-vertical-relative:line" coordorigin="0,0" coordsize="2276,1745" filled="f" stroked="f">
            <v:shape id="_x0000_s1043" style="width:2276;height:1745;position:absolute" coordorigin="0,0" coordsize="2276,1745" path="m20,268c20,131,131,20,268,20l2007,20c2144,20,2255,131,2255,268l2255,1476c2255,1613,2144,1724,2007,1724l268,1724c131,1724,20,1613,20,1476l20,268xe" filled="f" strokecolor="#fe2a54" strokeweight="2pt"/>
            <v:shape id="_x0000_s1044" type="#_x0000_t202" style="width:2316;height:178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3" w:line="182" w:lineRule="auto"/>
                      <w:ind w:left="279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31"/>
                        <w:szCs w:val="31"/>
                      </w:rPr>
                      <w:t>寻找约会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37" w:lineRule="auto"/>
        <w:rPr>
          <w:sz w:val="21"/>
        </w:rPr>
      </w:pPr>
    </w:p>
    <w:p>
      <w:pPr>
        <w:pStyle w:val="BodyText"/>
        <w:spacing w:line="1744" w:lineRule="exact"/>
        <w:ind w:firstLine="1733"/>
      </w:pPr>
      <w:r>
        <w:rPr>
          <w:position w:val="-34"/>
        </w:rPr>
        <w:pict>
          <v:group id="_x0000_i1045" style="width:113.8pt;height:87.25pt;mso-position-horizontal-relative:char;mso-position-vertical-relative:line" coordorigin="0,0" coordsize="2276,1745" filled="f" stroked="f">
            <v:shape id="_x0000_s1046" style="width:2276;height:1745;position:absolute" coordorigin="0,0" coordsize="2276,1745" path="m20,268c20,131,131,20,268,20l2007,20c2144,20,2255,131,2255,268l2255,1476c2255,1613,2144,1724,2007,1724l268,1724c131,1724,20,1613,20,1476l20,268xe" filled="f" strokecolor="#fe2a54" strokeweight="2pt"/>
            <v:shape id="_x0000_s1047" type="#_x0000_t202" style="width:2316;height:178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3" w:line="182" w:lineRule="auto"/>
                      <w:ind w:left="282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31"/>
                        <w:szCs w:val="31"/>
                      </w:rPr>
                      <w:t>多元的爱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6" w:lineRule="exact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16" w:lineRule="auto"/>
        <w:rPr>
          <w:sz w:val="21"/>
        </w:rPr>
      </w:pPr>
    </w:p>
    <w:p>
      <w:pPr>
        <w:spacing w:before="120" w:line="176" w:lineRule="auto"/>
        <w:ind w:left="245" w:right="783"/>
        <w:jc w:val="both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8"/>
          <w:szCs w:val="28"/>
        </w:rPr>
        <w:t>情⼈节不再是情侣的专利，单⾝的朋友也在积</w:t>
      </w:r>
      <w:r>
        <w:rPr>
          <w:rFonts w:ascii="Microsoft YaHei" w:eastAsia="Microsoft YaHei" w:hAnsi="Microsoft YaHei" w:cs="Microsoft YaHei"/>
          <w:color w:val="FFFFFF"/>
          <w:spacing w:val="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9"/>
          <w:sz w:val="28"/>
          <w:szCs w:val="28"/>
        </w:rPr>
        <w:t>极犒劳⾃⼰。  37%的单⾝⼈群消费者在情⼈节</w:t>
      </w:r>
      <w:r>
        <w:rPr>
          <w:rFonts w:ascii="Microsoft YaHei" w:eastAsia="Microsoft YaHei" w:hAnsi="Microsoft YaHei" w:cs="Microsoft YaHei"/>
          <w:color w:val="FFFFFF"/>
          <w:spacing w:val="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2"/>
          <w:sz w:val="28"/>
          <w:szCs w:val="28"/>
        </w:rPr>
        <w:t>消费。</w:t>
      </w: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line="297" w:lineRule="auto"/>
        <w:rPr>
          <w:sz w:val="21"/>
        </w:rPr>
      </w:pPr>
    </w:p>
    <w:p>
      <w:pPr>
        <w:pStyle w:val="BodyText"/>
        <w:spacing w:line="297" w:lineRule="auto"/>
        <w:rPr>
          <w:sz w:val="21"/>
        </w:rPr>
      </w:pPr>
    </w:p>
    <w:p>
      <w:pPr>
        <w:spacing w:before="121" w:line="170" w:lineRule="auto"/>
        <w:ind w:left="25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7"/>
          <w:sz w:val="28"/>
          <w:szCs w:val="28"/>
        </w:rPr>
        <w:t>线上交友成为主流。</w:t>
      </w:r>
    </w:p>
    <w:p>
      <w:pPr>
        <w:spacing w:before="1" w:line="167" w:lineRule="auto"/>
        <w:ind w:left="24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8"/>
          <w:szCs w:val="28"/>
        </w:rPr>
        <w:t>社交应⽤在情⼈节的安装率⽐⽉均</w:t>
      </w:r>
    </w:p>
    <w:p>
      <w:pPr>
        <w:spacing w:before="2" w:line="187" w:lineRule="auto"/>
        <w:ind w:left="25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-3"/>
          <w:sz w:val="28"/>
          <w:szCs w:val="28"/>
        </w:rPr>
        <w:t>安装率⾼</w:t>
      </w:r>
      <w:r>
        <w:rPr>
          <w:rFonts w:ascii="Microsoft YaHei" w:eastAsia="Microsoft YaHei" w:hAnsi="Microsoft YaHei" w:cs="Microsoft YaHei"/>
          <w:color w:val="25F5EF"/>
          <w:spacing w:val="-3"/>
          <w:sz w:val="28"/>
          <w:szCs w:val="28"/>
        </w:rPr>
        <w:t>14%</w:t>
      </w:r>
      <w:r>
        <w:rPr>
          <w:rFonts w:ascii="Microsoft YaHei" w:eastAsia="Microsoft YaHei" w:hAnsi="Microsoft YaHei" w:cs="Microsoft YaHei"/>
          <w:color w:val="FFFFFF"/>
          <w:spacing w:val="-3"/>
          <w:sz w:val="28"/>
          <w:szCs w:val="28"/>
        </w:rPr>
        <w:t>，使⽤时⻓提⾼</w:t>
      </w:r>
      <w:r>
        <w:rPr>
          <w:rFonts w:ascii="Microsoft YaHei" w:eastAsia="Microsoft YaHei" w:hAnsi="Microsoft YaHei" w:cs="Microsoft YaHei"/>
          <w:color w:val="25F5EF"/>
          <w:spacing w:val="-3"/>
          <w:sz w:val="28"/>
          <w:szCs w:val="28"/>
        </w:rPr>
        <w:t>5%</w:t>
      </w:r>
      <w:r>
        <w:rPr>
          <w:rFonts w:ascii="Microsoft YaHei" w:eastAsia="Microsoft YaHei" w:hAnsi="Microsoft YaHei" w:cs="Microsoft YaHei"/>
          <w:color w:val="FFFFFF"/>
          <w:spacing w:val="-3"/>
          <w:sz w:val="28"/>
          <w:szCs w:val="28"/>
        </w:rPr>
        <w:t>。</w:t>
      </w: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</w:p>
    <w:p>
      <w:pPr>
        <w:pStyle w:val="BodyText"/>
        <w:spacing w:line="264" w:lineRule="auto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https://d.book118.com/988130052121006040</w:t>
        </w:r>
      </w:hyperlink>
    </w:p>
    <w:p>
      <w:pPr>
        <w:pStyle w:val="BodyText"/>
        <w:spacing w:line="264" w:lineRule="auto"/>
        <w:rPr>
          <w:sz w:val="21"/>
        </w:rPr>
      </w:pPr>
    </w:p>
    <w:sectPr>
      <w:headerReference w:type="default" r:id="rId22"/>
      <w:footerReference w:type="default" r:id="rId23"/>
      <w:type w:val="continuous"/>
      <w:pgSz w:w="19200" w:h="10800"/>
      <w:pgMar w:top="247" w:right="0" w:bottom="372" w:left="0" w:header="0" w:footer="0" w:gutter="0"/>
      <w:pgNumType w:start="9"/>
      <w:cols w:num="3" w:space="708" w:equalWidth="0">
        <w:col w:w="4283" w:space="100"/>
        <w:col w:w="6620" w:space="100"/>
        <w:col w:w="80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960pt;height:540pt;margin-top:0;margin-left:0;mso-position-horizontal-relative:page;mso-position-vertical-relative:page;position:absolute;z-index:251660288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1312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2336" o:allowincell="f" filled="t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3360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64384" o:allowincell="f" filled="t" fillcolor="black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65408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960pt;height:540pt;margin-top:0;margin-left:0;mso-position-horizontal-relative:page;mso-position-vertical-relative:page;position:absolute;z-index:251666432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7" style="width:960pt;height:540pt;margin-top:0;margin-left:0;mso-position-horizontal-relative:page;mso-position-vertical-relative:page;position:absolute;z-index:251667456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yperlink" Target="https://www.driveresearch.com/market" TargetMode="External" /><Relationship Id="rId12" Type="http://schemas.openxmlformats.org/officeDocument/2006/relationships/hyperlink" Target="https://nrf.com/media" TargetMode="External" /><Relationship Id="rId13" Type="http://schemas.openxmlformats.org/officeDocument/2006/relationships/header" Target="header5.xml" /><Relationship Id="rId14" Type="http://schemas.openxmlformats.org/officeDocument/2006/relationships/image" Target="media/image4.png" /><Relationship Id="rId15" Type="http://schemas.openxmlformats.org/officeDocument/2006/relationships/header" Target="header6.xml" /><Relationship Id="rId16" Type="http://schemas.openxmlformats.org/officeDocument/2006/relationships/footer" Target="footer1.xml" /><Relationship Id="rId17" Type="http://schemas.openxmlformats.org/officeDocument/2006/relationships/header" Target="header7.xml" /><Relationship Id="rId18" Type="http://schemas.openxmlformats.org/officeDocument/2006/relationships/footer" Target="footer2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hyperlink" Target="https://d.book118.com/988130052121006040" TargetMode="External" /><Relationship Id="rId22" Type="http://schemas.openxmlformats.org/officeDocument/2006/relationships/header" Target="header9.xml" /><Relationship Id="rId23" Type="http://schemas.openxmlformats.org/officeDocument/2006/relationships/footer" Target="footer4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3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2024-02-27T18:50:52Z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2024-02-27T18:54:32Z</vt:filetime>
  </property>
  <property fmtid="{D5CDD505-2E9C-101B-9397-08002B2CF9AE}" pid="3" name="CRO">
    <vt:lpwstr>wqlLaW5nc29mdCBQREYgdG8gV1BTIDkw</vt:lpwstr>
  </property>
</Properties>
</file>