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前体药物载体材料项目可行性建设方案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330" w:history="1">
        <w:r>
          <w:rPr>
            <w:rFonts w:ascii="仿宋" w:eastAsia="仿宋" w:hAnsi="仿宋" w:cs="仿宋" w:hint="eastAsia"/>
            <w:lang w:eastAsia="zh-CN"/>
          </w:rPr>
          <w:t>前言</w:t>
        </w:r>
        <w:r>
          <w:tab/>
        </w:r>
        <w:r>
          <w:fldChar w:fldCharType="begin"/>
        </w:r>
        <w:r>
          <w:instrText xml:space="preserve"> PAGEREF _Toc17330 \h </w:instrText>
        </w:r>
        <w:r>
          <w:fldChar w:fldCharType="separate"/>
        </w:r>
        <w:r>
          <w:t>3</w:t>
        </w:r>
        <w:r>
          <w:fldChar w:fldCharType="end"/>
        </w:r>
      </w:hyperlink>
    </w:p>
    <w:p>
      <w:pPr>
        <w:pStyle w:val="TOC1"/>
        <w:tabs>
          <w:tab w:val="right" w:leader="dot" w:pos="8306"/>
        </w:tabs>
      </w:pPr>
      <w:hyperlink w:anchor="_Toc24139" w:history="1">
        <w:r>
          <w:rPr>
            <w:rFonts w:ascii="仿宋" w:eastAsia="仿宋" w:hAnsi="仿宋" w:cs="仿宋" w:hint="eastAsia"/>
            <w:lang w:eastAsia="zh-CN"/>
          </w:rPr>
          <w:t>一、社会影响分析</w:t>
        </w:r>
        <w:r>
          <w:tab/>
        </w:r>
        <w:r>
          <w:fldChar w:fldCharType="begin"/>
        </w:r>
        <w:r>
          <w:instrText xml:space="preserve"> PAGEREF _Toc24139 \h </w:instrText>
        </w:r>
        <w:r>
          <w:fldChar w:fldCharType="separate"/>
        </w:r>
        <w:r>
          <w:t>3</w:t>
        </w:r>
        <w:r>
          <w:fldChar w:fldCharType="end"/>
        </w:r>
      </w:hyperlink>
    </w:p>
    <w:p>
      <w:pPr>
        <w:pStyle w:val="TOC2"/>
        <w:tabs>
          <w:tab w:val="right" w:leader="dot" w:pos="8306"/>
        </w:tabs>
      </w:pPr>
      <w:hyperlink w:anchor="_Toc30752" w:history="1">
        <w:r>
          <w:rPr>
            <w:rFonts w:ascii="仿宋" w:eastAsia="仿宋" w:hAnsi="仿宋" w:cs="仿宋" w:hint="eastAsia"/>
            <w:lang w:eastAsia="zh-CN"/>
          </w:rPr>
          <w:t>(一)、社会影响效果分析</w:t>
        </w:r>
        <w:r>
          <w:tab/>
        </w:r>
        <w:r>
          <w:fldChar w:fldCharType="begin"/>
        </w:r>
        <w:r>
          <w:instrText xml:space="preserve"> PAGEREF _Toc30752 \h </w:instrText>
        </w:r>
        <w:r>
          <w:fldChar w:fldCharType="separate"/>
        </w:r>
        <w:r>
          <w:t>3</w:t>
        </w:r>
        <w:r>
          <w:fldChar w:fldCharType="end"/>
        </w:r>
      </w:hyperlink>
    </w:p>
    <w:p>
      <w:pPr>
        <w:pStyle w:val="TOC2"/>
        <w:tabs>
          <w:tab w:val="right" w:leader="dot" w:pos="8306"/>
        </w:tabs>
      </w:pPr>
      <w:hyperlink w:anchor="_Toc6005" w:history="1">
        <w:r>
          <w:rPr>
            <w:rFonts w:ascii="仿宋" w:eastAsia="仿宋" w:hAnsi="仿宋" w:cs="仿宋" w:hint="eastAsia"/>
            <w:lang w:eastAsia="zh-CN"/>
          </w:rPr>
          <w:t>(二)、社会适应性分析</w:t>
        </w:r>
        <w:r>
          <w:tab/>
        </w:r>
        <w:r>
          <w:fldChar w:fldCharType="begin"/>
        </w:r>
        <w:r>
          <w:instrText xml:space="preserve"> PAGEREF _Toc6005 \h </w:instrText>
        </w:r>
        <w:r>
          <w:fldChar w:fldCharType="separate"/>
        </w:r>
        <w:r>
          <w:t>5</w:t>
        </w:r>
        <w:r>
          <w:fldChar w:fldCharType="end"/>
        </w:r>
      </w:hyperlink>
    </w:p>
    <w:p>
      <w:pPr>
        <w:pStyle w:val="TOC2"/>
        <w:tabs>
          <w:tab w:val="right" w:leader="dot" w:pos="8306"/>
        </w:tabs>
      </w:pPr>
      <w:hyperlink w:anchor="_Toc13801" w:history="1">
        <w:r>
          <w:rPr>
            <w:rFonts w:ascii="仿宋" w:eastAsia="仿宋" w:hAnsi="仿宋" w:cs="仿宋" w:hint="eastAsia"/>
            <w:lang w:eastAsia="zh-CN"/>
          </w:rPr>
          <w:t>(三)、社会风险及对策分析</w:t>
        </w:r>
        <w:r>
          <w:tab/>
        </w:r>
        <w:r>
          <w:fldChar w:fldCharType="begin"/>
        </w:r>
        <w:r>
          <w:instrText xml:space="preserve"> PAGEREF _Toc13801 \h </w:instrText>
        </w:r>
        <w:r>
          <w:fldChar w:fldCharType="separate"/>
        </w:r>
        <w:r>
          <w:t>7</w:t>
        </w:r>
        <w:r>
          <w:fldChar w:fldCharType="end"/>
        </w:r>
      </w:hyperlink>
    </w:p>
    <w:p>
      <w:pPr>
        <w:pStyle w:val="TOC1"/>
        <w:tabs>
          <w:tab w:val="right" w:leader="dot" w:pos="8306"/>
        </w:tabs>
      </w:pPr>
      <w:hyperlink w:anchor="_Toc23651" w:history="1">
        <w:r>
          <w:rPr>
            <w:rFonts w:ascii="仿宋" w:eastAsia="仿宋" w:hAnsi="仿宋" w:cs="仿宋" w:hint="eastAsia"/>
            <w:lang w:eastAsia="zh-CN"/>
          </w:rPr>
          <w:t>二、环境和生态影响分析</w:t>
        </w:r>
        <w:r>
          <w:tab/>
        </w:r>
        <w:r>
          <w:fldChar w:fldCharType="begin"/>
        </w:r>
        <w:r>
          <w:instrText xml:space="preserve"> PAGEREF _Toc23651 \h </w:instrText>
        </w:r>
        <w:r>
          <w:fldChar w:fldCharType="separate"/>
        </w:r>
        <w:r>
          <w:t>10</w:t>
        </w:r>
        <w:r>
          <w:fldChar w:fldCharType="end"/>
        </w:r>
      </w:hyperlink>
    </w:p>
    <w:p>
      <w:pPr>
        <w:pStyle w:val="TOC2"/>
        <w:tabs>
          <w:tab w:val="right" w:leader="dot" w:pos="8306"/>
        </w:tabs>
      </w:pPr>
      <w:hyperlink w:anchor="_Toc15849" w:history="1">
        <w:r>
          <w:rPr>
            <w:rFonts w:ascii="仿宋" w:eastAsia="仿宋" w:hAnsi="仿宋" w:cs="仿宋" w:hint="eastAsia"/>
            <w:lang w:eastAsia="zh-CN"/>
          </w:rPr>
          <w:t>(一)、环境和生态现状</w:t>
        </w:r>
        <w:r>
          <w:tab/>
        </w:r>
        <w:r>
          <w:fldChar w:fldCharType="begin"/>
        </w:r>
        <w:r>
          <w:instrText xml:space="preserve"> PAGEREF _Toc15849 \h </w:instrText>
        </w:r>
        <w:r>
          <w:fldChar w:fldCharType="separate"/>
        </w:r>
        <w:r>
          <w:t>10</w:t>
        </w:r>
        <w:r>
          <w:fldChar w:fldCharType="end"/>
        </w:r>
      </w:hyperlink>
    </w:p>
    <w:p>
      <w:pPr>
        <w:pStyle w:val="TOC2"/>
        <w:tabs>
          <w:tab w:val="right" w:leader="dot" w:pos="8306"/>
        </w:tabs>
      </w:pPr>
      <w:hyperlink w:anchor="_Toc19240" w:history="1">
        <w:r>
          <w:rPr>
            <w:rFonts w:ascii="仿宋" w:eastAsia="仿宋" w:hAnsi="仿宋" w:cs="仿宋" w:hint="eastAsia"/>
            <w:lang w:eastAsia="zh-CN"/>
          </w:rPr>
          <w:t>(二)、生态环境影响分析</w:t>
        </w:r>
        <w:r>
          <w:tab/>
        </w:r>
        <w:r>
          <w:fldChar w:fldCharType="begin"/>
        </w:r>
        <w:r>
          <w:instrText xml:space="preserve"> PAGEREF _Toc19240 \h </w:instrText>
        </w:r>
        <w:r>
          <w:fldChar w:fldCharType="separate"/>
        </w:r>
        <w:r>
          <w:t>12</w:t>
        </w:r>
        <w:r>
          <w:fldChar w:fldCharType="end"/>
        </w:r>
      </w:hyperlink>
    </w:p>
    <w:p>
      <w:pPr>
        <w:pStyle w:val="TOC2"/>
        <w:tabs>
          <w:tab w:val="right" w:leader="dot" w:pos="8306"/>
        </w:tabs>
      </w:pPr>
      <w:hyperlink w:anchor="_Toc15330" w:history="1">
        <w:r>
          <w:rPr>
            <w:rFonts w:ascii="仿宋" w:eastAsia="仿宋" w:hAnsi="仿宋" w:cs="仿宋" w:hint="eastAsia"/>
            <w:lang w:eastAsia="zh-CN"/>
          </w:rPr>
          <w:t>(三)、生态环境保护措施</w:t>
        </w:r>
        <w:r>
          <w:tab/>
        </w:r>
        <w:r>
          <w:fldChar w:fldCharType="begin"/>
        </w:r>
        <w:r>
          <w:instrText xml:space="preserve"> PAGEREF _Toc15330 \h </w:instrText>
        </w:r>
        <w:r>
          <w:fldChar w:fldCharType="separate"/>
        </w:r>
        <w:r>
          <w:t>13</w:t>
        </w:r>
        <w:r>
          <w:fldChar w:fldCharType="end"/>
        </w:r>
      </w:hyperlink>
    </w:p>
    <w:p>
      <w:pPr>
        <w:pStyle w:val="TOC2"/>
        <w:tabs>
          <w:tab w:val="right" w:leader="dot" w:pos="8306"/>
        </w:tabs>
      </w:pPr>
      <w:hyperlink w:anchor="_Toc22141" w:history="1">
        <w:r>
          <w:rPr>
            <w:rFonts w:ascii="仿宋" w:eastAsia="仿宋" w:hAnsi="仿宋" w:cs="仿宋" w:hint="eastAsia"/>
            <w:lang w:eastAsia="zh-CN"/>
          </w:rPr>
          <w:t>(四)、地质灾害影响分析</w:t>
        </w:r>
        <w:r>
          <w:tab/>
        </w:r>
        <w:r>
          <w:fldChar w:fldCharType="begin"/>
        </w:r>
        <w:r>
          <w:instrText xml:space="preserve"> PAGEREF _Toc22141 \h </w:instrText>
        </w:r>
        <w:r>
          <w:fldChar w:fldCharType="separate"/>
        </w:r>
        <w:r>
          <w:t>15</w:t>
        </w:r>
        <w:r>
          <w:fldChar w:fldCharType="end"/>
        </w:r>
      </w:hyperlink>
    </w:p>
    <w:p>
      <w:pPr>
        <w:pStyle w:val="TOC2"/>
        <w:tabs>
          <w:tab w:val="right" w:leader="dot" w:pos="8306"/>
        </w:tabs>
      </w:pPr>
      <w:hyperlink w:anchor="_Toc24003" w:history="1">
        <w:r>
          <w:rPr>
            <w:rFonts w:ascii="仿宋" w:eastAsia="仿宋" w:hAnsi="仿宋" w:cs="仿宋" w:hint="eastAsia"/>
            <w:lang w:eastAsia="zh-CN"/>
          </w:rPr>
          <w:t>(五)、特殊环境影响</w:t>
        </w:r>
        <w:r>
          <w:tab/>
        </w:r>
        <w:r>
          <w:fldChar w:fldCharType="begin"/>
        </w:r>
        <w:r>
          <w:instrText xml:space="preserve"> PAGEREF _Toc24003 \h </w:instrText>
        </w:r>
        <w:r>
          <w:fldChar w:fldCharType="separate"/>
        </w:r>
        <w:r>
          <w:t>16</w:t>
        </w:r>
        <w:r>
          <w:fldChar w:fldCharType="end"/>
        </w:r>
      </w:hyperlink>
    </w:p>
    <w:p>
      <w:pPr>
        <w:pStyle w:val="TOC1"/>
        <w:tabs>
          <w:tab w:val="right" w:leader="dot" w:pos="8306"/>
        </w:tabs>
      </w:pPr>
      <w:hyperlink w:anchor="_Toc10846" w:history="1">
        <w:r>
          <w:rPr>
            <w:rFonts w:ascii="仿宋" w:eastAsia="仿宋" w:hAnsi="仿宋" w:cs="仿宋" w:hint="eastAsia"/>
            <w:lang w:eastAsia="zh-CN"/>
          </w:rPr>
          <w:t>三、建设风险评估分析</w:t>
        </w:r>
        <w:r>
          <w:tab/>
        </w:r>
        <w:r>
          <w:fldChar w:fldCharType="begin"/>
        </w:r>
        <w:r>
          <w:instrText xml:space="preserve"> PAGEREF _Toc10846 \h </w:instrText>
        </w:r>
        <w:r>
          <w:fldChar w:fldCharType="separate"/>
        </w:r>
        <w:r>
          <w:t>18</w:t>
        </w:r>
        <w:r>
          <w:fldChar w:fldCharType="end"/>
        </w:r>
      </w:hyperlink>
    </w:p>
    <w:p>
      <w:pPr>
        <w:pStyle w:val="TOC2"/>
        <w:tabs>
          <w:tab w:val="right" w:leader="dot" w:pos="8306"/>
        </w:tabs>
      </w:pPr>
      <w:hyperlink w:anchor="_Toc9782" w:history="1">
        <w:r>
          <w:rPr>
            <w:rFonts w:ascii="仿宋" w:eastAsia="仿宋" w:hAnsi="仿宋" w:cs="仿宋" w:hint="eastAsia"/>
            <w:lang w:eastAsia="zh-CN"/>
          </w:rPr>
          <w:t>(一)、政策风险分析</w:t>
        </w:r>
        <w:r>
          <w:tab/>
        </w:r>
        <w:r>
          <w:fldChar w:fldCharType="begin"/>
        </w:r>
        <w:r>
          <w:instrText xml:space="preserve"> PAGEREF _Toc9782 \h </w:instrText>
        </w:r>
        <w:r>
          <w:fldChar w:fldCharType="separate"/>
        </w:r>
        <w:r>
          <w:t>18</w:t>
        </w:r>
        <w:r>
          <w:fldChar w:fldCharType="end"/>
        </w:r>
      </w:hyperlink>
    </w:p>
    <w:p>
      <w:pPr>
        <w:pStyle w:val="TOC2"/>
        <w:tabs>
          <w:tab w:val="right" w:leader="dot" w:pos="8306"/>
        </w:tabs>
      </w:pPr>
      <w:hyperlink w:anchor="_Toc13030" w:history="1">
        <w:r>
          <w:rPr>
            <w:rFonts w:ascii="仿宋" w:eastAsia="仿宋" w:hAnsi="仿宋" w:cs="仿宋" w:hint="eastAsia"/>
            <w:lang w:eastAsia="zh-CN"/>
          </w:rPr>
          <w:t>(二)、社会风险分析</w:t>
        </w:r>
        <w:r>
          <w:tab/>
        </w:r>
        <w:r>
          <w:fldChar w:fldCharType="begin"/>
        </w:r>
        <w:r>
          <w:instrText xml:space="preserve"> PAGEREF _Toc13030 \h </w:instrText>
        </w:r>
        <w:r>
          <w:fldChar w:fldCharType="separate"/>
        </w:r>
        <w:r>
          <w:t>19</w:t>
        </w:r>
        <w:r>
          <w:fldChar w:fldCharType="end"/>
        </w:r>
      </w:hyperlink>
    </w:p>
    <w:p>
      <w:pPr>
        <w:pStyle w:val="TOC2"/>
        <w:tabs>
          <w:tab w:val="right" w:leader="dot" w:pos="8306"/>
        </w:tabs>
      </w:pPr>
      <w:hyperlink w:anchor="_Toc23707" w:history="1">
        <w:r>
          <w:rPr>
            <w:rFonts w:ascii="仿宋" w:eastAsia="仿宋" w:hAnsi="仿宋" w:cs="仿宋" w:hint="eastAsia"/>
            <w:lang w:eastAsia="zh-CN"/>
          </w:rPr>
          <w:t>(三)、市场风险分析</w:t>
        </w:r>
        <w:r>
          <w:tab/>
        </w:r>
        <w:r>
          <w:fldChar w:fldCharType="begin"/>
        </w:r>
        <w:r>
          <w:instrText xml:space="preserve"> PAGEREF _Toc23707 \h </w:instrText>
        </w:r>
        <w:r>
          <w:fldChar w:fldCharType="separate"/>
        </w:r>
        <w:r>
          <w:t>20</w:t>
        </w:r>
        <w:r>
          <w:fldChar w:fldCharType="end"/>
        </w:r>
      </w:hyperlink>
    </w:p>
    <w:p>
      <w:pPr>
        <w:pStyle w:val="TOC2"/>
        <w:tabs>
          <w:tab w:val="right" w:leader="dot" w:pos="8306"/>
        </w:tabs>
      </w:pPr>
      <w:hyperlink w:anchor="_Toc16095" w:history="1">
        <w:r>
          <w:rPr>
            <w:rFonts w:ascii="仿宋" w:eastAsia="仿宋" w:hAnsi="仿宋" w:cs="仿宋" w:hint="eastAsia"/>
            <w:lang w:eastAsia="zh-CN"/>
          </w:rPr>
          <w:t>(四)、资金风险分析</w:t>
        </w:r>
        <w:r>
          <w:tab/>
        </w:r>
        <w:r>
          <w:fldChar w:fldCharType="begin"/>
        </w:r>
        <w:r>
          <w:instrText xml:space="preserve"> PAGEREF _Toc16095 \h </w:instrText>
        </w:r>
        <w:r>
          <w:fldChar w:fldCharType="separate"/>
        </w:r>
        <w:r>
          <w:t>21</w:t>
        </w:r>
        <w:r>
          <w:fldChar w:fldCharType="end"/>
        </w:r>
      </w:hyperlink>
    </w:p>
    <w:p>
      <w:pPr>
        <w:pStyle w:val="TOC2"/>
        <w:tabs>
          <w:tab w:val="right" w:leader="dot" w:pos="8306"/>
        </w:tabs>
      </w:pPr>
      <w:hyperlink w:anchor="_Toc19929" w:history="1">
        <w:r>
          <w:rPr>
            <w:rFonts w:ascii="仿宋" w:eastAsia="仿宋" w:hAnsi="仿宋" w:cs="仿宋" w:hint="eastAsia"/>
            <w:lang w:eastAsia="zh-CN"/>
          </w:rPr>
          <w:t>(五)、技术风险分析</w:t>
        </w:r>
        <w:r>
          <w:tab/>
        </w:r>
        <w:r>
          <w:fldChar w:fldCharType="begin"/>
        </w:r>
        <w:r>
          <w:instrText xml:space="preserve"> PAGEREF _Toc19929 \h </w:instrText>
        </w:r>
        <w:r>
          <w:fldChar w:fldCharType="separate"/>
        </w:r>
        <w:r>
          <w:t>22</w:t>
        </w:r>
        <w:r>
          <w:fldChar w:fldCharType="end"/>
        </w:r>
      </w:hyperlink>
    </w:p>
    <w:p>
      <w:pPr>
        <w:pStyle w:val="TOC2"/>
        <w:tabs>
          <w:tab w:val="right" w:leader="dot" w:pos="8306"/>
        </w:tabs>
      </w:pPr>
      <w:hyperlink w:anchor="_Toc17361" w:history="1">
        <w:r>
          <w:rPr>
            <w:rFonts w:ascii="仿宋" w:eastAsia="仿宋" w:hAnsi="仿宋" w:cs="仿宋" w:hint="eastAsia"/>
            <w:lang w:eastAsia="zh-CN"/>
          </w:rPr>
          <w:t>(六)、财务风险分析</w:t>
        </w:r>
        <w:r>
          <w:tab/>
        </w:r>
        <w:r>
          <w:fldChar w:fldCharType="begin"/>
        </w:r>
        <w:r>
          <w:instrText xml:space="preserve"> PAGEREF _Toc17361 \h </w:instrText>
        </w:r>
        <w:r>
          <w:fldChar w:fldCharType="separate"/>
        </w:r>
        <w:r>
          <w:t>24</w:t>
        </w:r>
        <w:r>
          <w:fldChar w:fldCharType="end"/>
        </w:r>
      </w:hyperlink>
    </w:p>
    <w:p>
      <w:pPr>
        <w:pStyle w:val="TOC2"/>
        <w:tabs>
          <w:tab w:val="right" w:leader="dot" w:pos="8306"/>
        </w:tabs>
      </w:pPr>
      <w:hyperlink w:anchor="_Toc27813" w:history="1">
        <w:r>
          <w:rPr>
            <w:rFonts w:ascii="仿宋" w:eastAsia="仿宋" w:hAnsi="仿宋" w:cs="仿宋" w:hint="eastAsia"/>
            <w:lang w:eastAsia="zh-CN"/>
          </w:rPr>
          <w:t>(七)、管理风险分析</w:t>
        </w:r>
        <w:r>
          <w:tab/>
        </w:r>
        <w:r>
          <w:fldChar w:fldCharType="begin"/>
        </w:r>
        <w:r>
          <w:instrText xml:space="preserve"> PAGEREF _Toc27813 \h </w:instrText>
        </w:r>
        <w:r>
          <w:fldChar w:fldCharType="separate"/>
        </w:r>
        <w:r>
          <w:t>25</w:t>
        </w:r>
        <w:r>
          <w:fldChar w:fldCharType="end"/>
        </w:r>
      </w:hyperlink>
    </w:p>
    <w:p>
      <w:pPr>
        <w:pStyle w:val="TOC2"/>
        <w:tabs>
          <w:tab w:val="right" w:leader="dot" w:pos="8306"/>
        </w:tabs>
      </w:pPr>
      <w:hyperlink w:anchor="_Toc14239" w:history="1">
        <w:r>
          <w:rPr>
            <w:rFonts w:ascii="仿宋" w:eastAsia="仿宋" w:hAnsi="仿宋" w:cs="仿宋" w:hint="eastAsia"/>
            <w:lang w:eastAsia="zh-CN"/>
          </w:rPr>
          <w:t>(八)、其它风险分析</w:t>
        </w:r>
        <w:r>
          <w:tab/>
        </w:r>
        <w:r>
          <w:fldChar w:fldCharType="begin"/>
        </w:r>
        <w:r>
          <w:instrText xml:space="preserve"> PAGEREF _Toc14239 \h </w:instrText>
        </w:r>
        <w:r>
          <w:fldChar w:fldCharType="separate"/>
        </w:r>
        <w:r>
          <w:t>27</w:t>
        </w:r>
        <w:r>
          <w:fldChar w:fldCharType="end"/>
        </w:r>
      </w:hyperlink>
    </w:p>
    <w:p>
      <w:pPr>
        <w:pStyle w:val="TOC2"/>
        <w:tabs>
          <w:tab w:val="right" w:leader="dot" w:pos="8306"/>
        </w:tabs>
      </w:pPr>
      <w:hyperlink w:anchor="_Toc5438" w:history="1">
        <w:r>
          <w:rPr>
            <w:rFonts w:ascii="仿宋" w:eastAsia="仿宋" w:hAnsi="仿宋" w:cs="仿宋" w:hint="eastAsia"/>
            <w:lang w:eastAsia="zh-CN"/>
          </w:rPr>
          <w:t>(九)、社会影响评估</w:t>
        </w:r>
        <w:r>
          <w:tab/>
        </w:r>
        <w:r>
          <w:fldChar w:fldCharType="begin"/>
        </w:r>
        <w:r>
          <w:instrText xml:space="preserve"> PAGEREF _Toc5438 \h </w:instrText>
        </w:r>
        <w:r>
          <w:fldChar w:fldCharType="separate"/>
        </w:r>
        <w:r>
          <w:t>28</w:t>
        </w:r>
        <w:r>
          <w:fldChar w:fldCharType="end"/>
        </w:r>
      </w:hyperlink>
    </w:p>
    <w:p>
      <w:pPr>
        <w:pStyle w:val="TOC1"/>
        <w:tabs>
          <w:tab w:val="right" w:leader="dot" w:pos="8306"/>
        </w:tabs>
      </w:pPr>
      <w:hyperlink w:anchor="_Toc21487" w:history="1">
        <w:r>
          <w:rPr>
            <w:rFonts w:ascii="仿宋" w:eastAsia="仿宋" w:hAnsi="仿宋" w:cs="仿宋" w:hint="eastAsia"/>
            <w:lang w:eastAsia="zh-CN"/>
          </w:rPr>
          <w:t>四、资源开发及综合利用分析</w:t>
        </w:r>
        <w:r>
          <w:tab/>
        </w:r>
        <w:r>
          <w:fldChar w:fldCharType="begin"/>
        </w:r>
        <w:r>
          <w:instrText xml:space="preserve"> PAGEREF _Toc21487 \h </w:instrText>
        </w:r>
        <w:r>
          <w:fldChar w:fldCharType="separate"/>
        </w:r>
        <w:r>
          <w:t>30</w:t>
        </w:r>
        <w:r>
          <w:fldChar w:fldCharType="end"/>
        </w:r>
      </w:hyperlink>
    </w:p>
    <w:p>
      <w:pPr>
        <w:pStyle w:val="TOC2"/>
        <w:tabs>
          <w:tab w:val="right" w:leader="dot" w:pos="8306"/>
        </w:tabs>
      </w:pPr>
      <w:hyperlink w:anchor="_Toc6049" w:history="1">
        <w:r>
          <w:rPr>
            <w:rFonts w:ascii="仿宋" w:eastAsia="仿宋" w:hAnsi="仿宋" w:cs="仿宋" w:hint="eastAsia"/>
            <w:lang w:eastAsia="zh-CN"/>
          </w:rPr>
          <w:t>(一)、资源开发方案</w:t>
        </w:r>
        <w:r>
          <w:tab/>
        </w:r>
        <w:r>
          <w:fldChar w:fldCharType="begin"/>
        </w:r>
        <w:r>
          <w:instrText xml:space="preserve"> PAGEREF _Toc6049 \h </w:instrText>
        </w:r>
        <w:r>
          <w:fldChar w:fldCharType="separate"/>
        </w:r>
        <w:r>
          <w:t>30</w:t>
        </w:r>
        <w:r>
          <w:fldChar w:fldCharType="end"/>
        </w:r>
      </w:hyperlink>
    </w:p>
    <w:p>
      <w:pPr>
        <w:pStyle w:val="TOC2"/>
        <w:tabs>
          <w:tab w:val="right" w:leader="dot" w:pos="8306"/>
        </w:tabs>
      </w:pPr>
      <w:hyperlink w:anchor="_Toc31216" w:history="1">
        <w:r>
          <w:rPr>
            <w:rFonts w:ascii="仿宋" w:eastAsia="仿宋" w:hAnsi="仿宋" w:cs="仿宋" w:hint="eastAsia"/>
            <w:lang w:eastAsia="zh-CN"/>
          </w:rPr>
          <w:t>(二)、资源利用方案</w:t>
        </w:r>
        <w:r>
          <w:tab/>
        </w:r>
        <w:r>
          <w:fldChar w:fldCharType="begin"/>
        </w:r>
        <w:r>
          <w:instrText xml:space="preserve"> PAGEREF _Toc31216 \h </w:instrText>
        </w:r>
        <w:r>
          <w:fldChar w:fldCharType="separate"/>
        </w:r>
        <w:r>
          <w:t>31</w:t>
        </w:r>
        <w:r>
          <w:fldChar w:fldCharType="end"/>
        </w:r>
      </w:hyperlink>
    </w:p>
    <w:p>
      <w:pPr>
        <w:pStyle w:val="TOC2"/>
        <w:tabs>
          <w:tab w:val="right" w:leader="dot" w:pos="8306"/>
        </w:tabs>
      </w:pPr>
      <w:hyperlink w:anchor="_Toc1218" w:history="1">
        <w:r>
          <w:rPr>
            <w:rFonts w:ascii="仿宋" w:eastAsia="仿宋" w:hAnsi="仿宋" w:cs="仿宋" w:hint="eastAsia"/>
            <w:lang w:eastAsia="zh-CN"/>
          </w:rPr>
          <w:t>(三)、资源节约措施</w:t>
        </w:r>
        <w:r>
          <w:tab/>
        </w:r>
        <w:r>
          <w:fldChar w:fldCharType="begin"/>
        </w:r>
        <w:r>
          <w:instrText xml:space="preserve"> PAGEREF _Toc1218 \h </w:instrText>
        </w:r>
        <w:r>
          <w:fldChar w:fldCharType="separate"/>
        </w:r>
        <w:r>
          <w:t>32</w:t>
        </w:r>
        <w:r>
          <w:fldChar w:fldCharType="end"/>
        </w:r>
      </w:hyperlink>
    </w:p>
    <w:p>
      <w:pPr>
        <w:pStyle w:val="TOC1"/>
        <w:tabs>
          <w:tab w:val="right" w:leader="dot" w:pos="8306"/>
        </w:tabs>
      </w:pPr>
      <w:hyperlink w:anchor="_Toc24895" w:history="1">
        <w:r>
          <w:rPr>
            <w:rFonts w:ascii="仿宋" w:eastAsia="仿宋" w:hAnsi="仿宋" w:cs="仿宋" w:hint="eastAsia"/>
            <w:lang w:eastAsia="zh-CN"/>
          </w:rPr>
          <w:t>五、经济影响分析</w:t>
        </w:r>
        <w:r>
          <w:tab/>
        </w:r>
        <w:r>
          <w:fldChar w:fldCharType="begin"/>
        </w:r>
        <w:r>
          <w:instrText xml:space="preserve"> PAGEREF _Toc24895 \h </w:instrText>
        </w:r>
        <w:r>
          <w:fldChar w:fldCharType="separate"/>
        </w:r>
        <w:r>
          <w:t>34</w:t>
        </w:r>
        <w:r>
          <w:fldChar w:fldCharType="end"/>
        </w:r>
      </w:hyperlink>
    </w:p>
    <w:p>
      <w:pPr>
        <w:pStyle w:val="TOC2"/>
        <w:tabs>
          <w:tab w:val="right" w:leader="dot" w:pos="8306"/>
        </w:tabs>
      </w:pPr>
      <w:hyperlink w:anchor="_Toc24156" w:history="1">
        <w:r>
          <w:rPr>
            <w:rFonts w:ascii="仿宋" w:eastAsia="仿宋" w:hAnsi="仿宋" w:cs="仿宋" w:hint="eastAsia"/>
            <w:lang w:eastAsia="zh-CN"/>
          </w:rPr>
          <w:t>(一)、经济费用效益或费用效果分析</w:t>
        </w:r>
        <w:r>
          <w:tab/>
        </w:r>
        <w:r>
          <w:fldChar w:fldCharType="begin"/>
        </w:r>
        <w:r>
          <w:instrText xml:space="preserve"> PAGEREF _Toc24156 \h </w:instrText>
        </w:r>
        <w:r>
          <w:fldChar w:fldCharType="separate"/>
        </w:r>
        <w:r>
          <w:t>34</w:t>
        </w:r>
        <w:r>
          <w:fldChar w:fldCharType="end"/>
        </w:r>
      </w:hyperlink>
    </w:p>
    <w:p>
      <w:pPr>
        <w:pStyle w:val="TOC2"/>
        <w:tabs>
          <w:tab w:val="right" w:leader="dot" w:pos="8306"/>
        </w:tabs>
      </w:pPr>
      <w:hyperlink w:anchor="_Toc21238" w:history="1">
        <w:r>
          <w:rPr>
            <w:rFonts w:ascii="仿宋" w:eastAsia="仿宋" w:hAnsi="仿宋" w:cs="仿宋" w:hint="eastAsia"/>
            <w:lang w:eastAsia="zh-CN"/>
          </w:rPr>
          <w:t>(二)、行业影响分析</w:t>
        </w:r>
        <w:r>
          <w:tab/>
        </w:r>
        <w:r>
          <w:fldChar w:fldCharType="begin"/>
        </w:r>
        <w:r>
          <w:instrText xml:space="preserve"> PAGEREF _Toc21238 \h </w:instrText>
        </w:r>
        <w:r>
          <w:fldChar w:fldCharType="separate"/>
        </w:r>
        <w:r>
          <w:t>36</w:t>
        </w:r>
        <w:r>
          <w:fldChar w:fldCharType="end"/>
        </w:r>
      </w:hyperlink>
    </w:p>
    <w:p>
      <w:pPr>
        <w:pStyle w:val="TOC2"/>
        <w:tabs>
          <w:tab w:val="right" w:leader="dot" w:pos="8306"/>
        </w:tabs>
      </w:pPr>
      <w:hyperlink w:anchor="_Toc1607" w:history="1">
        <w:r>
          <w:rPr>
            <w:rFonts w:ascii="仿宋" w:eastAsia="仿宋" w:hAnsi="仿宋" w:cs="仿宋" w:hint="eastAsia"/>
            <w:lang w:eastAsia="zh-CN"/>
          </w:rPr>
          <w:t>(三)、区域经济影响分析</w:t>
        </w:r>
        <w:r>
          <w:tab/>
        </w:r>
        <w:r>
          <w:fldChar w:fldCharType="begin"/>
        </w:r>
        <w:r>
          <w:instrText xml:space="preserve"> PAGEREF _Toc1607 \h </w:instrText>
        </w:r>
        <w:r>
          <w:fldChar w:fldCharType="separate"/>
        </w:r>
        <w:r>
          <w:t>38</w:t>
        </w:r>
        <w:r>
          <w:fldChar w:fldCharType="end"/>
        </w:r>
      </w:hyperlink>
    </w:p>
    <w:p>
      <w:pPr>
        <w:pStyle w:val="TOC2"/>
        <w:tabs>
          <w:tab w:val="right" w:leader="dot" w:pos="8306"/>
        </w:tabs>
      </w:pPr>
      <w:hyperlink w:anchor="_Toc31272" w:history="1">
        <w:r>
          <w:rPr>
            <w:rFonts w:ascii="仿宋" w:eastAsia="仿宋" w:hAnsi="仿宋" w:cs="仿宋" w:hint="eastAsia"/>
            <w:lang w:eastAsia="zh-CN"/>
          </w:rPr>
          <w:t>(四)、宏观经济影响分析</w:t>
        </w:r>
        <w:r>
          <w:tab/>
        </w:r>
        <w:r>
          <w:fldChar w:fldCharType="begin"/>
        </w:r>
        <w:r>
          <w:instrText xml:space="preserve"> PAGEREF _Toc31272 \h </w:instrText>
        </w:r>
        <w:r>
          <w:fldChar w:fldCharType="separate"/>
        </w:r>
        <w:r>
          <w:t>39</w:t>
        </w:r>
        <w:r>
          <w:fldChar w:fldCharType="end"/>
        </w:r>
      </w:hyperlink>
    </w:p>
    <w:p>
      <w:pPr>
        <w:pStyle w:val="TOC1"/>
        <w:tabs>
          <w:tab w:val="right" w:leader="dot" w:pos="8306"/>
        </w:tabs>
      </w:pPr>
      <w:hyperlink w:anchor="_Toc29049" w:history="1">
        <w:r>
          <w:rPr>
            <w:rFonts w:ascii="仿宋" w:eastAsia="仿宋" w:hAnsi="仿宋" w:cs="仿宋" w:hint="eastAsia"/>
            <w:lang w:eastAsia="zh-CN"/>
          </w:rPr>
          <w:t>六、发展规划、产业政策和行业准入分析</w:t>
        </w:r>
        <w:r>
          <w:tab/>
        </w:r>
        <w:r>
          <w:fldChar w:fldCharType="begin"/>
        </w:r>
        <w:r>
          <w:instrText xml:space="preserve"> PAGEREF _Toc29049 \h </w:instrText>
        </w:r>
        <w:r>
          <w:fldChar w:fldCharType="separate"/>
        </w:r>
        <w:r>
          <w:t>40</w:t>
        </w:r>
        <w:r>
          <w:fldChar w:fldCharType="end"/>
        </w:r>
      </w:hyperlink>
    </w:p>
    <w:p>
      <w:pPr>
        <w:pStyle w:val="TOC2"/>
        <w:tabs>
          <w:tab w:val="right" w:leader="dot" w:pos="8306"/>
        </w:tabs>
      </w:pPr>
      <w:hyperlink w:anchor="_Toc23899" w:history="1">
        <w:r>
          <w:rPr>
            <w:rFonts w:ascii="仿宋" w:eastAsia="仿宋" w:hAnsi="仿宋" w:cs="仿宋" w:hint="eastAsia"/>
            <w:lang w:eastAsia="zh-CN"/>
          </w:rPr>
          <w:t>(一)、发展规划分析</w:t>
        </w:r>
        <w:r>
          <w:tab/>
        </w:r>
        <w:r>
          <w:fldChar w:fldCharType="begin"/>
        </w:r>
        <w:r>
          <w:instrText xml:space="preserve"> PAGEREF _Toc23899 \h </w:instrText>
        </w:r>
        <w:r>
          <w:fldChar w:fldCharType="separate"/>
        </w:r>
        <w:r>
          <w:t>40</w:t>
        </w:r>
        <w:r>
          <w:fldChar w:fldCharType="end"/>
        </w:r>
      </w:hyperlink>
    </w:p>
    <w:p>
      <w:pPr>
        <w:pStyle w:val="TOC2"/>
        <w:tabs>
          <w:tab w:val="right" w:leader="dot" w:pos="8306"/>
        </w:tabs>
      </w:pPr>
      <w:hyperlink w:anchor="_Toc1055" w:history="1">
        <w:r>
          <w:rPr>
            <w:rFonts w:ascii="仿宋" w:eastAsia="仿宋" w:hAnsi="仿宋" w:cs="仿宋" w:hint="eastAsia"/>
            <w:lang w:eastAsia="zh-CN"/>
          </w:rPr>
          <w:t>(二)、产业政策分析</w:t>
        </w:r>
        <w:r>
          <w:tab/>
        </w:r>
        <w:r>
          <w:fldChar w:fldCharType="begin"/>
        </w:r>
        <w:r>
          <w:instrText xml:space="preserve"> PAGEREF _Toc1055 \h </w:instrText>
        </w:r>
        <w:r>
          <w:fldChar w:fldCharType="separate"/>
        </w:r>
        <w:r>
          <w:t>42</w:t>
        </w:r>
        <w:r>
          <w:fldChar w:fldCharType="end"/>
        </w:r>
      </w:hyperlink>
    </w:p>
    <w:p>
      <w:pPr>
        <w:pStyle w:val="TOC2"/>
        <w:tabs>
          <w:tab w:val="right" w:leader="dot" w:pos="8306"/>
        </w:tabs>
      </w:pPr>
      <w:hyperlink w:anchor="_Toc28869" w:history="1">
        <w:r>
          <w:rPr>
            <w:rFonts w:ascii="仿宋" w:eastAsia="仿宋" w:hAnsi="仿宋" w:cs="仿宋" w:hint="eastAsia"/>
            <w:lang w:eastAsia="zh-CN"/>
          </w:rPr>
          <w:t>(三)、行业准入分析</w:t>
        </w:r>
        <w:r>
          <w:tab/>
        </w:r>
        <w:r>
          <w:fldChar w:fldCharType="begin"/>
        </w:r>
        <w:r>
          <w:instrText xml:space="preserve"> PAGEREF _Toc28869 \h </w:instrText>
        </w:r>
        <w:r>
          <w:fldChar w:fldCharType="separate"/>
        </w:r>
        <w:r>
          <w:t>43</w:t>
        </w:r>
        <w:r>
          <w:fldChar w:fldCharType="end"/>
        </w:r>
      </w:hyperlink>
    </w:p>
    <w:p>
      <w:pPr>
        <w:pStyle w:val="TOC1"/>
        <w:tabs>
          <w:tab w:val="right" w:leader="dot" w:pos="8306"/>
        </w:tabs>
      </w:pPr>
      <w:hyperlink w:anchor="_Toc26481" w:history="1">
        <w:r>
          <w:rPr>
            <w:rFonts w:ascii="仿宋" w:eastAsia="仿宋" w:hAnsi="仿宋" w:cs="仿宋" w:hint="eastAsia"/>
            <w:lang w:eastAsia="zh-CN"/>
          </w:rPr>
          <w:t>七、技术创新与产业升级</w:t>
        </w:r>
        <w:r>
          <w:tab/>
        </w:r>
        <w:r>
          <w:fldChar w:fldCharType="begin"/>
        </w:r>
        <w:r>
          <w:instrText xml:space="preserve"> PAGEREF _Toc26481 \h </w:instrText>
        </w:r>
        <w:r>
          <w:fldChar w:fldCharType="separate"/>
        </w:r>
        <w:r>
          <w:t>45</w:t>
        </w:r>
        <w:r>
          <w:fldChar w:fldCharType="end"/>
        </w:r>
      </w:hyperlink>
    </w:p>
    <w:p>
      <w:pPr>
        <w:pStyle w:val="TOC2"/>
        <w:tabs>
          <w:tab w:val="right" w:leader="dot" w:pos="8306"/>
        </w:tabs>
      </w:pPr>
      <w:hyperlink w:anchor="_Toc28485" w:history="1">
        <w:r>
          <w:rPr>
            <w:rFonts w:ascii="仿宋" w:eastAsia="仿宋" w:hAnsi="仿宋" w:cs="仿宋" w:hint="eastAsia"/>
            <w:lang w:eastAsia="zh-CN"/>
          </w:rPr>
          <w:t>(一)、技术创新方向与目标</w:t>
        </w:r>
        <w:r>
          <w:tab/>
        </w:r>
        <w:r>
          <w:fldChar w:fldCharType="begin"/>
        </w:r>
        <w:r>
          <w:instrText xml:space="preserve"> PAGEREF _Toc28485 \h </w:instrText>
        </w:r>
        <w:r>
          <w:fldChar w:fldCharType="separate"/>
        </w:r>
        <w:r>
          <w:t>45</w:t>
        </w:r>
        <w:r>
          <w:fldChar w:fldCharType="end"/>
        </w:r>
      </w:hyperlink>
    </w:p>
    <w:p>
      <w:pPr>
        <w:pStyle w:val="TOC2"/>
        <w:tabs>
          <w:tab w:val="right" w:leader="dot" w:pos="8306"/>
        </w:tabs>
      </w:pPr>
      <w:hyperlink w:anchor="_Toc28461" w:history="1">
        <w:r>
          <w:rPr>
            <w:rFonts w:ascii="仿宋" w:eastAsia="仿宋" w:hAnsi="仿宋" w:cs="仿宋" w:hint="eastAsia"/>
            <w:lang w:eastAsia="zh-CN"/>
          </w:rPr>
          <w:t>(二)、产业升级路径与措施</w:t>
        </w:r>
        <w:r>
          <w:tab/>
        </w:r>
        <w:r>
          <w:fldChar w:fldCharType="begin"/>
        </w:r>
        <w:r>
          <w:instrText xml:space="preserve"> PAGEREF _Toc28461 \h </w:instrText>
        </w:r>
        <w:r>
          <w:fldChar w:fldCharType="separate"/>
        </w:r>
        <w:r>
          <w:t>46</w:t>
        </w:r>
        <w:r>
          <w:fldChar w:fldCharType="end"/>
        </w:r>
      </w:hyperlink>
    </w:p>
    <w:p>
      <w:pPr>
        <w:pStyle w:val="TOC1"/>
        <w:tabs>
          <w:tab w:val="right" w:leader="dot" w:pos="8306"/>
        </w:tabs>
      </w:pPr>
      <w:hyperlink w:anchor="_Toc22656" w:history="1">
        <w:r>
          <w:rPr>
            <w:rFonts w:ascii="仿宋" w:eastAsia="仿宋" w:hAnsi="仿宋" w:cs="仿宋" w:hint="eastAsia"/>
            <w:lang w:eastAsia="zh-CN"/>
          </w:rPr>
          <w:t>八、土地利用与规划方案</w:t>
        </w:r>
        <w:r>
          <w:tab/>
        </w:r>
        <w:r>
          <w:fldChar w:fldCharType="begin"/>
        </w:r>
        <w:r>
          <w:instrText xml:space="preserve"> PAGEREF _Toc22656 \h </w:instrText>
        </w:r>
        <w:r>
          <w:fldChar w:fldCharType="separate"/>
        </w:r>
        <w:r>
          <w:t>47</w:t>
        </w:r>
        <w:r>
          <w:fldChar w:fldCharType="end"/>
        </w:r>
      </w:hyperlink>
    </w:p>
    <w:p>
      <w:pPr>
        <w:pStyle w:val="TOC2"/>
        <w:tabs>
          <w:tab w:val="right" w:leader="dot" w:pos="8306"/>
        </w:tabs>
      </w:pPr>
      <w:hyperlink w:anchor="_Toc5081" w:history="1">
        <w:r>
          <w:rPr>
            <w:rFonts w:ascii="仿宋" w:eastAsia="仿宋" w:hAnsi="仿宋" w:cs="仿宋" w:hint="eastAsia"/>
            <w:lang w:eastAsia="zh-CN"/>
          </w:rPr>
          <w:t>(一)、项目用地情况分析</w:t>
        </w:r>
        <w:r>
          <w:tab/>
        </w:r>
        <w:r>
          <w:fldChar w:fldCharType="begin"/>
        </w:r>
        <w:r>
          <w:instrText xml:space="preserve"> PAGEREF _Toc5081 \h </w:instrText>
        </w:r>
        <w:r>
          <w:fldChar w:fldCharType="separate"/>
        </w:r>
        <w:r>
          <w:t>47</w:t>
        </w:r>
        <w:r>
          <w:fldChar w:fldCharType="end"/>
        </w:r>
      </w:hyperlink>
    </w:p>
    <w:p>
      <w:pPr>
        <w:pStyle w:val="TOC2"/>
        <w:tabs>
          <w:tab w:val="right" w:leader="dot" w:pos="8306"/>
        </w:tabs>
      </w:pPr>
      <w:hyperlink w:anchor="_Toc9349" w:history="1">
        <w:r>
          <w:rPr>
            <w:rFonts w:ascii="仿宋" w:eastAsia="仿宋" w:hAnsi="仿宋" w:cs="仿宋" w:hint="eastAsia"/>
            <w:lang w:eastAsia="zh-CN"/>
          </w:rPr>
          <w:t>(二)、土地利用规划方案</w:t>
        </w:r>
        <w:r>
          <w:tab/>
        </w:r>
        <w:r>
          <w:fldChar w:fldCharType="begin"/>
        </w:r>
        <w:r>
          <w:instrText xml:space="preserve"> PAGEREF _Toc9349 \h </w:instrText>
        </w:r>
        <w:r>
          <w:fldChar w:fldCharType="separate"/>
        </w:r>
        <w:r>
          <w:t>48</w:t>
        </w:r>
        <w:r>
          <w:fldChar w:fldCharType="end"/>
        </w:r>
      </w:hyperlink>
    </w:p>
    <w:p>
      <w:pPr>
        <w:pStyle w:val="TOC1"/>
        <w:tabs>
          <w:tab w:val="right" w:leader="dot" w:pos="8306"/>
        </w:tabs>
      </w:pPr>
      <w:hyperlink w:anchor="_Toc28742" w:history="1">
        <w:r>
          <w:rPr>
            <w:rFonts w:ascii="仿宋" w:eastAsia="仿宋" w:hAnsi="仿宋" w:cs="仿宋" w:hint="eastAsia"/>
            <w:lang w:eastAsia="zh-CN"/>
          </w:rPr>
          <w:t>九、经济效益与社会效益优化</w:t>
        </w:r>
        <w:r>
          <w:tab/>
        </w:r>
        <w:r>
          <w:fldChar w:fldCharType="begin"/>
        </w:r>
        <w:r>
          <w:instrText xml:space="preserve"> PAGEREF _Toc28742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82" w:history="1">
        <w:r>
          <w:rPr>
            <w:rFonts w:ascii="仿宋" w:eastAsia="仿宋" w:hAnsi="仿宋" w:cs="仿宋" w:hint="eastAsia"/>
            <w:lang w:eastAsia="zh-CN"/>
          </w:rPr>
          <w:t>(一)、经济效益提升策略</w:t>
        </w:r>
        <w:r>
          <w:tab/>
        </w:r>
        <w:r>
          <w:fldChar w:fldCharType="begin"/>
        </w:r>
        <w:r>
          <w:instrText xml:space="preserve"> PAGEREF _Toc482 \h </w:instrText>
        </w:r>
        <w:r>
          <w:fldChar w:fldCharType="separate"/>
        </w:r>
        <w:r>
          <w:t>50</w:t>
        </w:r>
        <w:r>
          <w:fldChar w:fldCharType="end"/>
        </w:r>
      </w:hyperlink>
    </w:p>
    <w:p>
      <w:pPr>
        <w:pStyle w:val="TOC2"/>
        <w:tabs>
          <w:tab w:val="right" w:leader="dot" w:pos="8306"/>
        </w:tabs>
      </w:pPr>
      <w:hyperlink w:anchor="_Toc25572" w:history="1">
        <w:r>
          <w:rPr>
            <w:rFonts w:ascii="仿宋" w:eastAsia="仿宋" w:hAnsi="仿宋" w:cs="仿宋" w:hint="eastAsia"/>
            <w:lang w:eastAsia="zh-CN"/>
          </w:rPr>
          <w:t>(二)、社会效益增强方案</w:t>
        </w:r>
        <w:r>
          <w:tab/>
        </w:r>
        <w:r>
          <w:fldChar w:fldCharType="begin"/>
        </w:r>
        <w:r>
          <w:instrText xml:space="preserve"> PAGEREF _Toc25572 \h </w:instrText>
        </w:r>
        <w:r>
          <w:fldChar w:fldCharType="separate"/>
        </w:r>
        <w:r>
          <w:t>51</w:t>
        </w:r>
        <w:r>
          <w:fldChar w:fldCharType="end"/>
        </w:r>
      </w:hyperlink>
    </w:p>
    <w:p>
      <w:pPr>
        <w:pStyle w:val="TOC1"/>
        <w:tabs>
          <w:tab w:val="right" w:leader="dot" w:pos="8306"/>
        </w:tabs>
      </w:pPr>
      <w:hyperlink w:anchor="_Toc22802" w:history="1">
        <w:r>
          <w:rPr>
            <w:rFonts w:ascii="仿宋" w:eastAsia="仿宋" w:hAnsi="仿宋" w:cs="仿宋" w:hint="eastAsia"/>
            <w:lang w:eastAsia="zh-CN"/>
          </w:rPr>
          <w:t>十、项目质量与标准</w:t>
        </w:r>
        <w:r>
          <w:tab/>
        </w:r>
        <w:r>
          <w:fldChar w:fldCharType="begin"/>
        </w:r>
        <w:r>
          <w:instrText xml:space="preserve"> PAGEREF _Toc22802 \h </w:instrText>
        </w:r>
        <w:r>
          <w:fldChar w:fldCharType="separate"/>
        </w:r>
        <w:r>
          <w:t>52</w:t>
        </w:r>
        <w:r>
          <w:fldChar w:fldCharType="end"/>
        </w:r>
      </w:hyperlink>
    </w:p>
    <w:p>
      <w:pPr>
        <w:pStyle w:val="TOC2"/>
        <w:tabs>
          <w:tab w:val="right" w:leader="dot" w:pos="8306"/>
        </w:tabs>
      </w:pPr>
      <w:hyperlink w:anchor="_Toc18653" w:history="1">
        <w:r>
          <w:rPr>
            <w:rFonts w:ascii="仿宋" w:eastAsia="仿宋" w:hAnsi="仿宋" w:cs="仿宋" w:hint="eastAsia"/>
            <w:lang w:eastAsia="zh-CN"/>
          </w:rPr>
          <w:t>(一)、质量保障体系</w:t>
        </w:r>
        <w:r>
          <w:tab/>
        </w:r>
        <w:r>
          <w:fldChar w:fldCharType="begin"/>
        </w:r>
        <w:r>
          <w:instrText xml:space="preserve"> PAGEREF _Toc18653 \h </w:instrText>
        </w:r>
        <w:r>
          <w:fldChar w:fldCharType="separate"/>
        </w:r>
        <w:r>
          <w:t>52</w:t>
        </w:r>
        <w:r>
          <w:fldChar w:fldCharType="end"/>
        </w:r>
      </w:hyperlink>
    </w:p>
    <w:p>
      <w:pPr>
        <w:pStyle w:val="TOC2"/>
        <w:tabs>
          <w:tab w:val="right" w:leader="dot" w:pos="8306"/>
        </w:tabs>
      </w:pPr>
      <w:hyperlink w:anchor="_Toc26793" w:history="1">
        <w:r>
          <w:rPr>
            <w:rFonts w:ascii="仿宋" w:eastAsia="仿宋" w:hAnsi="仿宋" w:cs="仿宋" w:hint="eastAsia"/>
            <w:lang w:eastAsia="zh-CN"/>
          </w:rPr>
          <w:t>(二)、标准化作业流程</w:t>
        </w:r>
        <w:r>
          <w:tab/>
        </w:r>
        <w:r>
          <w:fldChar w:fldCharType="begin"/>
        </w:r>
        <w:r>
          <w:instrText xml:space="preserve"> PAGEREF _Toc26793 \h </w:instrText>
        </w:r>
        <w:r>
          <w:fldChar w:fldCharType="separate"/>
        </w:r>
        <w:r>
          <w:t>53</w:t>
        </w:r>
        <w:r>
          <w:fldChar w:fldCharType="end"/>
        </w:r>
      </w:hyperlink>
    </w:p>
    <w:p>
      <w:pPr>
        <w:pStyle w:val="TOC2"/>
        <w:tabs>
          <w:tab w:val="right" w:leader="dot" w:pos="8306"/>
        </w:tabs>
      </w:pPr>
      <w:hyperlink w:anchor="_Toc25640" w:history="1">
        <w:r>
          <w:rPr>
            <w:rFonts w:ascii="仿宋" w:eastAsia="仿宋" w:hAnsi="仿宋" w:cs="仿宋" w:hint="eastAsia"/>
            <w:lang w:eastAsia="zh-CN"/>
          </w:rPr>
          <w:t>(三)、质量监控与评估</w:t>
        </w:r>
        <w:r>
          <w:tab/>
        </w:r>
        <w:r>
          <w:fldChar w:fldCharType="begin"/>
        </w:r>
        <w:r>
          <w:instrText xml:space="preserve"> PAGEREF _Toc25640 \h </w:instrText>
        </w:r>
        <w:r>
          <w:fldChar w:fldCharType="separate"/>
        </w:r>
        <w:r>
          <w:t>55</w:t>
        </w:r>
        <w:r>
          <w:fldChar w:fldCharType="end"/>
        </w:r>
      </w:hyperlink>
    </w:p>
    <w:p>
      <w:pPr>
        <w:pStyle w:val="TOC2"/>
        <w:tabs>
          <w:tab w:val="right" w:leader="dot" w:pos="8306"/>
        </w:tabs>
      </w:pPr>
      <w:hyperlink w:anchor="_Toc10165" w:history="1">
        <w:r>
          <w:rPr>
            <w:rFonts w:ascii="仿宋" w:eastAsia="仿宋" w:hAnsi="仿宋" w:cs="仿宋" w:hint="eastAsia"/>
            <w:lang w:eastAsia="zh-CN"/>
          </w:rPr>
          <w:t>(四)、质量改进计划</w:t>
        </w:r>
        <w:r>
          <w:tab/>
        </w:r>
        <w:r>
          <w:fldChar w:fldCharType="begin"/>
        </w:r>
        <w:r>
          <w:instrText xml:space="preserve"> PAGEREF _Toc10165 \h </w:instrText>
        </w:r>
        <w:r>
          <w:fldChar w:fldCharType="separate"/>
        </w:r>
        <w:r>
          <w:t>56</w:t>
        </w:r>
        <w:r>
          <w:fldChar w:fldCharType="end"/>
        </w:r>
      </w:hyperlink>
    </w:p>
    <w:p>
      <w:pPr>
        <w:pStyle w:val="TOC1"/>
        <w:tabs>
          <w:tab w:val="right" w:leader="dot" w:pos="8306"/>
        </w:tabs>
      </w:pPr>
      <w:hyperlink w:anchor="_Toc9952" w:history="1">
        <w:r>
          <w:rPr>
            <w:rFonts w:ascii="仿宋" w:eastAsia="仿宋" w:hAnsi="仿宋" w:cs="仿宋" w:hint="eastAsia"/>
            <w:lang w:eastAsia="zh-CN"/>
          </w:rPr>
          <w:t>十一、资金管理与财务规划</w:t>
        </w:r>
        <w:r>
          <w:tab/>
        </w:r>
        <w:r>
          <w:fldChar w:fldCharType="begin"/>
        </w:r>
        <w:r>
          <w:instrText xml:space="preserve"> PAGEREF _Toc9952 \h </w:instrText>
        </w:r>
        <w:r>
          <w:fldChar w:fldCharType="separate"/>
        </w:r>
        <w:r>
          <w:t>57</w:t>
        </w:r>
        <w:r>
          <w:fldChar w:fldCharType="end"/>
        </w:r>
      </w:hyperlink>
    </w:p>
    <w:p>
      <w:pPr>
        <w:pStyle w:val="TOC2"/>
        <w:tabs>
          <w:tab w:val="right" w:leader="dot" w:pos="8306"/>
        </w:tabs>
      </w:pPr>
      <w:hyperlink w:anchor="_Toc18459" w:history="1">
        <w:r>
          <w:rPr>
            <w:rFonts w:ascii="仿宋" w:eastAsia="仿宋" w:hAnsi="仿宋" w:cs="仿宋" w:hint="eastAsia"/>
            <w:lang w:eastAsia="zh-CN"/>
          </w:rPr>
          <w:t>(一)、项目资金来源与筹措</w:t>
        </w:r>
        <w:r>
          <w:tab/>
        </w:r>
        <w:r>
          <w:fldChar w:fldCharType="begin"/>
        </w:r>
        <w:r>
          <w:instrText xml:space="preserve"> PAGEREF _Toc18459 \h </w:instrText>
        </w:r>
        <w:r>
          <w:fldChar w:fldCharType="separate"/>
        </w:r>
        <w:r>
          <w:t>57</w:t>
        </w:r>
        <w:r>
          <w:fldChar w:fldCharType="end"/>
        </w:r>
      </w:hyperlink>
    </w:p>
    <w:p>
      <w:pPr>
        <w:pStyle w:val="TOC2"/>
        <w:tabs>
          <w:tab w:val="right" w:leader="dot" w:pos="8306"/>
        </w:tabs>
      </w:pPr>
      <w:hyperlink w:anchor="_Toc21413" w:history="1">
        <w:r>
          <w:rPr>
            <w:rFonts w:ascii="仿宋" w:eastAsia="仿宋" w:hAnsi="仿宋" w:cs="仿宋" w:hint="eastAsia"/>
            <w:lang w:eastAsia="zh-CN"/>
          </w:rPr>
          <w:t>(二)、资金使用与监管</w:t>
        </w:r>
        <w:r>
          <w:tab/>
        </w:r>
        <w:r>
          <w:fldChar w:fldCharType="begin"/>
        </w:r>
        <w:r>
          <w:instrText xml:space="preserve"> PAGEREF _Toc21413 \h </w:instrText>
        </w:r>
        <w:r>
          <w:fldChar w:fldCharType="separate"/>
        </w:r>
        <w:r>
          <w:t>58</w:t>
        </w:r>
        <w:r>
          <w:fldChar w:fldCharType="end"/>
        </w:r>
      </w:hyperlink>
    </w:p>
    <w:p>
      <w:pPr>
        <w:pStyle w:val="TOC2"/>
        <w:tabs>
          <w:tab w:val="right" w:leader="dot" w:pos="8306"/>
        </w:tabs>
      </w:pPr>
      <w:hyperlink w:anchor="_Toc16645" w:history="1">
        <w:r>
          <w:rPr>
            <w:rFonts w:ascii="仿宋" w:eastAsia="仿宋" w:hAnsi="仿宋" w:cs="仿宋" w:hint="eastAsia"/>
            <w:lang w:eastAsia="zh-CN"/>
          </w:rPr>
          <w:t>(三)、财务规划与预测</w:t>
        </w:r>
        <w:r>
          <w:tab/>
        </w:r>
        <w:r>
          <w:fldChar w:fldCharType="begin"/>
        </w:r>
        <w:r>
          <w:instrText xml:space="preserve"> PAGEREF _Toc16645 \h </w:instrText>
        </w:r>
        <w:r>
          <w:fldChar w:fldCharType="separate"/>
        </w:r>
        <w:r>
          <w:t>60</w:t>
        </w:r>
        <w:r>
          <w:fldChar w:fldCharType="end"/>
        </w:r>
      </w:hyperlink>
    </w:p>
    <w:p>
      <w:pPr>
        <w:pStyle w:val="TOC1"/>
        <w:tabs>
          <w:tab w:val="right" w:leader="dot" w:pos="8306"/>
        </w:tabs>
      </w:pPr>
      <w:hyperlink w:anchor="_Toc28637" w:history="1">
        <w:r>
          <w:rPr>
            <w:rFonts w:ascii="仿宋" w:eastAsia="仿宋" w:hAnsi="仿宋" w:cs="仿宋" w:hint="eastAsia"/>
            <w:lang w:eastAsia="zh-CN"/>
          </w:rPr>
          <w:t>十二、环境保护与绿色发展</w:t>
        </w:r>
        <w:r>
          <w:tab/>
        </w:r>
        <w:r>
          <w:fldChar w:fldCharType="begin"/>
        </w:r>
        <w:r>
          <w:instrText xml:space="preserve"> PAGEREF _Toc28637 \h </w:instrText>
        </w:r>
        <w:r>
          <w:fldChar w:fldCharType="separate"/>
        </w:r>
        <w:r>
          <w:t>61</w:t>
        </w:r>
        <w:r>
          <w:fldChar w:fldCharType="end"/>
        </w:r>
      </w:hyperlink>
    </w:p>
    <w:p>
      <w:pPr>
        <w:pStyle w:val="TOC2"/>
        <w:tabs>
          <w:tab w:val="right" w:leader="dot" w:pos="8306"/>
        </w:tabs>
      </w:pPr>
      <w:hyperlink w:anchor="_Toc18843" w:history="1">
        <w:r>
          <w:rPr>
            <w:rFonts w:ascii="仿宋" w:eastAsia="仿宋" w:hAnsi="仿宋" w:cs="仿宋" w:hint="eastAsia"/>
            <w:lang w:eastAsia="zh-CN"/>
          </w:rPr>
          <w:t>(一)、环境保护措施</w:t>
        </w:r>
        <w:r>
          <w:tab/>
        </w:r>
        <w:r>
          <w:fldChar w:fldCharType="begin"/>
        </w:r>
        <w:r>
          <w:instrText xml:space="preserve"> PAGEREF _Toc18843 \h </w:instrText>
        </w:r>
        <w:r>
          <w:fldChar w:fldCharType="separate"/>
        </w:r>
        <w:r>
          <w:t>61</w:t>
        </w:r>
        <w:r>
          <w:fldChar w:fldCharType="end"/>
        </w:r>
      </w:hyperlink>
    </w:p>
    <w:p>
      <w:pPr>
        <w:pStyle w:val="TOC2"/>
        <w:tabs>
          <w:tab w:val="right" w:leader="dot" w:pos="8306"/>
        </w:tabs>
      </w:pPr>
      <w:hyperlink w:anchor="_Toc26627" w:history="1">
        <w:r>
          <w:rPr>
            <w:rFonts w:ascii="仿宋" w:eastAsia="仿宋" w:hAnsi="仿宋" w:cs="仿宋" w:hint="eastAsia"/>
            <w:lang w:eastAsia="zh-CN"/>
          </w:rPr>
          <w:t>(二)、绿色发展与可持续发展策略</w:t>
        </w:r>
        <w:r>
          <w:tab/>
        </w:r>
        <w:r>
          <w:fldChar w:fldCharType="begin"/>
        </w:r>
        <w:r>
          <w:instrText xml:space="preserve"> PAGEREF _Toc26627 \h </w:instrText>
        </w:r>
        <w:r>
          <w:fldChar w:fldCharType="separate"/>
        </w:r>
        <w:r>
          <w:t>62</w:t>
        </w:r>
        <w:r>
          <w:fldChar w:fldCharType="end"/>
        </w:r>
      </w:hyperlink>
    </w:p>
    <w:p>
      <w:pPr>
        <w:pStyle w:val="TOC1"/>
        <w:tabs>
          <w:tab w:val="right" w:leader="dot" w:pos="8306"/>
        </w:tabs>
      </w:pPr>
      <w:hyperlink w:anchor="_Toc11926" w:history="1">
        <w:r>
          <w:rPr>
            <w:rFonts w:ascii="仿宋" w:eastAsia="仿宋" w:hAnsi="仿宋" w:cs="仿宋" w:hint="eastAsia"/>
            <w:lang w:eastAsia="zh-CN"/>
          </w:rPr>
          <w:t>十三、人力资源管理与开发</w:t>
        </w:r>
        <w:r>
          <w:tab/>
        </w:r>
        <w:r>
          <w:fldChar w:fldCharType="begin"/>
        </w:r>
        <w:r>
          <w:instrText xml:space="preserve"> PAGEREF _Toc11926 \h </w:instrText>
        </w:r>
        <w:r>
          <w:fldChar w:fldCharType="separate"/>
        </w:r>
        <w:r>
          <w:t>64</w:t>
        </w:r>
        <w:r>
          <w:fldChar w:fldCharType="end"/>
        </w:r>
      </w:hyperlink>
    </w:p>
    <w:p>
      <w:pPr>
        <w:pStyle w:val="TOC2"/>
        <w:tabs>
          <w:tab w:val="right" w:leader="dot" w:pos="8306"/>
        </w:tabs>
      </w:pPr>
      <w:hyperlink w:anchor="_Toc18281" w:history="1">
        <w:r>
          <w:rPr>
            <w:rFonts w:ascii="仿宋" w:eastAsia="仿宋" w:hAnsi="仿宋" w:cs="仿宋" w:hint="eastAsia"/>
            <w:lang w:eastAsia="zh-CN"/>
          </w:rPr>
          <w:t>(一)、人力资源规划</w:t>
        </w:r>
        <w:r>
          <w:tab/>
        </w:r>
        <w:r>
          <w:fldChar w:fldCharType="begin"/>
        </w:r>
        <w:r>
          <w:instrText xml:space="preserve"> PAGEREF _Toc18281 \h </w:instrText>
        </w:r>
        <w:r>
          <w:fldChar w:fldCharType="separate"/>
        </w:r>
        <w:r>
          <w:t>64</w:t>
        </w:r>
        <w:r>
          <w:fldChar w:fldCharType="end"/>
        </w:r>
      </w:hyperlink>
    </w:p>
    <w:p>
      <w:pPr>
        <w:pStyle w:val="TOC2"/>
        <w:tabs>
          <w:tab w:val="right" w:leader="dot" w:pos="8306"/>
        </w:tabs>
      </w:pPr>
      <w:hyperlink w:anchor="_Toc378" w:history="1">
        <w:r>
          <w:rPr>
            <w:rFonts w:ascii="仿宋" w:eastAsia="仿宋" w:hAnsi="仿宋" w:cs="仿宋" w:hint="eastAsia"/>
            <w:lang w:eastAsia="zh-CN"/>
          </w:rPr>
          <w:t>(二)、人力资源开发与培训</w:t>
        </w:r>
        <w:r>
          <w:tab/>
        </w:r>
        <w:r>
          <w:fldChar w:fldCharType="begin"/>
        </w:r>
        <w:r>
          <w:instrText xml:space="preserve"> PAGEREF _Toc378 \h </w:instrText>
        </w:r>
        <w:r>
          <w:fldChar w:fldCharType="separate"/>
        </w:r>
        <w:r>
          <w:t>66</w:t>
        </w:r>
        <w:r>
          <w:fldChar w:fldCharType="end"/>
        </w:r>
      </w:hyperlink>
    </w:p>
    <w:p>
      <w:pPr>
        <w:pStyle w:val="TOC1"/>
        <w:tabs>
          <w:tab w:val="right" w:leader="dot" w:pos="8306"/>
        </w:tabs>
      </w:pPr>
      <w:hyperlink w:anchor="_Toc10011" w:history="1">
        <w:r>
          <w:rPr>
            <w:rFonts w:ascii="仿宋" w:eastAsia="仿宋" w:hAnsi="仿宋" w:cs="仿宋" w:hint="eastAsia"/>
            <w:lang w:eastAsia="zh-CN"/>
          </w:rPr>
          <w:t>十四、质量管理与控制</w:t>
        </w:r>
        <w:r>
          <w:tab/>
        </w:r>
        <w:r>
          <w:fldChar w:fldCharType="begin"/>
        </w:r>
        <w:r>
          <w:instrText xml:space="preserve"> PAGEREF _Toc10011 \h </w:instrText>
        </w:r>
        <w:r>
          <w:fldChar w:fldCharType="separate"/>
        </w:r>
        <w:r>
          <w:t>68</w:t>
        </w:r>
        <w:r>
          <w:fldChar w:fldCharType="end"/>
        </w:r>
      </w:hyperlink>
    </w:p>
    <w:p>
      <w:pPr>
        <w:pStyle w:val="TOC2"/>
        <w:tabs>
          <w:tab w:val="right" w:leader="dot" w:pos="8306"/>
        </w:tabs>
      </w:pPr>
      <w:hyperlink w:anchor="_Toc22126" w:history="1">
        <w:r>
          <w:rPr>
            <w:rFonts w:ascii="仿宋" w:eastAsia="仿宋" w:hAnsi="仿宋" w:cs="仿宋" w:hint="eastAsia"/>
            <w:lang w:eastAsia="zh-CN"/>
          </w:rPr>
          <w:t>(一)、质量管理体系建设</w:t>
        </w:r>
        <w:r>
          <w:tab/>
        </w:r>
        <w:r>
          <w:fldChar w:fldCharType="begin"/>
        </w:r>
        <w:r>
          <w:instrText xml:space="preserve"> PAGEREF _Toc22126 \h </w:instrText>
        </w:r>
        <w:r>
          <w:fldChar w:fldCharType="separate"/>
        </w:r>
        <w:r>
          <w:t>68</w:t>
        </w:r>
        <w:r>
          <w:fldChar w:fldCharType="end"/>
        </w:r>
      </w:hyperlink>
    </w:p>
    <w:p>
      <w:pPr>
        <w:pStyle w:val="TOC2"/>
        <w:tabs>
          <w:tab w:val="right" w:leader="dot" w:pos="8306"/>
        </w:tabs>
      </w:pPr>
      <w:hyperlink w:anchor="_Toc21698" w:history="1">
        <w:r>
          <w:rPr>
            <w:rFonts w:ascii="仿宋" w:eastAsia="仿宋" w:hAnsi="仿宋" w:cs="仿宋" w:hint="eastAsia"/>
            <w:lang w:eastAsia="zh-CN"/>
          </w:rPr>
          <w:t>(二)、质量控制措施</w:t>
        </w:r>
        <w:r>
          <w:tab/>
        </w:r>
        <w:r>
          <w:fldChar w:fldCharType="begin"/>
        </w:r>
        <w:r>
          <w:instrText xml:space="preserve"> PAGEREF _Toc21698 \h </w:instrText>
        </w:r>
        <w:r>
          <w:fldChar w:fldCharType="separate"/>
        </w:r>
        <w:r>
          <w:t>70</w:t>
        </w:r>
        <w:r>
          <w:fldChar w:fldCharType="end"/>
        </w:r>
      </w:hyperlink>
    </w:p>
    <w:p>
      <w:pPr>
        <w:pStyle w:val="TOC1"/>
        <w:tabs>
          <w:tab w:val="right" w:leader="dot" w:pos="8306"/>
        </w:tabs>
      </w:pPr>
      <w:hyperlink w:anchor="_Toc11791" w:history="1">
        <w:r>
          <w:rPr>
            <w:rFonts w:ascii="仿宋" w:eastAsia="仿宋" w:hAnsi="仿宋" w:cs="仿宋" w:hint="eastAsia"/>
            <w:lang w:eastAsia="zh-CN"/>
          </w:rPr>
          <w:t>十五、项目施工方案</w:t>
        </w:r>
        <w:r>
          <w:tab/>
        </w:r>
        <w:r>
          <w:fldChar w:fldCharType="begin"/>
        </w:r>
        <w:r>
          <w:instrText xml:space="preserve"> PAGEREF _Toc11791 \h </w:instrText>
        </w:r>
        <w:r>
          <w:fldChar w:fldCharType="separate"/>
        </w:r>
        <w:r>
          <w:t>71</w:t>
        </w:r>
        <w:r>
          <w:fldChar w:fldCharType="end"/>
        </w:r>
      </w:hyperlink>
    </w:p>
    <w:p>
      <w:pPr>
        <w:pStyle w:val="TOC2"/>
        <w:tabs>
          <w:tab w:val="right" w:leader="dot" w:pos="8306"/>
        </w:tabs>
      </w:pPr>
      <w:hyperlink w:anchor="_Toc31161" w:history="1">
        <w:r>
          <w:rPr>
            <w:rFonts w:ascii="仿宋" w:eastAsia="仿宋" w:hAnsi="仿宋" w:cs="仿宋" w:hint="eastAsia"/>
            <w:lang w:eastAsia="zh-CN"/>
          </w:rPr>
          <w:t>(一)、施工组织设计</w:t>
        </w:r>
        <w:r>
          <w:tab/>
        </w:r>
        <w:r>
          <w:fldChar w:fldCharType="begin"/>
        </w:r>
        <w:r>
          <w:instrText xml:space="preserve"> PAGEREF _Toc31161 \h </w:instrText>
        </w:r>
        <w:r>
          <w:fldChar w:fldCharType="separate"/>
        </w:r>
        <w:r>
          <w:t>71</w:t>
        </w:r>
        <w:r>
          <w:fldChar w:fldCharType="end"/>
        </w:r>
      </w:hyperlink>
    </w:p>
    <w:p>
      <w:pPr>
        <w:pStyle w:val="TOC2"/>
        <w:tabs>
          <w:tab w:val="right" w:leader="dot" w:pos="8306"/>
        </w:tabs>
      </w:pPr>
      <w:hyperlink w:anchor="_Toc21176" w:history="1">
        <w:r>
          <w:rPr>
            <w:rFonts w:ascii="仿宋" w:eastAsia="仿宋" w:hAnsi="仿宋" w:cs="仿宋" w:hint="eastAsia"/>
            <w:lang w:eastAsia="zh-CN"/>
          </w:rPr>
          <w:t>(二)、施工工艺与技术路线</w:t>
        </w:r>
        <w:r>
          <w:tab/>
        </w:r>
        <w:r>
          <w:fldChar w:fldCharType="begin"/>
        </w:r>
        <w:r>
          <w:instrText xml:space="preserve"> PAGEREF _Toc21176 \h </w:instrText>
        </w:r>
        <w:r>
          <w:fldChar w:fldCharType="separate"/>
        </w:r>
        <w:r>
          <w:t>72</w:t>
        </w:r>
        <w:r>
          <w:fldChar w:fldCharType="end"/>
        </w:r>
      </w:hyperlink>
    </w:p>
    <w:p>
      <w:pPr>
        <w:pStyle w:val="TOC2"/>
        <w:tabs>
          <w:tab w:val="right" w:leader="dot" w:pos="8306"/>
        </w:tabs>
      </w:pPr>
      <w:hyperlink w:anchor="_Toc2995" w:history="1">
        <w:r>
          <w:rPr>
            <w:rFonts w:ascii="仿宋" w:eastAsia="仿宋" w:hAnsi="仿宋" w:cs="仿宋" w:hint="eastAsia"/>
            <w:lang w:eastAsia="zh-CN"/>
          </w:rPr>
          <w:t>(三)、关键节点施工计划</w:t>
        </w:r>
        <w:r>
          <w:tab/>
        </w:r>
        <w:r>
          <w:fldChar w:fldCharType="begin"/>
        </w:r>
        <w:r>
          <w:instrText xml:space="preserve"> PAGEREF _Toc2995 \h </w:instrText>
        </w:r>
        <w:r>
          <w:fldChar w:fldCharType="separate"/>
        </w:r>
        <w:r>
          <w:t>73</w:t>
        </w:r>
        <w:r>
          <w:fldChar w:fldCharType="end"/>
        </w:r>
      </w:hyperlink>
    </w:p>
    <w:p>
      <w:pPr>
        <w:pStyle w:val="TOC2"/>
        <w:tabs>
          <w:tab w:val="right" w:leader="dot" w:pos="8306"/>
        </w:tabs>
      </w:pPr>
      <w:hyperlink w:anchor="_Toc27914" w:history="1">
        <w:r>
          <w:rPr>
            <w:rFonts w:ascii="仿宋" w:eastAsia="仿宋" w:hAnsi="仿宋" w:cs="仿宋" w:hint="eastAsia"/>
            <w:lang w:eastAsia="zh-CN"/>
          </w:rPr>
          <w:t>(四)、施工现场管理</w:t>
        </w:r>
        <w:r>
          <w:tab/>
        </w:r>
        <w:r>
          <w:fldChar w:fldCharType="begin"/>
        </w:r>
        <w:r>
          <w:instrText xml:space="preserve"> PAGEREF _Toc27914 \h </w:instrText>
        </w:r>
        <w:r>
          <w:fldChar w:fldCharType="separate"/>
        </w:r>
        <w:r>
          <w:t>75</w:t>
        </w:r>
        <w:r>
          <w:fldChar w:fldCharType="end"/>
        </w:r>
      </w:hyperlink>
    </w:p>
    <w:p>
      <w:pPr>
        <w:pStyle w:val="TOC1"/>
        <w:tabs>
          <w:tab w:val="right" w:leader="dot" w:pos="8306"/>
        </w:tabs>
      </w:pPr>
      <w:hyperlink w:anchor="_Toc23456" w:history="1">
        <w:r>
          <w:rPr>
            <w:rFonts w:ascii="仿宋" w:eastAsia="仿宋" w:hAnsi="仿宋" w:cs="仿宋" w:hint="eastAsia"/>
            <w:lang w:eastAsia="zh-CN"/>
          </w:rPr>
          <w:t>十六、企业合规与伦理</w:t>
        </w:r>
        <w:r>
          <w:tab/>
        </w:r>
        <w:r>
          <w:fldChar w:fldCharType="begin"/>
        </w:r>
        <w:r>
          <w:instrText xml:space="preserve"> PAGEREF _Toc23456 \h </w:instrText>
        </w:r>
        <w:r>
          <w:fldChar w:fldCharType="separate"/>
        </w:r>
        <w:r>
          <w:t>77</w:t>
        </w:r>
        <w:r>
          <w:fldChar w:fldCharType="end"/>
        </w:r>
      </w:hyperlink>
    </w:p>
    <w:p>
      <w:pPr>
        <w:pStyle w:val="TOC2"/>
        <w:tabs>
          <w:tab w:val="right" w:leader="dot" w:pos="8306"/>
        </w:tabs>
      </w:pPr>
      <w:hyperlink w:anchor="_Toc29117" w:history="1">
        <w:r>
          <w:rPr>
            <w:rFonts w:ascii="仿宋" w:eastAsia="仿宋" w:hAnsi="仿宋" w:cs="仿宋" w:hint="eastAsia"/>
            <w:lang w:eastAsia="zh-CN"/>
          </w:rPr>
          <w:t>(一)、合规政策与程序</w:t>
        </w:r>
        <w:r>
          <w:tab/>
        </w:r>
        <w:r>
          <w:fldChar w:fldCharType="begin"/>
        </w:r>
        <w:r>
          <w:instrText xml:space="preserve"> PAGEREF _Toc29117 \h </w:instrText>
        </w:r>
        <w:r>
          <w:fldChar w:fldCharType="separate"/>
        </w:r>
        <w:r>
          <w:t>77</w:t>
        </w:r>
        <w:r>
          <w:fldChar w:fldCharType="end"/>
        </w:r>
      </w:hyperlink>
    </w:p>
    <w:p>
      <w:pPr>
        <w:pStyle w:val="TOC2"/>
        <w:tabs>
          <w:tab w:val="right" w:leader="dot" w:pos="8306"/>
        </w:tabs>
      </w:pPr>
      <w:hyperlink w:anchor="_Toc31928" w:history="1">
        <w:r>
          <w:rPr>
            <w:rFonts w:ascii="仿宋" w:eastAsia="仿宋" w:hAnsi="仿宋" w:cs="仿宋" w:hint="eastAsia"/>
            <w:lang w:eastAsia="zh-CN"/>
          </w:rPr>
          <w:t>(二)、伦理规范与培训</w:t>
        </w:r>
        <w:r>
          <w:tab/>
        </w:r>
        <w:r>
          <w:fldChar w:fldCharType="begin"/>
        </w:r>
        <w:r>
          <w:instrText xml:space="preserve"> PAGEREF _Toc31928 \h </w:instrText>
        </w:r>
        <w:r>
          <w:fldChar w:fldCharType="separate"/>
        </w:r>
        <w:r>
          <w:t>78</w:t>
        </w:r>
        <w:r>
          <w:fldChar w:fldCharType="end"/>
        </w:r>
      </w:hyperlink>
    </w:p>
    <w:p>
      <w:pPr>
        <w:pStyle w:val="TOC2"/>
        <w:tabs>
          <w:tab w:val="right" w:leader="dot" w:pos="8306"/>
        </w:tabs>
      </w:pPr>
      <w:hyperlink w:anchor="_Toc23301" w:history="1">
        <w:r>
          <w:rPr>
            <w:rFonts w:ascii="仿宋" w:eastAsia="仿宋" w:hAnsi="仿宋" w:cs="仿宋" w:hint="eastAsia"/>
            <w:lang w:eastAsia="zh-CN"/>
          </w:rPr>
          <w:t>(三)、合规风险评估</w:t>
        </w:r>
        <w:r>
          <w:tab/>
        </w:r>
        <w:r>
          <w:fldChar w:fldCharType="begin"/>
        </w:r>
        <w:r>
          <w:instrText xml:space="preserve"> PAGEREF _Toc23301 \h </w:instrText>
        </w:r>
        <w:r>
          <w:fldChar w:fldCharType="separate"/>
        </w:r>
        <w:r>
          <w:t>79</w:t>
        </w:r>
        <w:r>
          <w:fldChar w:fldCharType="end"/>
        </w:r>
      </w:hyperlink>
    </w:p>
    <w:p>
      <w:pPr>
        <w:pStyle w:val="TOC2"/>
        <w:tabs>
          <w:tab w:val="right" w:leader="dot" w:pos="8306"/>
        </w:tabs>
      </w:pPr>
      <w:hyperlink w:anchor="_Toc19663" w:history="1">
        <w:r>
          <w:rPr>
            <w:rFonts w:ascii="仿宋" w:eastAsia="仿宋" w:hAnsi="仿宋" w:cs="仿宋" w:hint="eastAsia"/>
            <w:lang w:eastAsia="zh-CN"/>
          </w:rPr>
          <w:t>(四)、合规监督与执行</w:t>
        </w:r>
        <w:r>
          <w:tab/>
        </w:r>
        <w:r>
          <w:fldChar w:fldCharType="begin"/>
        </w:r>
        <w:r>
          <w:instrText xml:space="preserve"> PAGEREF _Toc19663 \h </w:instrText>
        </w:r>
        <w:r>
          <w:fldChar w:fldCharType="separate"/>
        </w:r>
        <w:r>
          <w:t>81</w:t>
        </w:r>
        <w:r>
          <w:fldChar w:fldCharType="end"/>
        </w:r>
      </w:hyperlink>
    </w:p>
    <w:p>
      <w:pPr>
        <w:pStyle w:val="TOC1"/>
        <w:tabs>
          <w:tab w:val="right" w:leader="dot" w:pos="8306"/>
        </w:tabs>
      </w:pPr>
      <w:hyperlink w:anchor="_Toc29199" w:history="1">
        <w:r>
          <w:rPr>
            <w:rFonts w:ascii="仿宋" w:eastAsia="仿宋" w:hAnsi="仿宋" w:cs="仿宋" w:hint="eastAsia"/>
            <w:lang w:eastAsia="zh-CN"/>
          </w:rPr>
          <w:t>十七、知识产权管理与保护</w:t>
        </w:r>
        <w:r>
          <w:tab/>
        </w:r>
        <w:r>
          <w:fldChar w:fldCharType="begin"/>
        </w:r>
        <w:r>
          <w:instrText xml:space="preserve"> PAGEREF _Toc29199 \h </w:instrText>
        </w:r>
        <w:r>
          <w:fldChar w:fldCharType="separate"/>
        </w:r>
        <w:r>
          <w:t>81</w:t>
        </w:r>
        <w:r>
          <w:fldChar w:fldCharType="end"/>
        </w:r>
      </w:hyperlink>
    </w:p>
    <w:p>
      <w:pPr>
        <w:pStyle w:val="TOC2"/>
        <w:tabs>
          <w:tab w:val="right" w:leader="dot" w:pos="8306"/>
        </w:tabs>
      </w:pPr>
      <w:hyperlink w:anchor="_Toc28771" w:history="1">
        <w:r>
          <w:rPr>
            <w:rFonts w:ascii="仿宋" w:eastAsia="仿宋" w:hAnsi="仿宋" w:cs="仿宋" w:hint="eastAsia"/>
            <w:lang w:eastAsia="zh-CN"/>
          </w:rPr>
          <w:t>(一)、知识产权管理体系建设</w:t>
        </w:r>
        <w:r>
          <w:tab/>
        </w:r>
        <w:r>
          <w:fldChar w:fldCharType="begin"/>
        </w:r>
        <w:r>
          <w:instrText xml:space="preserve"> PAGEREF _Toc28771 \h </w:instrText>
        </w:r>
        <w:r>
          <w:fldChar w:fldCharType="separate"/>
        </w:r>
        <w:r>
          <w:t>81</w:t>
        </w:r>
        <w:r>
          <w:fldChar w:fldCharType="end"/>
        </w:r>
      </w:hyperlink>
    </w:p>
    <w:p>
      <w:pPr>
        <w:pStyle w:val="TOC2"/>
        <w:tabs>
          <w:tab w:val="right" w:leader="dot" w:pos="8306"/>
        </w:tabs>
      </w:pPr>
      <w:hyperlink w:anchor="_Toc20828" w:history="1">
        <w:r>
          <w:rPr>
            <w:rFonts w:ascii="仿宋" w:eastAsia="仿宋" w:hAnsi="仿宋" w:cs="仿宋" w:hint="eastAsia"/>
            <w:lang w:eastAsia="zh-CN"/>
          </w:rPr>
          <w:t>(二)、知识产权保护措施</w:t>
        </w:r>
        <w:r>
          <w:tab/>
        </w:r>
        <w:r>
          <w:fldChar w:fldCharType="begin"/>
        </w:r>
        <w:r>
          <w:instrText xml:space="preserve"> PAGEREF _Toc20828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33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139"/>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30752"/>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前体药物载体材料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前体药物载体材料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前体药物载体材料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前体药物载体材料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前体药物载体材料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前体药物载体材料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前体药物载体材料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前体药物载体材料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前体药物载体材料项目的社会影响是全面而深远的。从提供就业机会和提升公共服务，到促进社会结构和劳动市场的多元化，再到推动社会责任和伦理标准的提高，项目对于提升社区的经济、文化和社会福祉有着重要作用。通过这些正面影响，前体药物载体材料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6005"/>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为了融入当地社区，前体药物载体材料项目需深入理解当地的文化特色和社会习俗。例如，项目在设计广告和市场推广活动时，应考虑使用当地语言和符合地方文化的表达方式。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前体药物载体材料项目对当地经济结构的影响需谨慎考虑。项目可以通过聘用当地居民，特别是在管理和技术岗位上，来直接促进当地就业。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前体药物载体材料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3801"/>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为了确保前体药物载体材料项目的成功并最大限度地减轻潜在的社会风险，详细的风险分析和具体的应对策略至关重要。以下是针对项目可能面临的具体社会风险及相应对策的分析：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风险描述：前体药物载体材料项目可能遭遇社区抵制，尤其如果社区成员认为项目会破坏他们的生活环境或忽略他们的意见。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风险描述：前体药物载体材料项目的商业实践可能与当地的文化和价值观存在冲突，导致社会紧张和文化冲突。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风险描述：前体药物载体材料项目可能会增加对公共资源和基础设施的需求，给当地带来额外压力，例如在水资源、能源供应和交通系统方面。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风险描述：前体药物载体材料项目可能会引起当地社会结构和动态的变化，例如改变社区的人口组成和社交模式。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风险描述：在前体药物载体材料项目运营过程中，可能涉及大量个人和商业敏感信息，存在信息安全和隐私保护的风险。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3651"/>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5849"/>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前体药物载体材料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前体药物载体材料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前体药物载体材料项目将积极采用可持续材料，如再生塑料和生物降解材料，以减少对环境的影响。项目还将推行废物减量和回收计划，例如通过再利用工业废料或建立回收系统。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https://d.book118.com/988141037040006033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A1221C"/>
    <w:rsid w:val="3FA122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88141037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2024-01-25T07:28:00Z</dcterms:created>
  <dcterms:modified xsi:type="dcterms:W3CDTF">2024-01-25T07:29:12Z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AC9C77C9E2934BCF9B60D2875128647D_11</vt:lpwstr>
  </property>
  <property fmtid="{D5CDD505-2E9C-101B-9397-08002B2CF9AE}" pid="3" name="KSOProductBuildVer">
    <vt:lpwstr>2052-12.1.0.16250</vt:lpwstr>
  </property>
</Properties>
</file>