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09" w:history="1">
        <w:r>
          <w:rPr>
            <w:rFonts w:ascii="仿宋" w:eastAsia="仿宋" w:hAnsi="仿宋" w:cs="仿宋" w:hint="eastAsia"/>
            <w:lang w:eastAsia="zh-CN"/>
          </w:rPr>
          <w:t>前言</w:t>
        </w:r>
        <w:r>
          <w:tab/>
        </w:r>
        <w:r>
          <w:fldChar w:fldCharType="begin"/>
        </w:r>
        <w:r>
          <w:instrText xml:space="preserve"> PAGEREF _Toc24109 \h </w:instrText>
        </w:r>
        <w:r>
          <w:fldChar w:fldCharType="separate"/>
        </w:r>
        <w:r>
          <w:t>3</w:t>
        </w:r>
        <w:r>
          <w:fldChar w:fldCharType="end"/>
        </w:r>
      </w:hyperlink>
    </w:p>
    <w:p>
      <w:pPr>
        <w:pStyle w:val="TOC1"/>
        <w:tabs>
          <w:tab w:val="right" w:leader="dot" w:pos="8306"/>
        </w:tabs>
      </w:pPr>
      <w:hyperlink w:anchor="_Toc23854" w:history="1">
        <w:r>
          <w:rPr>
            <w:rFonts w:ascii="仿宋" w:eastAsia="仿宋" w:hAnsi="仿宋" w:cs="仿宋" w:hint="eastAsia"/>
            <w:lang w:eastAsia="zh-CN"/>
          </w:rPr>
          <w:t>一、压力表项目危机管理</w:t>
        </w:r>
        <w:r>
          <w:tab/>
        </w:r>
        <w:r>
          <w:fldChar w:fldCharType="begin"/>
        </w:r>
        <w:r>
          <w:instrText xml:space="preserve"> PAGEREF _Toc23854 \h </w:instrText>
        </w:r>
        <w:r>
          <w:fldChar w:fldCharType="separate"/>
        </w:r>
        <w:r>
          <w:t>3</w:t>
        </w:r>
        <w:r>
          <w:fldChar w:fldCharType="end"/>
        </w:r>
      </w:hyperlink>
    </w:p>
    <w:p>
      <w:pPr>
        <w:pStyle w:val="TOC2"/>
        <w:tabs>
          <w:tab w:val="right" w:leader="dot" w:pos="8306"/>
        </w:tabs>
      </w:pPr>
      <w:hyperlink w:anchor="_Toc30673" w:history="1">
        <w:r>
          <w:rPr>
            <w:rFonts w:ascii="仿宋" w:eastAsia="仿宋" w:hAnsi="仿宋" w:cs="仿宋" w:hint="eastAsia"/>
            <w:lang w:eastAsia="zh-CN"/>
          </w:rPr>
          <w:t>(一)、危机预警与识别</w:t>
        </w:r>
        <w:r>
          <w:tab/>
        </w:r>
        <w:r>
          <w:fldChar w:fldCharType="begin"/>
        </w:r>
        <w:r>
          <w:instrText xml:space="preserve"> PAGEREF _Toc30673 \h </w:instrText>
        </w:r>
        <w:r>
          <w:fldChar w:fldCharType="separate"/>
        </w:r>
        <w:r>
          <w:t>3</w:t>
        </w:r>
        <w:r>
          <w:fldChar w:fldCharType="end"/>
        </w:r>
      </w:hyperlink>
    </w:p>
    <w:p>
      <w:pPr>
        <w:pStyle w:val="TOC2"/>
        <w:tabs>
          <w:tab w:val="right" w:leader="dot" w:pos="8306"/>
        </w:tabs>
      </w:pPr>
      <w:hyperlink w:anchor="_Toc11615" w:history="1">
        <w:r>
          <w:rPr>
            <w:rFonts w:ascii="仿宋" w:eastAsia="仿宋" w:hAnsi="仿宋" w:cs="仿宋" w:hint="eastAsia"/>
            <w:lang w:eastAsia="zh-CN"/>
          </w:rPr>
          <w:t>(二)、危机应对与恢复</w:t>
        </w:r>
        <w:r>
          <w:tab/>
        </w:r>
        <w:r>
          <w:fldChar w:fldCharType="begin"/>
        </w:r>
        <w:r>
          <w:instrText xml:space="preserve"> PAGEREF _Toc11615 \h </w:instrText>
        </w:r>
        <w:r>
          <w:fldChar w:fldCharType="separate"/>
        </w:r>
        <w:r>
          <w:t>4</w:t>
        </w:r>
        <w:r>
          <w:fldChar w:fldCharType="end"/>
        </w:r>
      </w:hyperlink>
    </w:p>
    <w:p>
      <w:pPr>
        <w:pStyle w:val="TOC1"/>
        <w:tabs>
          <w:tab w:val="right" w:leader="dot" w:pos="8306"/>
        </w:tabs>
      </w:pPr>
      <w:hyperlink w:anchor="_Toc22274" w:history="1">
        <w:r>
          <w:rPr>
            <w:rFonts w:ascii="仿宋" w:eastAsia="仿宋" w:hAnsi="仿宋" w:cs="仿宋" w:hint="eastAsia"/>
            <w:lang w:eastAsia="zh-CN"/>
          </w:rPr>
          <w:t>二、压力表项目建设单位说明</w:t>
        </w:r>
        <w:r>
          <w:tab/>
        </w:r>
        <w:r>
          <w:fldChar w:fldCharType="begin"/>
        </w:r>
        <w:r>
          <w:instrText xml:space="preserve"> PAGEREF _Toc22274 \h </w:instrText>
        </w:r>
        <w:r>
          <w:fldChar w:fldCharType="separate"/>
        </w:r>
        <w:r>
          <w:t>5</w:t>
        </w:r>
        <w:r>
          <w:fldChar w:fldCharType="end"/>
        </w:r>
      </w:hyperlink>
    </w:p>
    <w:p>
      <w:pPr>
        <w:pStyle w:val="TOC2"/>
        <w:tabs>
          <w:tab w:val="right" w:leader="dot" w:pos="8306"/>
        </w:tabs>
      </w:pPr>
      <w:hyperlink w:anchor="_Toc11046" w:history="1">
        <w:r>
          <w:rPr>
            <w:rFonts w:ascii="仿宋" w:eastAsia="仿宋" w:hAnsi="仿宋" w:cs="仿宋" w:hint="eastAsia"/>
            <w:lang w:eastAsia="zh-CN"/>
          </w:rPr>
          <w:t>(一)、压力表项目承办单位基本情况</w:t>
        </w:r>
        <w:r>
          <w:tab/>
        </w:r>
        <w:r>
          <w:fldChar w:fldCharType="begin"/>
        </w:r>
        <w:r>
          <w:instrText xml:space="preserve"> PAGEREF _Toc11046 \h </w:instrText>
        </w:r>
        <w:r>
          <w:fldChar w:fldCharType="separate"/>
        </w:r>
        <w:r>
          <w:t>5</w:t>
        </w:r>
        <w:r>
          <w:fldChar w:fldCharType="end"/>
        </w:r>
      </w:hyperlink>
    </w:p>
    <w:p>
      <w:pPr>
        <w:pStyle w:val="TOC2"/>
        <w:tabs>
          <w:tab w:val="right" w:leader="dot" w:pos="8306"/>
        </w:tabs>
      </w:pPr>
      <w:hyperlink w:anchor="_Toc27583" w:history="1">
        <w:r>
          <w:rPr>
            <w:rFonts w:ascii="仿宋" w:eastAsia="仿宋" w:hAnsi="仿宋" w:cs="仿宋" w:hint="eastAsia"/>
            <w:lang w:eastAsia="zh-CN"/>
          </w:rPr>
          <w:t>(二)、公司经济效益分析</w:t>
        </w:r>
        <w:r>
          <w:tab/>
        </w:r>
        <w:r>
          <w:fldChar w:fldCharType="begin"/>
        </w:r>
        <w:r>
          <w:instrText xml:space="preserve"> PAGEREF _Toc27583 \h </w:instrText>
        </w:r>
        <w:r>
          <w:fldChar w:fldCharType="separate"/>
        </w:r>
        <w:r>
          <w:t>6</w:t>
        </w:r>
        <w:r>
          <w:fldChar w:fldCharType="end"/>
        </w:r>
      </w:hyperlink>
    </w:p>
    <w:p>
      <w:pPr>
        <w:pStyle w:val="TOC1"/>
        <w:tabs>
          <w:tab w:val="right" w:leader="dot" w:pos="8306"/>
        </w:tabs>
      </w:pPr>
      <w:hyperlink w:anchor="_Toc8788" w:history="1">
        <w:r>
          <w:rPr>
            <w:rFonts w:ascii="仿宋" w:eastAsia="仿宋" w:hAnsi="仿宋" w:cs="仿宋" w:hint="eastAsia"/>
            <w:lang w:eastAsia="zh-CN"/>
          </w:rPr>
          <w:t>三、压力表项目文档管理</w:t>
        </w:r>
        <w:r>
          <w:tab/>
        </w:r>
        <w:r>
          <w:fldChar w:fldCharType="begin"/>
        </w:r>
        <w:r>
          <w:instrText xml:space="preserve"> PAGEREF _Toc8788 \h </w:instrText>
        </w:r>
        <w:r>
          <w:fldChar w:fldCharType="separate"/>
        </w:r>
        <w:r>
          <w:t>7</w:t>
        </w:r>
        <w:r>
          <w:fldChar w:fldCharType="end"/>
        </w:r>
      </w:hyperlink>
    </w:p>
    <w:p>
      <w:pPr>
        <w:pStyle w:val="TOC2"/>
        <w:tabs>
          <w:tab w:val="right" w:leader="dot" w:pos="8306"/>
        </w:tabs>
      </w:pPr>
      <w:hyperlink w:anchor="_Toc18213" w:history="1">
        <w:r>
          <w:rPr>
            <w:rFonts w:ascii="仿宋" w:eastAsia="仿宋" w:hAnsi="仿宋" w:cs="仿宋" w:hint="eastAsia"/>
            <w:lang w:eastAsia="zh-CN"/>
          </w:rPr>
          <w:t>(一)、文档编制与审查</w:t>
        </w:r>
        <w:r>
          <w:tab/>
        </w:r>
        <w:r>
          <w:fldChar w:fldCharType="begin"/>
        </w:r>
        <w:r>
          <w:instrText xml:space="preserve"> PAGEREF _Toc18213 \h </w:instrText>
        </w:r>
        <w:r>
          <w:fldChar w:fldCharType="separate"/>
        </w:r>
        <w:r>
          <w:t>7</w:t>
        </w:r>
        <w:r>
          <w:fldChar w:fldCharType="end"/>
        </w:r>
      </w:hyperlink>
    </w:p>
    <w:p>
      <w:pPr>
        <w:pStyle w:val="TOC2"/>
        <w:tabs>
          <w:tab w:val="right" w:leader="dot" w:pos="8306"/>
        </w:tabs>
      </w:pPr>
      <w:hyperlink w:anchor="_Toc10745" w:history="1">
        <w:r>
          <w:rPr>
            <w:rFonts w:ascii="仿宋" w:eastAsia="仿宋" w:hAnsi="仿宋" w:cs="仿宋" w:hint="eastAsia"/>
            <w:lang w:eastAsia="zh-CN"/>
          </w:rPr>
          <w:t>(二)、文档发布与分发</w:t>
        </w:r>
        <w:r>
          <w:tab/>
        </w:r>
        <w:r>
          <w:fldChar w:fldCharType="begin"/>
        </w:r>
        <w:r>
          <w:instrText xml:space="preserve"> PAGEREF _Toc10745 \h </w:instrText>
        </w:r>
        <w:r>
          <w:fldChar w:fldCharType="separate"/>
        </w:r>
        <w:r>
          <w:t>8</w:t>
        </w:r>
        <w:r>
          <w:fldChar w:fldCharType="end"/>
        </w:r>
      </w:hyperlink>
    </w:p>
    <w:p>
      <w:pPr>
        <w:pStyle w:val="TOC2"/>
        <w:tabs>
          <w:tab w:val="right" w:leader="dot" w:pos="8306"/>
        </w:tabs>
      </w:pPr>
      <w:hyperlink w:anchor="_Toc19674" w:history="1">
        <w:r>
          <w:rPr>
            <w:rFonts w:ascii="仿宋" w:eastAsia="仿宋" w:hAnsi="仿宋" w:cs="仿宋" w:hint="eastAsia"/>
            <w:lang w:eastAsia="zh-CN"/>
          </w:rPr>
          <w:t>(三)、文档存档与归档</w:t>
        </w:r>
        <w:r>
          <w:tab/>
        </w:r>
        <w:r>
          <w:fldChar w:fldCharType="begin"/>
        </w:r>
        <w:r>
          <w:instrText xml:space="preserve"> PAGEREF _Toc19674 \h </w:instrText>
        </w:r>
        <w:r>
          <w:fldChar w:fldCharType="separate"/>
        </w:r>
        <w:r>
          <w:t>9</w:t>
        </w:r>
        <w:r>
          <w:fldChar w:fldCharType="end"/>
        </w:r>
      </w:hyperlink>
    </w:p>
    <w:p>
      <w:pPr>
        <w:pStyle w:val="TOC1"/>
        <w:tabs>
          <w:tab w:val="right" w:leader="dot" w:pos="8306"/>
        </w:tabs>
      </w:pPr>
      <w:hyperlink w:anchor="_Toc1164" w:history="1">
        <w:r>
          <w:rPr>
            <w:rFonts w:ascii="仿宋" w:eastAsia="仿宋" w:hAnsi="仿宋" w:cs="仿宋" w:hint="eastAsia"/>
            <w:lang w:eastAsia="zh-CN"/>
          </w:rPr>
          <w:t>四、压力表项目概论</w:t>
        </w:r>
        <w:r>
          <w:tab/>
        </w:r>
        <w:r>
          <w:fldChar w:fldCharType="begin"/>
        </w:r>
        <w:r>
          <w:instrText xml:space="preserve"> PAGEREF _Toc1164 \h </w:instrText>
        </w:r>
        <w:r>
          <w:fldChar w:fldCharType="separate"/>
        </w:r>
        <w:r>
          <w:t>10</w:t>
        </w:r>
        <w:r>
          <w:fldChar w:fldCharType="end"/>
        </w:r>
      </w:hyperlink>
    </w:p>
    <w:p>
      <w:pPr>
        <w:pStyle w:val="TOC2"/>
        <w:tabs>
          <w:tab w:val="right" w:leader="dot" w:pos="8306"/>
        </w:tabs>
      </w:pPr>
      <w:hyperlink w:anchor="_Toc13603" w:history="1">
        <w:r>
          <w:rPr>
            <w:rFonts w:ascii="仿宋" w:eastAsia="仿宋" w:hAnsi="仿宋" w:cs="仿宋" w:hint="eastAsia"/>
            <w:lang w:eastAsia="zh-CN"/>
          </w:rPr>
          <w:t>(一)、压力表项目概况</w:t>
        </w:r>
        <w:r>
          <w:tab/>
        </w:r>
        <w:r>
          <w:fldChar w:fldCharType="begin"/>
        </w:r>
        <w:r>
          <w:instrText xml:space="preserve"> PAGEREF _Toc13603 \h </w:instrText>
        </w:r>
        <w:r>
          <w:fldChar w:fldCharType="separate"/>
        </w:r>
        <w:r>
          <w:t>10</w:t>
        </w:r>
        <w:r>
          <w:fldChar w:fldCharType="end"/>
        </w:r>
      </w:hyperlink>
    </w:p>
    <w:p>
      <w:pPr>
        <w:pStyle w:val="TOC2"/>
        <w:tabs>
          <w:tab w:val="right" w:leader="dot" w:pos="8306"/>
        </w:tabs>
      </w:pPr>
      <w:hyperlink w:anchor="_Toc12874" w:history="1">
        <w:r>
          <w:rPr>
            <w:rFonts w:ascii="仿宋" w:eastAsia="仿宋" w:hAnsi="仿宋" w:cs="仿宋" w:hint="eastAsia"/>
            <w:lang w:eastAsia="zh-CN"/>
          </w:rPr>
          <w:t>(二)、压力表项目目标</w:t>
        </w:r>
        <w:r>
          <w:tab/>
        </w:r>
        <w:r>
          <w:fldChar w:fldCharType="begin"/>
        </w:r>
        <w:r>
          <w:instrText xml:space="preserve"> PAGEREF _Toc12874 \h </w:instrText>
        </w:r>
        <w:r>
          <w:fldChar w:fldCharType="separate"/>
        </w:r>
        <w:r>
          <w:t>12</w:t>
        </w:r>
        <w:r>
          <w:fldChar w:fldCharType="end"/>
        </w:r>
      </w:hyperlink>
    </w:p>
    <w:p>
      <w:pPr>
        <w:pStyle w:val="TOC2"/>
        <w:tabs>
          <w:tab w:val="right" w:leader="dot" w:pos="8306"/>
        </w:tabs>
      </w:pPr>
      <w:hyperlink w:anchor="_Toc3143" w:history="1">
        <w:r>
          <w:rPr>
            <w:rFonts w:ascii="仿宋" w:eastAsia="仿宋" w:hAnsi="仿宋" w:cs="仿宋" w:hint="eastAsia"/>
            <w:lang w:eastAsia="zh-CN"/>
          </w:rPr>
          <w:t>(三)、压力表项目提出的理由</w:t>
        </w:r>
        <w:r>
          <w:tab/>
        </w:r>
        <w:r>
          <w:fldChar w:fldCharType="begin"/>
        </w:r>
        <w:r>
          <w:instrText xml:space="preserve"> PAGEREF _Toc3143 \h </w:instrText>
        </w:r>
        <w:r>
          <w:fldChar w:fldCharType="separate"/>
        </w:r>
        <w:r>
          <w:t>13</w:t>
        </w:r>
        <w:r>
          <w:fldChar w:fldCharType="end"/>
        </w:r>
      </w:hyperlink>
    </w:p>
    <w:p>
      <w:pPr>
        <w:pStyle w:val="TOC2"/>
        <w:tabs>
          <w:tab w:val="right" w:leader="dot" w:pos="8306"/>
        </w:tabs>
      </w:pPr>
      <w:hyperlink w:anchor="_Toc20327" w:history="1">
        <w:r>
          <w:rPr>
            <w:rFonts w:ascii="仿宋" w:eastAsia="仿宋" w:hAnsi="仿宋" w:cs="仿宋" w:hint="eastAsia"/>
            <w:lang w:eastAsia="zh-CN"/>
          </w:rPr>
          <w:t>(四)、压力表项目意义</w:t>
        </w:r>
        <w:r>
          <w:tab/>
        </w:r>
        <w:r>
          <w:fldChar w:fldCharType="begin"/>
        </w:r>
        <w:r>
          <w:instrText xml:space="preserve"> PAGEREF _Toc20327 \h </w:instrText>
        </w:r>
        <w:r>
          <w:fldChar w:fldCharType="separate"/>
        </w:r>
        <w:r>
          <w:t>15</w:t>
        </w:r>
        <w:r>
          <w:fldChar w:fldCharType="end"/>
        </w:r>
      </w:hyperlink>
    </w:p>
    <w:p>
      <w:pPr>
        <w:pStyle w:val="TOC2"/>
        <w:tabs>
          <w:tab w:val="right" w:leader="dot" w:pos="8306"/>
        </w:tabs>
      </w:pPr>
      <w:hyperlink w:anchor="_Toc621" w:history="1">
        <w:r>
          <w:rPr>
            <w:rFonts w:ascii="仿宋" w:eastAsia="仿宋" w:hAnsi="仿宋" w:cs="仿宋" w:hint="eastAsia"/>
            <w:lang w:eastAsia="zh-CN"/>
          </w:rPr>
          <w:t>(五)、压力表项目背景</w:t>
        </w:r>
        <w:r>
          <w:tab/>
        </w:r>
        <w:r>
          <w:fldChar w:fldCharType="begin"/>
        </w:r>
        <w:r>
          <w:instrText xml:space="preserve"> PAGEREF _Toc621 \h </w:instrText>
        </w:r>
        <w:r>
          <w:fldChar w:fldCharType="separate"/>
        </w:r>
        <w:r>
          <w:t>16</w:t>
        </w:r>
        <w:r>
          <w:fldChar w:fldCharType="end"/>
        </w:r>
      </w:hyperlink>
    </w:p>
    <w:p>
      <w:pPr>
        <w:pStyle w:val="TOC1"/>
        <w:tabs>
          <w:tab w:val="right" w:leader="dot" w:pos="8306"/>
        </w:tabs>
      </w:pPr>
      <w:hyperlink w:anchor="_Toc25878" w:history="1">
        <w:r>
          <w:rPr>
            <w:rFonts w:ascii="仿宋" w:eastAsia="仿宋" w:hAnsi="仿宋" w:cs="仿宋" w:hint="eastAsia"/>
            <w:lang w:eastAsia="zh-CN"/>
          </w:rPr>
          <w:t>五、压力表项目选址可行性分析</w:t>
        </w:r>
        <w:r>
          <w:tab/>
        </w:r>
        <w:r>
          <w:fldChar w:fldCharType="begin"/>
        </w:r>
        <w:r>
          <w:instrText xml:space="preserve"> PAGEREF _Toc25878 \h </w:instrText>
        </w:r>
        <w:r>
          <w:fldChar w:fldCharType="separate"/>
        </w:r>
        <w:r>
          <w:t>17</w:t>
        </w:r>
        <w:r>
          <w:fldChar w:fldCharType="end"/>
        </w:r>
      </w:hyperlink>
    </w:p>
    <w:p>
      <w:pPr>
        <w:pStyle w:val="TOC2"/>
        <w:tabs>
          <w:tab w:val="right" w:leader="dot" w:pos="8306"/>
        </w:tabs>
      </w:pPr>
      <w:hyperlink w:anchor="_Toc14111" w:history="1">
        <w:r>
          <w:rPr>
            <w:rFonts w:ascii="仿宋" w:eastAsia="仿宋" w:hAnsi="仿宋" w:cs="仿宋" w:hint="eastAsia"/>
            <w:lang w:eastAsia="zh-CN"/>
          </w:rPr>
          <w:t>(一)、压力表项目选址</w:t>
        </w:r>
        <w:r>
          <w:tab/>
        </w:r>
        <w:r>
          <w:fldChar w:fldCharType="begin"/>
        </w:r>
        <w:r>
          <w:instrText xml:space="preserve"> PAGEREF _Toc14111 \h </w:instrText>
        </w:r>
        <w:r>
          <w:fldChar w:fldCharType="separate"/>
        </w:r>
        <w:r>
          <w:t>17</w:t>
        </w:r>
        <w:r>
          <w:fldChar w:fldCharType="end"/>
        </w:r>
      </w:hyperlink>
    </w:p>
    <w:p>
      <w:pPr>
        <w:pStyle w:val="TOC2"/>
        <w:tabs>
          <w:tab w:val="right" w:leader="dot" w:pos="8306"/>
        </w:tabs>
      </w:pPr>
      <w:hyperlink w:anchor="_Toc19304" w:history="1">
        <w:r>
          <w:rPr>
            <w:rFonts w:ascii="仿宋" w:eastAsia="仿宋" w:hAnsi="仿宋" w:cs="仿宋" w:hint="eastAsia"/>
            <w:lang w:eastAsia="zh-CN"/>
          </w:rPr>
          <w:t>(二)、用地控制指标</w:t>
        </w:r>
        <w:r>
          <w:tab/>
        </w:r>
        <w:r>
          <w:fldChar w:fldCharType="begin"/>
        </w:r>
        <w:r>
          <w:instrText xml:space="preserve"> PAGEREF _Toc19304 \h </w:instrText>
        </w:r>
        <w:r>
          <w:fldChar w:fldCharType="separate"/>
        </w:r>
        <w:r>
          <w:t>17</w:t>
        </w:r>
        <w:r>
          <w:fldChar w:fldCharType="end"/>
        </w:r>
      </w:hyperlink>
    </w:p>
    <w:p>
      <w:pPr>
        <w:pStyle w:val="TOC2"/>
        <w:tabs>
          <w:tab w:val="right" w:leader="dot" w:pos="8306"/>
        </w:tabs>
      </w:pPr>
      <w:hyperlink w:anchor="_Toc17932" w:history="1">
        <w:r>
          <w:rPr>
            <w:rFonts w:ascii="仿宋" w:eastAsia="仿宋" w:hAnsi="仿宋" w:cs="仿宋" w:hint="eastAsia"/>
            <w:lang w:eastAsia="zh-CN"/>
          </w:rPr>
          <w:t>(三)、节约用地措施</w:t>
        </w:r>
        <w:r>
          <w:tab/>
        </w:r>
        <w:r>
          <w:fldChar w:fldCharType="begin"/>
        </w:r>
        <w:r>
          <w:instrText xml:space="preserve"> PAGEREF _Toc17932 \h </w:instrText>
        </w:r>
        <w:r>
          <w:fldChar w:fldCharType="separate"/>
        </w:r>
        <w:r>
          <w:t>19</w:t>
        </w:r>
        <w:r>
          <w:fldChar w:fldCharType="end"/>
        </w:r>
      </w:hyperlink>
    </w:p>
    <w:p>
      <w:pPr>
        <w:pStyle w:val="TOC2"/>
        <w:tabs>
          <w:tab w:val="right" w:leader="dot" w:pos="8306"/>
        </w:tabs>
      </w:pPr>
      <w:hyperlink w:anchor="_Toc27543" w:history="1">
        <w:r>
          <w:rPr>
            <w:rFonts w:ascii="仿宋" w:eastAsia="仿宋" w:hAnsi="仿宋" w:cs="仿宋" w:hint="eastAsia"/>
            <w:lang w:eastAsia="zh-CN"/>
          </w:rPr>
          <w:t>(四)、总图布置方案</w:t>
        </w:r>
        <w:r>
          <w:tab/>
        </w:r>
        <w:r>
          <w:fldChar w:fldCharType="begin"/>
        </w:r>
        <w:r>
          <w:instrText xml:space="preserve"> PAGEREF _Toc27543 \h </w:instrText>
        </w:r>
        <w:r>
          <w:fldChar w:fldCharType="separate"/>
        </w:r>
        <w:r>
          <w:t>20</w:t>
        </w:r>
        <w:r>
          <w:fldChar w:fldCharType="end"/>
        </w:r>
      </w:hyperlink>
    </w:p>
    <w:p>
      <w:pPr>
        <w:pStyle w:val="TOC2"/>
        <w:tabs>
          <w:tab w:val="right" w:leader="dot" w:pos="8306"/>
        </w:tabs>
      </w:pPr>
      <w:hyperlink w:anchor="_Toc18118" w:history="1">
        <w:r>
          <w:rPr>
            <w:rFonts w:ascii="仿宋" w:eastAsia="仿宋" w:hAnsi="仿宋" w:cs="仿宋" w:hint="eastAsia"/>
            <w:lang w:eastAsia="zh-CN"/>
          </w:rPr>
          <w:t>(五)、选址综合评价</w:t>
        </w:r>
        <w:r>
          <w:tab/>
        </w:r>
        <w:r>
          <w:fldChar w:fldCharType="begin"/>
        </w:r>
        <w:r>
          <w:instrText xml:space="preserve"> PAGEREF _Toc18118 \h </w:instrText>
        </w:r>
        <w:r>
          <w:fldChar w:fldCharType="separate"/>
        </w:r>
        <w:r>
          <w:t>21</w:t>
        </w:r>
        <w:r>
          <w:fldChar w:fldCharType="end"/>
        </w:r>
      </w:hyperlink>
    </w:p>
    <w:p>
      <w:pPr>
        <w:pStyle w:val="TOC1"/>
        <w:tabs>
          <w:tab w:val="right" w:leader="dot" w:pos="8306"/>
        </w:tabs>
      </w:pPr>
      <w:hyperlink w:anchor="_Toc27961" w:history="1">
        <w:r>
          <w:rPr>
            <w:rFonts w:ascii="仿宋" w:eastAsia="仿宋" w:hAnsi="仿宋" w:cs="仿宋" w:hint="eastAsia"/>
            <w:lang w:eastAsia="zh-CN"/>
          </w:rPr>
          <w:t>六、市场分析、调研</w:t>
        </w:r>
        <w:r>
          <w:tab/>
        </w:r>
        <w:r>
          <w:fldChar w:fldCharType="begin"/>
        </w:r>
        <w:r>
          <w:instrText xml:space="preserve"> PAGEREF _Toc27961 \h </w:instrText>
        </w:r>
        <w:r>
          <w:fldChar w:fldCharType="separate"/>
        </w:r>
        <w:r>
          <w:t>22</w:t>
        </w:r>
        <w:r>
          <w:fldChar w:fldCharType="end"/>
        </w:r>
      </w:hyperlink>
    </w:p>
    <w:p>
      <w:pPr>
        <w:pStyle w:val="TOC2"/>
        <w:tabs>
          <w:tab w:val="right" w:leader="dot" w:pos="8306"/>
        </w:tabs>
      </w:pPr>
      <w:hyperlink w:anchor="_Toc16272" w:history="1">
        <w:r>
          <w:rPr>
            <w:rFonts w:ascii="仿宋" w:eastAsia="仿宋" w:hAnsi="仿宋" w:cs="仿宋" w:hint="eastAsia"/>
            <w:lang w:eastAsia="zh-CN"/>
          </w:rPr>
          <w:t>(一)、压力表行业分析</w:t>
        </w:r>
        <w:r>
          <w:tab/>
        </w:r>
        <w:r>
          <w:fldChar w:fldCharType="begin"/>
        </w:r>
        <w:r>
          <w:instrText xml:space="preserve"> PAGEREF _Toc16272 \h </w:instrText>
        </w:r>
        <w:r>
          <w:fldChar w:fldCharType="separate"/>
        </w:r>
        <w:r>
          <w:t>22</w:t>
        </w:r>
        <w:r>
          <w:fldChar w:fldCharType="end"/>
        </w:r>
      </w:hyperlink>
    </w:p>
    <w:p>
      <w:pPr>
        <w:pStyle w:val="TOC2"/>
        <w:tabs>
          <w:tab w:val="right" w:leader="dot" w:pos="8306"/>
        </w:tabs>
      </w:pPr>
      <w:hyperlink w:anchor="_Toc28264" w:history="1">
        <w:r>
          <w:rPr>
            <w:rFonts w:ascii="仿宋" w:eastAsia="仿宋" w:hAnsi="仿宋" w:cs="仿宋" w:hint="eastAsia"/>
            <w:lang w:eastAsia="zh-CN"/>
          </w:rPr>
          <w:t>(二)、压力表市场分析预测</w:t>
        </w:r>
        <w:r>
          <w:tab/>
        </w:r>
        <w:r>
          <w:fldChar w:fldCharType="begin"/>
        </w:r>
        <w:r>
          <w:instrText xml:space="preserve"> PAGEREF _Toc28264 \h </w:instrText>
        </w:r>
        <w:r>
          <w:fldChar w:fldCharType="separate"/>
        </w:r>
        <w:r>
          <w:t>23</w:t>
        </w:r>
        <w:r>
          <w:fldChar w:fldCharType="end"/>
        </w:r>
      </w:hyperlink>
    </w:p>
    <w:p>
      <w:pPr>
        <w:pStyle w:val="TOC1"/>
        <w:tabs>
          <w:tab w:val="right" w:leader="dot" w:pos="8306"/>
        </w:tabs>
      </w:pPr>
      <w:hyperlink w:anchor="_Toc19320" w:history="1">
        <w:r>
          <w:rPr>
            <w:rFonts w:ascii="仿宋" w:eastAsia="仿宋" w:hAnsi="仿宋" w:cs="仿宋" w:hint="eastAsia"/>
            <w:lang w:eastAsia="zh-CN"/>
          </w:rPr>
          <w:t>七、压力表项目创新与研发</w:t>
        </w:r>
        <w:r>
          <w:tab/>
        </w:r>
        <w:r>
          <w:fldChar w:fldCharType="begin"/>
        </w:r>
        <w:r>
          <w:instrText xml:space="preserve"> PAGEREF _Toc19320 \h </w:instrText>
        </w:r>
        <w:r>
          <w:fldChar w:fldCharType="separate"/>
        </w:r>
        <w:r>
          <w:t>23</w:t>
        </w:r>
        <w:r>
          <w:fldChar w:fldCharType="end"/>
        </w:r>
      </w:hyperlink>
    </w:p>
    <w:p>
      <w:pPr>
        <w:pStyle w:val="TOC2"/>
        <w:tabs>
          <w:tab w:val="right" w:leader="dot" w:pos="8306"/>
        </w:tabs>
      </w:pPr>
      <w:hyperlink w:anchor="_Toc9711" w:history="1">
        <w:r>
          <w:rPr>
            <w:rFonts w:ascii="仿宋" w:eastAsia="仿宋" w:hAnsi="仿宋" w:cs="仿宋" w:hint="eastAsia"/>
            <w:lang w:eastAsia="zh-CN"/>
          </w:rPr>
          <w:t>(一)、创新策略与方向</w:t>
        </w:r>
        <w:r>
          <w:tab/>
        </w:r>
        <w:r>
          <w:fldChar w:fldCharType="begin"/>
        </w:r>
        <w:r>
          <w:instrText xml:space="preserve"> PAGEREF _Toc9711 \h </w:instrText>
        </w:r>
        <w:r>
          <w:fldChar w:fldCharType="separate"/>
        </w:r>
        <w:r>
          <w:t>23</w:t>
        </w:r>
        <w:r>
          <w:fldChar w:fldCharType="end"/>
        </w:r>
      </w:hyperlink>
    </w:p>
    <w:p>
      <w:pPr>
        <w:pStyle w:val="TOC2"/>
        <w:tabs>
          <w:tab w:val="right" w:leader="dot" w:pos="8306"/>
        </w:tabs>
      </w:pPr>
      <w:hyperlink w:anchor="_Toc30281" w:history="1">
        <w:r>
          <w:rPr>
            <w:rFonts w:ascii="仿宋" w:eastAsia="仿宋" w:hAnsi="仿宋" w:cs="仿宋" w:hint="eastAsia"/>
            <w:lang w:eastAsia="zh-CN"/>
          </w:rPr>
          <w:t>(二)、研发规划与投入</w:t>
        </w:r>
        <w:r>
          <w:tab/>
        </w:r>
        <w:r>
          <w:fldChar w:fldCharType="begin"/>
        </w:r>
        <w:r>
          <w:instrText xml:space="preserve"> PAGEREF _Toc30281 \h </w:instrText>
        </w:r>
        <w:r>
          <w:fldChar w:fldCharType="separate"/>
        </w:r>
        <w:r>
          <w:t>25</w:t>
        </w:r>
        <w:r>
          <w:fldChar w:fldCharType="end"/>
        </w:r>
      </w:hyperlink>
    </w:p>
    <w:p>
      <w:pPr>
        <w:pStyle w:val="TOC1"/>
        <w:tabs>
          <w:tab w:val="right" w:leader="dot" w:pos="8306"/>
        </w:tabs>
      </w:pPr>
      <w:hyperlink w:anchor="_Toc2027" w:history="1">
        <w:r>
          <w:rPr>
            <w:rFonts w:ascii="仿宋" w:eastAsia="仿宋" w:hAnsi="仿宋" w:cs="仿宋" w:hint="eastAsia"/>
            <w:lang w:eastAsia="zh-CN"/>
          </w:rPr>
          <w:t>八、压力表项目技术管理</w:t>
        </w:r>
        <w:r>
          <w:tab/>
        </w:r>
        <w:r>
          <w:fldChar w:fldCharType="begin"/>
        </w:r>
        <w:r>
          <w:instrText xml:space="preserve"> PAGEREF _Toc2027 \h </w:instrText>
        </w:r>
        <w:r>
          <w:fldChar w:fldCharType="separate"/>
        </w:r>
        <w:r>
          <w:t>26</w:t>
        </w:r>
        <w:r>
          <w:fldChar w:fldCharType="end"/>
        </w:r>
      </w:hyperlink>
    </w:p>
    <w:p>
      <w:pPr>
        <w:pStyle w:val="TOC2"/>
        <w:tabs>
          <w:tab w:val="right" w:leader="dot" w:pos="8306"/>
        </w:tabs>
      </w:pPr>
      <w:hyperlink w:anchor="_Toc9508" w:history="1">
        <w:r>
          <w:rPr>
            <w:rFonts w:ascii="仿宋" w:eastAsia="仿宋" w:hAnsi="仿宋" w:cs="仿宋" w:hint="eastAsia"/>
            <w:lang w:eastAsia="zh-CN"/>
          </w:rPr>
          <w:t>(一)、技术方案选用方向</w:t>
        </w:r>
        <w:r>
          <w:tab/>
        </w:r>
        <w:r>
          <w:fldChar w:fldCharType="begin"/>
        </w:r>
        <w:r>
          <w:instrText xml:space="preserve"> PAGEREF _Toc9508 \h </w:instrText>
        </w:r>
        <w:r>
          <w:fldChar w:fldCharType="separate"/>
        </w:r>
        <w:r>
          <w:t>26</w:t>
        </w:r>
        <w:r>
          <w:fldChar w:fldCharType="end"/>
        </w:r>
      </w:hyperlink>
    </w:p>
    <w:p>
      <w:pPr>
        <w:pStyle w:val="TOC2"/>
        <w:tabs>
          <w:tab w:val="right" w:leader="dot" w:pos="8306"/>
        </w:tabs>
      </w:pPr>
      <w:hyperlink w:anchor="_Toc2190" w:history="1">
        <w:r>
          <w:rPr>
            <w:rFonts w:ascii="仿宋" w:eastAsia="仿宋" w:hAnsi="仿宋" w:cs="仿宋" w:hint="eastAsia"/>
            <w:lang w:eastAsia="zh-CN"/>
          </w:rPr>
          <w:t>(二)、工艺技术方案选用原则</w:t>
        </w:r>
        <w:r>
          <w:tab/>
        </w:r>
        <w:r>
          <w:fldChar w:fldCharType="begin"/>
        </w:r>
        <w:r>
          <w:instrText xml:space="preserve"> PAGEREF _Toc2190 \h </w:instrText>
        </w:r>
        <w:r>
          <w:fldChar w:fldCharType="separate"/>
        </w:r>
        <w:r>
          <w:t>28</w:t>
        </w:r>
        <w:r>
          <w:fldChar w:fldCharType="end"/>
        </w:r>
      </w:hyperlink>
    </w:p>
    <w:p>
      <w:pPr>
        <w:pStyle w:val="TOC2"/>
        <w:tabs>
          <w:tab w:val="right" w:leader="dot" w:pos="8306"/>
        </w:tabs>
      </w:pPr>
      <w:hyperlink w:anchor="_Toc22714" w:history="1">
        <w:r>
          <w:rPr>
            <w:rFonts w:ascii="仿宋" w:eastAsia="仿宋" w:hAnsi="仿宋" w:cs="仿宋" w:hint="eastAsia"/>
            <w:lang w:eastAsia="zh-CN"/>
          </w:rPr>
          <w:t>(三)、工艺技术方案要求</w:t>
        </w:r>
        <w:r>
          <w:tab/>
        </w:r>
        <w:r>
          <w:fldChar w:fldCharType="begin"/>
        </w:r>
        <w:r>
          <w:instrText xml:space="preserve"> PAGEREF _Toc22714 \h </w:instrText>
        </w:r>
        <w:r>
          <w:fldChar w:fldCharType="separate"/>
        </w:r>
        <w:r>
          <w:t>30</w:t>
        </w:r>
        <w:r>
          <w:fldChar w:fldCharType="end"/>
        </w:r>
      </w:hyperlink>
    </w:p>
    <w:p>
      <w:pPr>
        <w:pStyle w:val="TOC1"/>
        <w:tabs>
          <w:tab w:val="right" w:leader="dot" w:pos="8306"/>
        </w:tabs>
      </w:pPr>
      <w:hyperlink w:anchor="_Toc13800" w:history="1">
        <w:r>
          <w:rPr>
            <w:rFonts w:ascii="仿宋" w:eastAsia="仿宋" w:hAnsi="仿宋" w:cs="仿宋" w:hint="eastAsia"/>
            <w:lang w:eastAsia="zh-CN"/>
          </w:rPr>
          <w:t>九、压力表项目人力资源培养与发展</w:t>
        </w:r>
        <w:r>
          <w:tab/>
        </w:r>
        <w:r>
          <w:fldChar w:fldCharType="begin"/>
        </w:r>
        <w:r>
          <w:instrText xml:space="preserve"> PAGEREF _Toc13800 \h </w:instrText>
        </w:r>
        <w:r>
          <w:fldChar w:fldCharType="separate"/>
        </w:r>
        <w:r>
          <w:t>32</w:t>
        </w:r>
        <w:r>
          <w:fldChar w:fldCharType="end"/>
        </w:r>
      </w:hyperlink>
    </w:p>
    <w:p>
      <w:pPr>
        <w:pStyle w:val="TOC2"/>
        <w:tabs>
          <w:tab w:val="right" w:leader="dot" w:pos="8306"/>
        </w:tabs>
      </w:pPr>
      <w:hyperlink w:anchor="_Toc15998" w:history="1">
        <w:r>
          <w:rPr>
            <w:rFonts w:ascii="仿宋" w:eastAsia="仿宋" w:hAnsi="仿宋" w:cs="仿宋" w:hint="eastAsia"/>
            <w:lang w:eastAsia="zh-CN"/>
          </w:rPr>
          <w:t>(一)、人才需求与规划</w:t>
        </w:r>
        <w:r>
          <w:tab/>
        </w:r>
        <w:r>
          <w:fldChar w:fldCharType="begin"/>
        </w:r>
        <w:r>
          <w:instrText xml:space="preserve"> PAGEREF _Toc15998 \h </w:instrText>
        </w:r>
        <w:r>
          <w:fldChar w:fldCharType="separate"/>
        </w:r>
        <w:r>
          <w:t>32</w:t>
        </w:r>
        <w:r>
          <w:fldChar w:fldCharType="end"/>
        </w:r>
      </w:hyperlink>
    </w:p>
    <w:p>
      <w:pPr>
        <w:pStyle w:val="TOC2"/>
        <w:tabs>
          <w:tab w:val="right" w:leader="dot" w:pos="8306"/>
        </w:tabs>
      </w:pPr>
      <w:hyperlink w:anchor="_Toc26832" w:history="1">
        <w:r>
          <w:rPr>
            <w:rFonts w:ascii="仿宋" w:eastAsia="仿宋" w:hAnsi="仿宋" w:cs="仿宋" w:hint="eastAsia"/>
            <w:lang w:eastAsia="zh-CN"/>
          </w:rPr>
          <w:t>(二)、培训与发展计划</w:t>
        </w:r>
        <w:r>
          <w:tab/>
        </w:r>
        <w:r>
          <w:fldChar w:fldCharType="begin"/>
        </w:r>
        <w:r>
          <w:instrText xml:space="preserve"> PAGEREF _Toc26832 \h </w:instrText>
        </w:r>
        <w:r>
          <w:fldChar w:fldCharType="separate"/>
        </w:r>
        <w:r>
          <w:t>33</w:t>
        </w:r>
        <w:r>
          <w:fldChar w:fldCharType="end"/>
        </w:r>
      </w:hyperlink>
    </w:p>
    <w:p>
      <w:pPr>
        <w:pStyle w:val="TOC1"/>
        <w:tabs>
          <w:tab w:val="right" w:leader="dot" w:pos="8306"/>
        </w:tabs>
      </w:pPr>
      <w:hyperlink w:anchor="_Toc28747" w:history="1">
        <w:r>
          <w:rPr>
            <w:rFonts w:ascii="仿宋" w:eastAsia="仿宋" w:hAnsi="仿宋" w:cs="仿宋" w:hint="eastAsia"/>
            <w:lang w:eastAsia="zh-CN"/>
          </w:rPr>
          <w:t>十、压力表项目风险管理</w:t>
        </w:r>
        <w:r>
          <w:tab/>
        </w:r>
        <w:r>
          <w:fldChar w:fldCharType="begin"/>
        </w:r>
        <w:r>
          <w:instrText xml:space="preserve"> PAGEREF _Toc28747 \h </w:instrText>
        </w:r>
        <w:r>
          <w:fldChar w:fldCharType="separate"/>
        </w:r>
        <w:r>
          <w:t>33</w:t>
        </w:r>
        <w:r>
          <w:fldChar w:fldCharType="end"/>
        </w:r>
      </w:hyperlink>
    </w:p>
    <w:p>
      <w:pPr>
        <w:pStyle w:val="TOC2"/>
        <w:tabs>
          <w:tab w:val="right" w:leader="dot" w:pos="8306"/>
        </w:tabs>
      </w:pPr>
      <w:hyperlink w:anchor="_Toc3702" w:history="1">
        <w:r>
          <w:rPr>
            <w:rFonts w:ascii="仿宋" w:eastAsia="仿宋" w:hAnsi="仿宋" w:cs="仿宋" w:hint="eastAsia"/>
            <w:lang w:eastAsia="zh-CN"/>
          </w:rPr>
          <w:t>(一)、风险识别与评估</w:t>
        </w:r>
        <w:r>
          <w:tab/>
        </w:r>
        <w:r>
          <w:fldChar w:fldCharType="begin"/>
        </w:r>
        <w:r>
          <w:instrText xml:space="preserve"> PAGEREF _Toc3702 \h </w:instrText>
        </w:r>
        <w:r>
          <w:fldChar w:fldCharType="separate"/>
        </w:r>
        <w:r>
          <w:t>33</w:t>
        </w:r>
        <w:r>
          <w:fldChar w:fldCharType="end"/>
        </w:r>
      </w:hyperlink>
    </w:p>
    <w:p>
      <w:pPr>
        <w:pStyle w:val="TOC2"/>
        <w:tabs>
          <w:tab w:val="right" w:leader="dot" w:pos="8306"/>
        </w:tabs>
      </w:pPr>
      <w:hyperlink w:anchor="_Toc32336" w:history="1">
        <w:r>
          <w:rPr>
            <w:rFonts w:ascii="仿宋" w:eastAsia="仿宋" w:hAnsi="仿宋" w:cs="仿宋" w:hint="eastAsia"/>
            <w:lang w:eastAsia="zh-CN"/>
          </w:rPr>
          <w:t>(二)、风险应对策略</w:t>
        </w:r>
        <w:r>
          <w:tab/>
        </w:r>
        <w:r>
          <w:fldChar w:fldCharType="begin"/>
        </w:r>
        <w:r>
          <w:instrText xml:space="preserve"> PAGEREF _Toc32336 \h </w:instrText>
        </w:r>
        <w:r>
          <w:fldChar w:fldCharType="separate"/>
        </w:r>
        <w:r>
          <w:t>35</w:t>
        </w:r>
        <w:r>
          <w:fldChar w:fldCharType="end"/>
        </w:r>
      </w:hyperlink>
    </w:p>
    <w:p>
      <w:pPr>
        <w:pStyle w:val="TOC2"/>
        <w:tabs>
          <w:tab w:val="right" w:leader="dot" w:pos="8306"/>
        </w:tabs>
      </w:pPr>
      <w:hyperlink w:anchor="_Toc22306" w:history="1">
        <w:r>
          <w:rPr>
            <w:rFonts w:ascii="仿宋" w:eastAsia="仿宋" w:hAnsi="仿宋" w:cs="仿宋" w:hint="eastAsia"/>
            <w:lang w:eastAsia="zh-CN"/>
          </w:rPr>
          <w:t>(三)、风险监控与控制</w:t>
        </w:r>
        <w:r>
          <w:tab/>
        </w:r>
        <w:r>
          <w:fldChar w:fldCharType="begin"/>
        </w:r>
        <w:r>
          <w:instrText xml:space="preserve"> PAGEREF _Toc22306 \h </w:instrText>
        </w:r>
        <w:r>
          <w:fldChar w:fldCharType="separate"/>
        </w:r>
        <w:r>
          <w:t>36</w:t>
        </w:r>
        <w:r>
          <w:fldChar w:fldCharType="end"/>
        </w:r>
      </w:hyperlink>
    </w:p>
    <w:p>
      <w:pPr>
        <w:pStyle w:val="TOC1"/>
        <w:tabs>
          <w:tab w:val="right" w:leader="dot" w:pos="8306"/>
        </w:tabs>
      </w:pPr>
      <w:hyperlink w:anchor="_Toc32062" w:history="1">
        <w:r>
          <w:rPr>
            <w:rFonts w:ascii="仿宋" w:eastAsia="仿宋" w:hAnsi="仿宋" w:cs="仿宋" w:hint="eastAsia"/>
            <w:lang w:eastAsia="zh-CN"/>
          </w:rPr>
          <w:t>十一、生产安全保护</w:t>
        </w:r>
        <w:r>
          <w:tab/>
        </w:r>
        <w:r>
          <w:fldChar w:fldCharType="begin"/>
        </w:r>
        <w:r>
          <w:instrText xml:space="preserve"> PAGEREF _Toc32062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91" w:history="1">
        <w:r>
          <w:rPr>
            <w:rFonts w:ascii="仿宋" w:eastAsia="仿宋" w:hAnsi="仿宋" w:cs="仿宋" w:hint="eastAsia"/>
            <w:lang w:eastAsia="zh-CN"/>
          </w:rPr>
          <w:t>(一)、消防安全</w:t>
        </w:r>
        <w:r>
          <w:tab/>
        </w:r>
        <w:r>
          <w:fldChar w:fldCharType="begin"/>
        </w:r>
        <w:r>
          <w:instrText xml:space="preserve"> PAGEREF _Toc15391 \h </w:instrText>
        </w:r>
        <w:r>
          <w:fldChar w:fldCharType="separate"/>
        </w:r>
        <w:r>
          <w:t>37</w:t>
        </w:r>
        <w:r>
          <w:fldChar w:fldCharType="end"/>
        </w:r>
      </w:hyperlink>
    </w:p>
    <w:p>
      <w:pPr>
        <w:pStyle w:val="TOC2"/>
        <w:tabs>
          <w:tab w:val="right" w:leader="dot" w:pos="8306"/>
        </w:tabs>
      </w:pPr>
      <w:hyperlink w:anchor="_Toc25360" w:history="1">
        <w:r>
          <w:rPr>
            <w:rFonts w:ascii="仿宋" w:eastAsia="仿宋" w:hAnsi="仿宋" w:cs="仿宋" w:hint="eastAsia"/>
            <w:lang w:eastAsia="zh-CN"/>
          </w:rPr>
          <w:t>(二)、防火防爆总图布置措施</w:t>
        </w:r>
        <w:r>
          <w:tab/>
        </w:r>
        <w:r>
          <w:fldChar w:fldCharType="begin"/>
        </w:r>
        <w:r>
          <w:instrText xml:space="preserve"> PAGEREF _Toc25360 \h </w:instrText>
        </w:r>
        <w:r>
          <w:fldChar w:fldCharType="separate"/>
        </w:r>
        <w:r>
          <w:t>39</w:t>
        </w:r>
        <w:r>
          <w:fldChar w:fldCharType="end"/>
        </w:r>
      </w:hyperlink>
    </w:p>
    <w:p>
      <w:pPr>
        <w:pStyle w:val="TOC2"/>
        <w:tabs>
          <w:tab w:val="right" w:leader="dot" w:pos="8306"/>
        </w:tabs>
      </w:pPr>
      <w:hyperlink w:anchor="_Toc7664" w:history="1">
        <w:r>
          <w:rPr>
            <w:rFonts w:ascii="仿宋" w:eastAsia="仿宋" w:hAnsi="仿宋" w:cs="仿宋" w:hint="eastAsia"/>
            <w:lang w:eastAsia="zh-CN"/>
          </w:rPr>
          <w:t>(三)、自然灾害防范措施</w:t>
        </w:r>
        <w:r>
          <w:tab/>
        </w:r>
        <w:r>
          <w:fldChar w:fldCharType="begin"/>
        </w:r>
        <w:r>
          <w:instrText xml:space="preserve"> PAGEREF _Toc7664 \h </w:instrText>
        </w:r>
        <w:r>
          <w:fldChar w:fldCharType="separate"/>
        </w:r>
        <w:r>
          <w:t>40</w:t>
        </w:r>
        <w:r>
          <w:fldChar w:fldCharType="end"/>
        </w:r>
      </w:hyperlink>
    </w:p>
    <w:p>
      <w:pPr>
        <w:pStyle w:val="TOC2"/>
        <w:tabs>
          <w:tab w:val="right" w:leader="dot" w:pos="8306"/>
        </w:tabs>
      </w:pPr>
      <w:hyperlink w:anchor="_Toc3812" w:history="1">
        <w:r>
          <w:rPr>
            <w:rFonts w:ascii="仿宋" w:eastAsia="仿宋" w:hAnsi="仿宋" w:cs="仿宋" w:hint="eastAsia"/>
            <w:lang w:eastAsia="zh-CN"/>
          </w:rPr>
          <w:t>(四)、安全色及安全标志使用要求</w:t>
        </w:r>
        <w:r>
          <w:tab/>
        </w:r>
        <w:r>
          <w:fldChar w:fldCharType="begin"/>
        </w:r>
        <w:r>
          <w:instrText xml:space="preserve"> PAGEREF _Toc3812 \h </w:instrText>
        </w:r>
        <w:r>
          <w:fldChar w:fldCharType="separate"/>
        </w:r>
        <w:r>
          <w:t>41</w:t>
        </w:r>
        <w:r>
          <w:fldChar w:fldCharType="end"/>
        </w:r>
      </w:hyperlink>
    </w:p>
    <w:p>
      <w:pPr>
        <w:pStyle w:val="TOC2"/>
        <w:tabs>
          <w:tab w:val="right" w:leader="dot" w:pos="8306"/>
        </w:tabs>
      </w:pPr>
      <w:hyperlink w:anchor="_Toc1343" w:history="1">
        <w:r>
          <w:rPr>
            <w:rFonts w:ascii="仿宋" w:eastAsia="仿宋" w:hAnsi="仿宋" w:cs="仿宋" w:hint="eastAsia"/>
            <w:lang w:eastAsia="zh-CN"/>
          </w:rPr>
          <w:t>(五)、防尘防毒措施</w:t>
        </w:r>
        <w:r>
          <w:tab/>
        </w:r>
        <w:r>
          <w:fldChar w:fldCharType="begin"/>
        </w:r>
        <w:r>
          <w:instrText xml:space="preserve"> PAGEREF _Toc1343 \h </w:instrText>
        </w:r>
        <w:r>
          <w:fldChar w:fldCharType="separate"/>
        </w:r>
        <w:r>
          <w:t>41</w:t>
        </w:r>
        <w:r>
          <w:fldChar w:fldCharType="end"/>
        </w:r>
      </w:hyperlink>
    </w:p>
    <w:p>
      <w:pPr>
        <w:pStyle w:val="TOC2"/>
        <w:tabs>
          <w:tab w:val="right" w:leader="dot" w:pos="8306"/>
        </w:tabs>
      </w:pPr>
      <w:hyperlink w:anchor="_Toc31928" w:history="1">
        <w:r>
          <w:rPr>
            <w:rFonts w:ascii="仿宋" w:eastAsia="仿宋" w:hAnsi="仿宋" w:cs="仿宋" w:hint="eastAsia"/>
            <w:lang w:eastAsia="zh-CN"/>
          </w:rPr>
          <w:t>(六)、防静电、触电防护及防雷措施</w:t>
        </w:r>
        <w:r>
          <w:tab/>
        </w:r>
        <w:r>
          <w:fldChar w:fldCharType="begin"/>
        </w:r>
        <w:r>
          <w:instrText xml:space="preserve"> PAGEREF _Toc31928 \h </w:instrText>
        </w:r>
        <w:r>
          <w:fldChar w:fldCharType="separate"/>
        </w:r>
        <w:r>
          <w:t>42</w:t>
        </w:r>
        <w:r>
          <w:fldChar w:fldCharType="end"/>
        </w:r>
      </w:hyperlink>
    </w:p>
    <w:p>
      <w:pPr>
        <w:pStyle w:val="TOC2"/>
        <w:tabs>
          <w:tab w:val="right" w:leader="dot" w:pos="8306"/>
        </w:tabs>
      </w:pPr>
      <w:hyperlink w:anchor="_Toc9250" w:history="1">
        <w:r>
          <w:rPr>
            <w:rFonts w:ascii="仿宋" w:eastAsia="仿宋" w:hAnsi="仿宋" w:cs="仿宋" w:hint="eastAsia"/>
            <w:lang w:eastAsia="zh-CN"/>
          </w:rPr>
          <w:t>(七)、机械设备安全保障措施</w:t>
        </w:r>
        <w:r>
          <w:tab/>
        </w:r>
        <w:r>
          <w:fldChar w:fldCharType="begin"/>
        </w:r>
        <w:r>
          <w:instrText xml:space="preserve"> PAGEREF _Toc9250 \h </w:instrText>
        </w:r>
        <w:r>
          <w:fldChar w:fldCharType="separate"/>
        </w:r>
        <w:r>
          <w:t>44</w:t>
        </w:r>
        <w:r>
          <w:fldChar w:fldCharType="end"/>
        </w:r>
      </w:hyperlink>
    </w:p>
    <w:p>
      <w:pPr>
        <w:pStyle w:val="TOC1"/>
        <w:tabs>
          <w:tab w:val="right" w:leader="dot" w:pos="8306"/>
        </w:tabs>
      </w:pPr>
      <w:hyperlink w:anchor="_Toc27665" w:history="1">
        <w:r>
          <w:rPr>
            <w:rFonts w:ascii="仿宋" w:eastAsia="仿宋" w:hAnsi="仿宋" w:cs="仿宋" w:hint="eastAsia"/>
            <w:lang w:eastAsia="zh-CN"/>
          </w:rPr>
          <w:t>十二、压力表项目经营效益</w:t>
        </w:r>
        <w:r>
          <w:tab/>
        </w:r>
        <w:r>
          <w:fldChar w:fldCharType="begin"/>
        </w:r>
        <w:r>
          <w:instrText xml:space="preserve"> PAGEREF _Toc27665 \h </w:instrText>
        </w:r>
        <w:r>
          <w:fldChar w:fldCharType="separate"/>
        </w:r>
        <w:r>
          <w:t>45</w:t>
        </w:r>
        <w:r>
          <w:fldChar w:fldCharType="end"/>
        </w:r>
      </w:hyperlink>
    </w:p>
    <w:p>
      <w:pPr>
        <w:pStyle w:val="TOC2"/>
        <w:tabs>
          <w:tab w:val="right" w:leader="dot" w:pos="8306"/>
        </w:tabs>
      </w:pPr>
      <w:hyperlink w:anchor="_Toc25261" w:history="1">
        <w:r>
          <w:rPr>
            <w:rFonts w:ascii="仿宋" w:eastAsia="仿宋" w:hAnsi="仿宋" w:cs="仿宋" w:hint="eastAsia"/>
            <w:lang w:eastAsia="zh-CN"/>
          </w:rPr>
          <w:t>(一)、经济评价财务测算</w:t>
        </w:r>
        <w:r>
          <w:tab/>
        </w:r>
        <w:r>
          <w:fldChar w:fldCharType="begin"/>
        </w:r>
        <w:r>
          <w:instrText xml:space="preserve"> PAGEREF _Toc25261 \h </w:instrText>
        </w:r>
        <w:r>
          <w:fldChar w:fldCharType="separate"/>
        </w:r>
        <w:r>
          <w:t>45</w:t>
        </w:r>
        <w:r>
          <w:fldChar w:fldCharType="end"/>
        </w:r>
      </w:hyperlink>
    </w:p>
    <w:p>
      <w:pPr>
        <w:pStyle w:val="TOC2"/>
        <w:tabs>
          <w:tab w:val="right" w:leader="dot" w:pos="8306"/>
        </w:tabs>
      </w:pPr>
      <w:hyperlink w:anchor="_Toc14546" w:history="1">
        <w:r>
          <w:rPr>
            <w:rFonts w:ascii="仿宋" w:eastAsia="仿宋" w:hAnsi="仿宋" w:cs="仿宋" w:hint="eastAsia"/>
            <w:lang w:eastAsia="zh-CN"/>
          </w:rPr>
          <w:t>(二)、压力表项目盈利能力分析</w:t>
        </w:r>
        <w:r>
          <w:tab/>
        </w:r>
        <w:r>
          <w:fldChar w:fldCharType="begin"/>
        </w:r>
        <w:r>
          <w:instrText xml:space="preserve"> PAGEREF _Toc14546 \h </w:instrText>
        </w:r>
        <w:r>
          <w:fldChar w:fldCharType="separate"/>
        </w:r>
        <w:r>
          <w:t>46</w:t>
        </w:r>
        <w:r>
          <w:fldChar w:fldCharType="end"/>
        </w:r>
      </w:hyperlink>
    </w:p>
    <w:p>
      <w:pPr>
        <w:pStyle w:val="TOC1"/>
        <w:tabs>
          <w:tab w:val="right" w:leader="dot" w:pos="8306"/>
        </w:tabs>
      </w:pPr>
      <w:hyperlink w:anchor="_Toc22759" w:history="1">
        <w:r>
          <w:rPr>
            <w:rFonts w:ascii="仿宋" w:eastAsia="仿宋" w:hAnsi="仿宋" w:cs="仿宋" w:hint="eastAsia"/>
            <w:lang w:eastAsia="zh-CN"/>
          </w:rPr>
          <w:t>十三、压力表项目实施时间节点</w:t>
        </w:r>
        <w:r>
          <w:tab/>
        </w:r>
        <w:r>
          <w:fldChar w:fldCharType="begin"/>
        </w:r>
        <w:r>
          <w:instrText xml:space="preserve"> PAGEREF _Toc22759 \h </w:instrText>
        </w:r>
        <w:r>
          <w:fldChar w:fldCharType="separate"/>
        </w:r>
        <w:r>
          <w:t>47</w:t>
        </w:r>
        <w:r>
          <w:fldChar w:fldCharType="end"/>
        </w:r>
      </w:hyperlink>
    </w:p>
    <w:p>
      <w:pPr>
        <w:pStyle w:val="TOC2"/>
        <w:tabs>
          <w:tab w:val="right" w:leader="dot" w:pos="8306"/>
        </w:tabs>
      </w:pPr>
      <w:hyperlink w:anchor="_Toc24525" w:history="1">
        <w:r>
          <w:rPr>
            <w:rFonts w:ascii="仿宋" w:eastAsia="仿宋" w:hAnsi="仿宋" w:cs="仿宋" w:hint="eastAsia"/>
            <w:lang w:eastAsia="zh-CN"/>
          </w:rPr>
          <w:t>(一)、压力表项目启动阶段时间节点</w:t>
        </w:r>
        <w:r>
          <w:tab/>
        </w:r>
        <w:r>
          <w:fldChar w:fldCharType="begin"/>
        </w:r>
        <w:r>
          <w:instrText xml:space="preserve"> PAGEREF _Toc24525 \h </w:instrText>
        </w:r>
        <w:r>
          <w:fldChar w:fldCharType="separate"/>
        </w:r>
        <w:r>
          <w:t>47</w:t>
        </w:r>
        <w:r>
          <w:fldChar w:fldCharType="end"/>
        </w:r>
      </w:hyperlink>
    </w:p>
    <w:p>
      <w:pPr>
        <w:pStyle w:val="TOC2"/>
        <w:tabs>
          <w:tab w:val="right" w:leader="dot" w:pos="8306"/>
        </w:tabs>
      </w:pPr>
      <w:hyperlink w:anchor="_Toc27037" w:history="1">
        <w:r>
          <w:rPr>
            <w:rFonts w:ascii="仿宋" w:eastAsia="仿宋" w:hAnsi="仿宋" w:cs="仿宋" w:hint="eastAsia"/>
            <w:lang w:eastAsia="zh-CN"/>
          </w:rPr>
          <w:t>(二)、压力表项目执行阶段时间节点</w:t>
        </w:r>
        <w:r>
          <w:tab/>
        </w:r>
        <w:r>
          <w:fldChar w:fldCharType="begin"/>
        </w:r>
        <w:r>
          <w:instrText xml:space="preserve"> PAGEREF _Toc27037 \h </w:instrText>
        </w:r>
        <w:r>
          <w:fldChar w:fldCharType="separate"/>
        </w:r>
        <w:r>
          <w:t>48</w:t>
        </w:r>
        <w:r>
          <w:fldChar w:fldCharType="end"/>
        </w:r>
      </w:hyperlink>
    </w:p>
    <w:p>
      <w:pPr>
        <w:pStyle w:val="TOC2"/>
        <w:tabs>
          <w:tab w:val="right" w:leader="dot" w:pos="8306"/>
        </w:tabs>
      </w:pPr>
      <w:hyperlink w:anchor="_Toc13522" w:history="1">
        <w:r>
          <w:rPr>
            <w:rFonts w:ascii="仿宋" w:eastAsia="仿宋" w:hAnsi="仿宋" w:cs="仿宋" w:hint="eastAsia"/>
            <w:lang w:eastAsia="zh-CN"/>
          </w:rPr>
          <w:t>(三)、压力表项目完成阶段时间节点</w:t>
        </w:r>
        <w:r>
          <w:tab/>
        </w:r>
        <w:r>
          <w:fldChar w:fldCharType="begin"/>
        </w:r>
        <w:r>
          <w:instrText xml:space="preserve"> PAGEREF _Toc13522 \h </w:instrText>
        </w:r>
        <w:r>
          <w:fldChar w:fldCharType="separate"/>
        </w:r>
        <w:r>
          <w:t>49</w:t>
        </w:r>
        <w:r>
          <w:fldChar w:fldCharType="end"/>
        </w:r>
      </w:hyperlink>
    </w:p>
    <w:p>
      <w:pPr>
        <w:pStyle w:val="TOC1"/>
        <w:tabs>
          <w:tab w:val="right" w:leader="dot" w:pos="8306"/>
        </w:tabs>
      </w:pPr>
      <w:hyperlink w:anchor="_Toc3249" w:history="1">
        <w:r>
          <w:rPr>
            <w:rFonts w:ascii="仿宋" w:eastAsia="仿宋" w:hAnsi="仿宋" w:cs="仿宋" w:hint="eastAsia"/>
            <w:lang w:eastAsia="zh-CN"/>
          </w:rPr>
          <w:t>十四、利益相关者分析与沟通计划</w:t>
        </w:r>
        <w:r>
          <w:tab/>
        </w:r>
        <w:r>
          <w:fldChar w:fldCharType="begin"/>
        </w:r>
        <w:r>
          <w:instrText xml:space="preserve"> PAGEREF _Toc3249 \h </w:instrText>
        </w:r>
        <w:r>
          <w:fldChar w:fldCharType="separate"/>
        </w:r>
        <w:r>
          <w:t>50</w:t>
        </w:r>
        <w:r>
          <w:fldChar w:fldCharType="end"/>
        </w:r>
      </w:hyperlink>
    </w:p>
    <w:p>
      <w:pPr>
        <w:pStyle w:val="TOC2"/>
        <w:tabs>
          <w:tab w:val="right" w:leader="dot" w:pos="8306"/>
        </w:tabs>
      </w:pPr>
      <w:hyperlink w:anchor="_Toc15948" w:history="1">
        <w:r>
          <w:rPr>
            <w:rFonts w:ascii="仿宋" w:eastAsia="仿宋" w:hAnsi="仿宋" w:cs="仿宋" w:hint="eastAsia"/>
            <w:lang w:eastAsia="zh-CN"/>
          </w:rPr>
          <w:t>(一)、利益相关者分析</w:t>
        </w:r>
        <w:r>
          <w:tab/>
        </w:r>
        <w:r>
          <w:fldChar w:fldCharType="begin"/>
        </w:r>
        <w:r>
          <w:instrText xml:space="preserve"> PAGEREF _Toc15948 \h </w:instrText>
        </w:r>
        <w:r>
          <w:fldChar w:fldCharType="separate"/>
        </w:r>
        <w:r>
          <w:t>50</w:t>
        </w:r>
        <w:r>
          <w:fldChar w:fldCharType="end"/>
        </w:r>
      </w:hyperlink>
    </w:p>
    <w:p>
      <w:pPr>
        <w:pStyle w:val="TOC2"/>
        <w:tabs>
          <w:tab w:val="right" w:leader="dot" w:pos="8306"/>
        </w:tabs>
      </w:pPr>
      <w:hyperlink w:anchor="_Toc3269" w:history="1">
        <w:r>
          <w:rPr>
            <w:rFonts w:ascii="仿宋" w:eastAsia="仿宋" w:hAnsi="仿宋" w:cs="仿宋" w:hint="eastAsia"/>
            <w:lang w:eastAsia="zh-CN"/>
          </w:rPr>
          <w:t>(二)、沟通计划</w:t>
        </w:r>
        <w:r>
          <w:tab/>
        </w:r>
        <w:r>
          <w:fldChar w:fldCharType="begin"/>
        </w:r>
        <w:r>
          <w:instrText xml:space="preserve"> PAGEREF _Toc3269 \h </w:instrText>
        </w:r>
        <w:r>
          <w:fldChar w:fldCharType="separate"/>
        </w:r>
        <w:r>
          <w:t>51</w:t>
        </w:r>
        <w:r>
          <w:fldChar w:fldCharType="end"/>
        </w:r>
      </w:hyperlink>
    </w:p>
    <w:p>
      <w:pPr>
        <w:pStyle w:val="TOC1"/>
        <w:tabs>
          <w:tab w:val="right" w:leader="dot" w:pos="8306"/>
        </w:tabs>
      </w:pPr>
      <w:hyperlink w:anchor="_Toc2729" w:history="1">
        <w:r>
          <w:rPr>
            <w:rFonts w:ascii="仿宋" w:eastAsia="仿宋" w:hAnsi="仿宋" w:cs="仿宋" w:hint="eastAsia"/>
            <w:lang w:eastAsia="zh-CN"/>
          </w:rPr>
          <w:t>十五、压力表项目实施保障措施</w:t>
        </w:r>
        <w:r>
          <w:tab/>
        </w:r>
        <w:r>
          <w:fldChar w:fldCharType="begin"/>
        </w:r>
        <w:r>
          <w:instrText xml:space="preserve"> PAGEREF _Toc2729 \h </w:instrText>
        </w:r>
        <w:r>
          <w:fldChar w:fldCharType="separate"/>
        </w:r>
        <w:r>
          <w:t>53</w:t>
        </w:r>
        <w:r>
          <w:fldChar w:fldCharType="end"/>
        </w:r>
      </w:hyperlink>
    </w:p>
    <w:p>
      <w:pPr>
        <w:pStyle w:val="TOC2"/>
        <w:tabs>
          <w:tab w:val="right" w:leader="dot" w:pos="8306"/>
        </w:tabs>
      </w:pPr>
      <w:hyperlink w:anchor="_Toc23425" w:history="1">
        <w:r>
          <w:rPr>
            <w:rFonts w:ascii="仿宋" w:eastAsia="仿宋" w:hAnsi="仿宋" w:cs="仿宋" w:hint="eastAsia"/>
            <w:lang w:eastAsia="zh-CN"/>
          </w:rPr>
          <w:t>(一)、压力表项目实施保障机制</w:t>
        </w:r>
        <w:r>
          <w:tab/>
        </w:r>
        <w:r>
          <w:fldChar w:fldCharType="begin"/>
        </w:r>
        <w:r>
          <w:instrText xml:space="preserve"> PAGEREF _Toc23425 \h </w:instrText>
        </w:r>
        <w:r>
          <w:fldChar w:fldCharType="separate"/>
        </w:r>
        <w:r>
          <w:t>53</w:t>
        </w:r>
        <w:r>
          <w:fldChar w:fldCharType="end"/>
        </w:r>
      </w:hyperlink>
    </w:p>
    <w:p>
      <w:pPr>
        <w:pStyle w:val="TOC2"/>
        <w:tabs>
          <w:tab w:val="right" w:leader="dot" w:pos="8306"/>
        </w:tabs>
      </w:pPr>
      <w:hyperlink w:anchor="_Toc13857" w:history="1">
        <w:r>
          <w:rPr>
            <w:rFonts w:ascii="仿宋" w:eastAsia="仿宋" w:hAnsi="仿宋" w:cs="仿宋" w:hint="eastAsia"/>
            <w:lang w:eastAsia="zh-CN"/>
          </w:rPr>
          <w:t>(二)、压力表项目法律合规要求</w:t>
        </w:r>
        <w:r>
          <w:tab/>
        </w:r>
        <w:r>
          <w:fldChar w:fldCharType="begin"/>
        </w:r>
        <w:r>
          <w:instrText xml:space="preserve"> PAGEREF _Toc13857 \h </w:instrText>
        </w:r>
        <w:r>
          <w:fldChar w:fldCharType="separate"/>
        </w:r>
        <w:r>
          <w:t>56</w:t>
        </w:r>
        <w:r>
          <w:fldChar w:fldCharType="end"/>
        </w:r>
      </w:hyperlink>
    </w:p>
    <w:p>
      <w:pPr>
        <w:pStyle w:val="TOC2"/>
        <w:tabs>
          <w:tab w:val="right" w:leader="dot" w:pos="8306"/>
        </w:tabs>
      </w:pPr>
      <w:hyperlink w:anchor="_Toc30911" w:history="1">
        <w:r>
          <w:rPr>
            <w:rFonts w:ascii="仿宋" w:eastAsia="仿宋" w:hAnsi="仿宋" w:cs="仿宋" w:hint="eastAsia"/>
            <w:lang w:eastAsia="zh-CN"/>
          </w:rPr>
          <w:t>(三)、压力表项目合同管理与法律事务</w:t>
        </w:r>
        <w:r>
          <w:tab/>
        </w:r>
        <w:r>
          <w:fldChar w:fldCharType="begin"/>
        </w:r>
        <w:r>
          <w:instrText xml:space="preserve"> PAGEREF _Toc30911 \h </w:instrText>
        </w:r>
        <w:r>
          <w:fldChar w:fldCharType="separate"/>
        </w:r>
        <w:r>
          <w:t>60</w:t>
        </w:r>
        <w:r>
          <w:fldChar w:fldCharType="end"/>
        </w:r>
      </w:hyperlink>
    </w:p>
    <w:p>
      <w:pPr>
        <w:pStyle w:val="TOC2"/>
        <w:tabs>
          <w:tab w:val="right" w:leader="dot" w:pos="8306"/>
        </w:tabs>
      </w:pPr>
      <w:hyperlink w:anchor="_Toc19351" w:history="1">
        <w:r>
          <w:rPr>
            <w:rFonts w:ascii="仿宋" w:eastAsia="仿宋" w:hAnsi="仿宋" w:cs="仿宋" w:hint="eastAsia"/>
            <w:lang w:eastAsia="zh-CN"/>
          </w:rPr>
          <w:t>(四)、压力表项目知识产权保护策略</w:t>
        </w:r>
        <w:r>
          <w:tab/>
        </w:r>
        <w:r>
          <w:fldChar w:fldCharType="begin"/>
        </w:r>
        <w:r>
          <w:instrText xml:space="preserve"> PAGEREF _Toc19351 \h </w:instrText>
        </w:r>
        <w:r>
          <w:fldChar w:fldCharType="separate"/>
        </w:r>
        <w:r>
          <w:t>66</w:t>
        </w:r>
        <w:r>
          <w:fldChar w:fldCharType="end"/>
        </w:r>
      </w:hyperlink>
    </w:p>
    <w:p>
      <w:pPr>
        <w:pStyle w:val="TOC1"/>
        <w:tabs>
          <w:tab w:val="right" w:leader="dot" w:pos="8306"/>
        </w:tabs>
      </w:pPr>
      <w:hyperlink w:anchor="_Toc3172" w:history="1">
        <w:r>
          <w:rPr>
            <w:rFonts w:ascii="仿宋" w:eastAsia="仿宋" w:hAnsi="仿宋" w:cs="仿宋" w:hint="eastAsia"/>
            <w:lang w:eastAsia="zh-CN"/>
          </w:rPr>
          <w:t>十六、质量管理体系</w:t>
        </w:r>
        <w:r>
          <w:tab/>
        </w:r>
        <w:r>
          <w:fldChar w:fldCharType="begin"/>
        </w:r>
        <w:r>
          <w:instrText xml:space="preserve"> PAGEREF _Toc3172 \h </w:instrText>
        </w:r>
        <w:r>
          <w:fldChar w:fldCharType="separate"/>
        </w:r>
        <w:r>
          <w:t>69</w:t>
        </w:r>
        <w:r>
          <w:fldChar w:fldCharType="end"/>
        </w:r>
      </w:hyperlink>
    </w:p>
    <w:p>
      <w:pPr>
        <w:pStyle w:val="TOC2"/>
        <w:tabs>
          <w:tab w:val="right" w:leader="dot" w:pos="8306"/>
        </w:tabs>
      </w:pPr>
      <w:hyperlink w:anchor="_Toc16814" w:history="1">
        <w:r>
          <w:rPr>
            <w:rFonts w:ascii="仿宋" w:eastAsia="仿宋" w:hAnsi="仿宋" w:cs="仿宋" w:hint="eastAsia"/>
            <w:lang w:eastAsia="zh-CN"/>
          </w:rPr>
          <w:t>(一)、质量目标与方针</w:t>
        </w:r>
        <w:r>
          <w:tab/>
        </w:r>
        <w:r>
          <w:fldChar w:fldCharType="begin"/>
        </w:r>
        <w:r>
          <w:instrText xml:space="preserve"> PAGEREF _Toc16814 \h </w:instrText>
        </w:r>
        <w:r>
          <w:fldChar w:fldCharType="separate"/>
        </w:r>
        <w:r>
          <w:t>69</w:t>
        </w:r>
        <w:r>
          <w:fldChar w:fldCharType="end"/>
        </w:r>
      </w:hyperlink>
    </w:p>
    <w:p>
      <w:pPr>
        <w:pStyle w:val="TOC2"/>
        <w:tabs>
          <w:tab w:val="right" w:leader="dot" w:pos="8306"/>
        </w:tabs>
      </w:pPr>
      <w:hyperlink w:anchor="_Toc4015" w:history="1">
        <w:r>
          <w:rPr>
            <w:rFonts w:ascii="仿宋" w:eastAsia="仿宋" w:hAnsi="仿宋" w:cs="仿宋" w:hint="eastAsia"/>
            <w:lang w:eastAsia="zh-CN"/>
          </w:rPr>
          <w:t>(二)、质量管理责任</w:t>
        </w:r>
        <w:r>
          <w:tab/>
        </w:r>
        <w:r>
          <w:fldChar w:fldCharType="begin"/>
        </w:r>
        <w:r>
          <w:instrText xml:space="preserve"> PAGEREF _Toc4015 \h </w:instrText>
        </w:r>
        <w:r>
          <w:fldChar w:fldCharType="separate"/>
        </w:r>
        <w:r>
          <w:t>70</w:t>
        </w:r>
        <w:r>
          <w:fldChar w:fldCharType="end"/>
        </w:r>
      </w:hyperlink>
    </w:p>
    <w:p>
      <w:pPr>
        <w:pStyle w:val="TOC2"/>
        <w:tabs>
          <w:tab w:val="right" w:leader="dot" w:pos="8306"/>
        </w:tabs>
      </w:pPr>
      <w:hyperlink w:anchor="_Toc7489" w:history="1">
        <w:r>
          <w:rPr>
            <w:rFonts w:ascii="仿宋" w:eastAsia="仿宋" w:hAnsi="仿宋" w:cs="仿宋" w:hint="eastAsia"/>
            <w:lang w:eastAsia="zh-CN"/>
          </w:rPr>
          <w:t>(三)、质量管理体系文件</w:t>
        </w:r>
        <w:r>
          <w:tab/>
        </w:r>
        <w:r>
          <w:fldChar w:fldCharType="begin"/>
        </w:r>
        <w:r>
          <w:instrText xml:space="preserve"> PAGEREF _Toc7489 \h </w:instrText>
        </w:r>
        <w:r>
          <w:fldChar w:fldCharType="separate"/>
        </w:r>
        <w:r>
          <w:t>71</w:t>
        </w:r>
        <w:r>
          <w:fldChar w:fldCharType="end"/>
        </w:r>
      </w:hyperlink>
    </w:p>
    <w:p>
      <w:pPr>
        <w:pStyle w:val="TOC2"/>
        <w:tabs>
          <w:tab w:val="right" w:leader="dot" w:pos="8306"/>
        </w:tabs>
      </w:pPr>
      <w:hyperlink w:anchor="_Toc2621" w:history="1">
        <w:r>
          <w:rPr>
            <w:rFonts w:ascii="仿宋" w:eastAsia="仿宋" w:hAnsi="仿宋" w:cs="仿宋" w:hint="eastAsia"/>
            <w:lang w:eastAsia="zh-CN"/>
          </w:rPr>
          <w:t>(四)、质量培训与教育</w:t>
        </w:r>
        <w:r>
          <w:tab/>
        </w:r>
        <w:r>
          <w:fldChar w:fldCharType="begin"/>
        </w:r>
        <w:r>
          <w:instrText xml:space="preserve"> PAGEREF _Toc2621 \h </w:instrText>
        </w:r>
        <w:r>
          <w:fldChar w:fldCharType="separate"/>
        </w:r>
        <w:r>
          <w:t>73</w:t>
        </w:r>
        <w:r>
          <w:fldChar w:fldCharType="end"/>
        </w:r>
      </w:hyperlink>
    </w:p>
    <w:p>
      <w:pPr>
        <w:pStyle w:val="TOC2"/>
        <w:tabs>
          <w:tab w:val="right" w:leader="dot" w:pos="8306"/>
        </w:tabs>
      </w:pPr>
      <w:hyperlink w:anchor="_Toc19679" w:history="1">
        <w:r>
          <w:rPr>
            <w:rFonts w:ascii="仿宋" w:eastAsia="仿宋" w:hAnsi="仿宋" w:cs="仿宋" w:hint="eastAsia"/>
            <w:lang w:eastAsia="zh-CN"/>
          </w:rPr>
          <w:t>(五)、质量审核与评价</w:t>
        </w:r>
        <w:r>
          <w:tab/>
        </w:r>
        <w:r>
          <w:fldChar w:fldCharType="begin"/>
        </w:r>
        <w:r>
          <w:instrText xml:space="preserve"> PAGEREF _Toc19679 \h </w:instrText>
        </w:r>
        <w:r>
          <w:fldChar w:fldCharType="separate"/>
        </w:r>
        <w:r>
          <w:t>74</w:t>
        </w:r>
        <w:r>
          <w:fldChar w:fldCharType="end"/>
        </w:r>
      </w:hyperlink>
    </w:p>
    <w:p>
      <w:pPr>
        <w:pStyle w:val="TOC2"/>
        <w:tabs>
          <w:tab w:val="right" w:leader="dot" w:pos="8306"/>
        </w:tabs>
      </w:pPr>
      <w:hyperlink w:anchor="_Toc18469" w:history="1">
        <w:r>
          <w:rPr>
            <w:rFonts w:ascii="仿宋" w:eastAsia="仿宋" w:hAnsi="仿宋" w:cs="仿宋" w:hint="eastAsia"/>
            <w:lang w:eastAsia="zh-CN"/>
          </w:rPr>
          <w:t>(六)、不符合与纠正措施</w:t>
        </w:r>
        <w:r>
          <w:tab/>
        </w:r>
        <w:r>
          <w:fldChar w:fldCharType="begin"/>
        </w:r>
        <w:r>
          <w:instrText xml:space="preserve"> PAGEREF _Toc18469 \h </w:instrText>
        </w:r>
        <w:r>
          <w:fldChar w:fldCharType="separate"/>
        </w:r>
        <w:r>
          <w:t>75</w:t>
        </w:r>
        <w:r>
          <w:fldChar w:fldCharType="end"/>
        </w:r>
      </w:hyperlink>
    </w:p>
    <w:p>
      <w:pPr>
        <w:pStyle w:val="TOC1"/>
        <w:tabs>
          <w:tab w:val="right" w:leader="dot" w:pos="8306"/>
        </w:tabs>
      </w:pPr>
      <w:hyperlink w:anchor="_Toc11523" w:history="1">
        <w:r>
          <w:rPr>
            <w:rFonts w:ascii="仿宋" w:eastAsia="仿宋" w:hAnsi="仿宋" w:cs="仿宋" w:hint="eastAsia"/>
            <w:lang w:eastAsia="zh-CN"/>
          </w:rPr>
          <w:t>十七、供应链管理</w:t>
        </w:r>
        <w:r>
          <w:tab/>
        </w:r>
        <w:r>
          <w:fldChar w:fldCharType="begin"/>
        </w:r>
        <w:r>
          <w:instrText xml:space="preserve"> PAGEREF _Toc11523 \h </w:instrText>
        </w:r>
        <w:r>
          <w:fldChar w:fldCharType="separate"/>
        </w:r>
        <w:r>
          <w:t>76</w:t>
        </w:r>
        <w:r>
          <w:fldChar w:fldCharType="end"/>
        </w:r>
      </w:hyperlink>
    </w:p>
    <w:p>
      <w:pPr>
        <w:pStyle w:val="TOC2"/>
        <w:tabs>
          <w:tab w:val="right" w:leader="dot" w:pos="8306"/>
        </w:tabs>
      </w:pPr>
      <w:hyperlink w:anchor="_Toc22982" w:history="1">
        <w:r>
          <w:rPr>
            <w:rFonts w:ascii="仿宋" w:eastAsia="仿宋" w:hAnsi="仿宋" w:cs="仿宋" w:hint="eastAsia"/>
            <w:lang w:eastAsia="zh-CN"/>
          </w:rPr>
          <w:t>(一)、供应链战略规划</w:t>
        </w:r>
        <w:r>
          <w:tab/>
        </w:r>
        <w:r>
          <w:fldChar w:fldCharType="begin"/>
        </w:r>
        <w:r>
          <w:instrText xml:space="preserve"> PAGEREF _Toc22982 \h </w:instrText>
        </w:r>
        <w:r>
          <w:fldChar w:fldCharType="separate"/>
        </w:r>
        <w:r>
          <w:t>76</w:t>
        </w:r>
        <w:r>
          <w:fldChar w:fldCharType="end"/>
        </w:r>
      </w:hyperlink>
    </w:p>
    <w:p>
      <w:pPr>
        <w:pStyle w:val="TOC2"/>
        <w:tabs>
          <w:tab w:val="right" w:leader="dot" w:pos="8306"/>
        </w:tabs>
      </w:pPr>
      <w:hyperlink w:anchor="_Toc25368" w:history="1">
        <w:r>
          <w:rPr>
            <w:rFonts w:ascii="仿宋" w:eastAsia="仿宋" w:hAnsi="仿宋" w:cs="仿宋" w:hint="eastAsia"/>
            <w:lang w:eastAsia="zh-CN"/>
          </w:rPr>
          <w:t>(二)、供应商选择与合作</w:t>
        </w:r>
        <w:r>
          <w:tab/>
        </w:r>
        <w:r>
          <w:fldChar w:fldCharType="begin"/>
        </w:r>
        <w:r>
          <w:instrText xml:space="preserve"> PAGEREF _Toc25368 \h </w:instrText>
        </w:r>
        <w:r>
          <w:fldChar w:fldCharType="separate"/>
        </w:r>
        <w:r>
          <w:t>78</w:t>
        </w:r>
        <w:r>
          <w:fldChar w:fldCharType="end"/>
        </w:r>
      </w:hyperlink>
    </w:p>
    <w:p>
      <w:pPr>
        <w:pStyle w:val="TOC2"/>
        <w:tabs>
          <w:tab w:val="right" w:leader="dot" w:pos="8306"/>
        </w:tabs>
      </w:pPr>
      <w:hyperlink w:anchor="_Toc29509" w:history="1">
        <w:r>
          <w:rPr>
            <w:rFonts w:ascii="仿宋" w:eastAsia="仿宋" w:hAnsi="仿宋" w:cs="仿宋" w:hint="eastAsia"/>
            <w:lang w:eastAsia="zh-CN"/>
          </w:rPr>
          <w:t>(三)、物流与库存管理</w:t>
        </w:r>
        <w:r>
          <w:tab/>
        </w:r>
        <w:r>
          <w:fldChar w:fldCharType="begin"/>
        </w:r>
        <w:r>
          <w:instrText xml:space="preserve"> PAGEREF _Toc29509 \h </w:instrText>
        </w:r>
        <w:r>
          <w:fldChar w:fldCharType="separate"/>
        </w:r>
        <w:r>
          <w:t>79</w:t>
        </w:r>
        <w:r>
          <w:fldChar w:fldCharType="end"/>
        </w:r>
      </w:hyperlink>
    </w:p>
    <w:p>
      <w:pPr>
        <w:pStyle w:val="TOC1"/>
        <w:tabs>
          <w:tab w:val="right" w:leader="dot" w:pos="8306"/>
        </w:tabs>
      </w:pPr>
      <w:hyperlink w:anchor="_Toc28039" w:history="1">
        <w:r>
          <w:rPr>
            <w:rFonts w:ascii="仿宋" w:eastAsia="仿宋" w:hAnsi="仿宋" w:cs="仿宋" w:hint="eastAsia"/>
            <w:lang w:eastAsia="zh-CN"/>
          </w:rPr>
          <w:t>十八、营销与推广策略</w:t>
        </w:r>
        <w:r>
          <w:tab/>
        </w:r>
        <w:r>
          <w:fldChar w:fldCharType="begin"/>
        </w:r>
        <w:r>
          <w:instrText xml:space="preserve"> PAGEREF _Toc28039 \h </w:instrText>
        </w:r>
        <w:r>
          <w:fldChar w:fldCharType="separate"/>
        </w:r>
        <w:r>
          <w:t>80</w:t>
        </w:r>
        <w:r>
          <w:fldChar w:fldCharType="end"/>
        </w:r>
      </w:hyperlink>
    </w:p>
    <w:p>
      <w:pPr>
        <w:pStyle w:val="TOC2"/>
        <w:tabs>
          <w:tab w:val="right" w:leader="dot" w:pos="8306"/>
        </w:tabs>
      </w:pPr>
      <w:hyperlink w:anchor="_Toc12498" w:history="1">
        <w:r>
          <w:rPr>
            <w:rFonts w:ascii="仿宋" w:eastAsia="仿宋" w:hAnsi="仿宋" w:cs="仿宋" w:hint="eastAsia"/>
            <w:lang w:eastAsia="zh-CN"/>
          </w:rPr>
          <w:t>(一)、产品/服务定位与特点</w:t>
        </w:r>
        <w:r>
          <w:tab/>
        </w:r>
        <w:r>
          <w:fldChar w:fldCharType="begin"/>
        </w:r>
        <w:r>
          <w:instrText xml:space="preserve"> PAGEREF _Toc12498 \h </w:instrText>
        </w:r>
        <w:r>
          <w:fldChar w:fldCharType="separate"/>
        </w:r>
        <w:r>
          <w:t>80</w:t>
        </w:r>
        <w:r>
          <w:fldChar w:fldCharType="end"/>
        </w:r>
      </w:hyperlink>
    </w:p>
    <w:p>
      <w:pPr>
        <w:pStyle w:val="TOC2"/>
        <w:tabs>
          <w:tab w:val="right" w:leader="dot" w:pos="8306"/>
        </w:tabs>
      </w:pPr>
      <w:hyperlink w:anchor="_Toc31083" w:history="1">
        <w:r>
          <w:rPr>
            <w:rFonts w:ascii="仿宋" w:eastAsia="仿宋" w:hAnsi="仿宋" w:cs="仿宋" w:hint="eastAsia"/>
            <w:lang w:eastAsia="zh-CN"/>
          </w:rPr>
          <w:t>(二)、市场定位与竞争分析</w:t>
        </w:r>
        <w:r>
          <w:tab/>
        </w:r>
        <w:r>
          <w:fldChar w:fldCharType="begin"/>
        </w:r>
        <w:r>
          <w:instrText xml:space="preserve"> PAGEREF _Toc31083 \h </w:instrText>
        </w:r>
        <w:r>
          <w:fldChar w:fldCharType="separate"/>
        </w:r>
        <w:r>
          <w:t>82</w:t>
        </w:r>
        <w:r>
          <w:fldChar w:fldCharType="end"/>
        </w:r>
      </w:hyperlink>
    </w:p>
    <w:p>
      <w:pPr>
        <w:pStyle w:val="TOC2"/>
        <w:tabs>
          <w:tab w:val="right" w:leader="dot" w:pos="8306"/>
        </w:tabs>
      </w:pPr>
      <w:hyperlink w:anchor="_Toc11813" w:history="1">
        <w:r>
          <w:rPr>
            <w:rFonts w:ascii="仿宋" w:eastAsia="仿宋" w:hAnsi="仿宋" w:cs="仿宋" w:hint="eastAsia"/>
            <w:lang w:eastAsia="zh-CN"/>
          </w:rPr>
          <w:t>(三)、营销渠道与策略</w:t>
        </w:r>
        <w:r>
          <w:tab/>
        </w:r>
        <w:r>
          <w:fldChar w:fldCharType="begin"/>
        </w:r>
        <w:r>
          <w:instrText xml:space="preserve"> PAGEREF _Toc11813 \h </w:instrText>
        </w:r>
        <w:r>
          <w:fldChar w:fldCharType="separate"/>
        </w:r>
        <w:r>
          <w:t>83</w:t>
        </w:r>
        <w:r>
          <w:fldChar w:fldCharType="end"/>
        </w:r>
      </w:hyperlink>
    </w:p>
    <w:p>
      <w:pPr>
        <w:pStyle w:val="TOC2"/>
        <w:tabs>
          <w:tab w:val="right" w:leader="dot" w:pos="8306"/>
        </w:tabs>
      </w:pPr>
      <w:hyperlink w:anchor="_Toc21143" w:history="1">
        <w:r>
          <w:rPr>
            <w:rFonts w:ascii="仿宋" w:eastAsia="仿宋" w:hAnsi="仿宋" w:cs="仿宋" w:hint="eastAsia"/>
            <w:lang w:eastAsia="zh-CN"/>
          </w:rPr>
          <w:t>(四)、推广与宣传活动</w:t>
        </w:r>
        <w:r>
          <w:tab/>
        </w:r>
        <w:r>
          <w:fldChar w:fldCharType="begin"/>
        </w:r>
        <w:r>
          <w:instrText xml:space="preserve"> PAGEREF _Toc21143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54"/>
      <w:r>
        <w:rPr>
          <w:rFonts w:ascii="仿宋" w:eastAsia="仿宋" w:hAnsi="仿宋" w:cs="仿宋" w:hint="eastAsia"/>
          <w:sz w:val="28"/>
          <w:lang w:eastAsia="zh-CN"/>
        </w:rPr>
        <w:t>一、压力表项目危机管理</w:t>
      </w:r>
      <w:bookmarkEnd w:id="2"/>
    </w:p>
    <w:p>
      <w:pPr>
        <w:pStyle w:val="Heading2"/>
        <w:rPr>
          <w:rFonts w:ascii="仿宋" w:eastAsia="仿宋" w:hAnsi="仿宋" w:cs="仿宋" w:hint="eastAsia"/>
          <w:lang w:eastAsia="zh-CN"/>
        </w:rPr>
      </w:pPr>
      <w:bookmarkStart w:id="3" w:name="_Toc306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表项目危机管理中，危机预警与识别是确保压力表项目稳健运行的核心步骤。通过建立全面的监测机制，压力表项目团队旨在及时发现和理解潜在的风险和危机因素，以便采取及时的预防和应对措施，确保压力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首先，通过深入的风险评估，压力表项目团队全面分析了整个压力表项目和各个阶段可能存在的威胁。这包括准确评估每个潜在风险的发生概率和可能影响的程度，为后续危机预警提供了有力支持。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力表项目团队着重于明确定义压力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力表项目进展的持续监控，团队能够及时发现潜在问题并作出迅速反应。压力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在这一阶段，团队的专业素养和反应速度将发挥至关重要的作用，以确保潜在危机能够在初期得到有效的处理，最大程度地减轻负面影响。通过危机预警与识别，压力表项目得以更有序、可控地推进。</w:t>
      </w:r>
    </w:p>
    <w:p>
      <w:pPr>
        <w:pStyle w:val="Heading2"/>
        <w:ind w:firstLine="560" w:firstLineChars="200"/>
        <w:rPr>
          <w:rFonts w:ascii="仿宋" w:eastAsia="仿宋" w:hAnsi="仿宋" w:cs="仿宋" w:hint="eastAsia"/>
          <w:sz w:val="28"/>
          <w:lang w:eastAsia="zh-CN"/>
        </w:rPr>
      </w:pPr>
      <w:bookmarkStart w:id="4" w:name="_Toc116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在危机发生时，压力表项目团队立即行动，成立了应急小组。该小组的任务是迅速制定并实施紧急应对措施，以最小化潜在损失。以下是采取的主要措施：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暂停压力表项目进度：为遏制危机蔓延，压力表项目暂时停止进行，以便全面评估当前状况。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资源重新分配：重新评估压力表项目资源的分配，确保最大限度地减小损失。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实时沟通：与关键利益相关者建立实时沟通机制，向他们传递压力表项目危机的实际状况，保障压力表项目核心利益。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在紧急应对的同时，压力表项目团队强调了团队协作和有效沟通的重要性。以下是团队协作的关键举措：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信息共享机制：建立了信息共享平台，确保团队成员能够及时获取压力表项目危机的实时信息。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领导者沟通：压力表项目领导者通过定期会议和即时沟通工具，指导团队应对危机，保持团队稳定运行。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随着危机得到初步控制，压力表项目团队转向制定恢复计划，以确保压力表项目能够从中迅速恢复。主要恢复计划包括：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修复受损的进度计划：重新评估压力表项目进度，制定修复计划，确保压力表项目尽快回归正常进程。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重新调整资源分配：优化资源分配，确保压力表项目在有限资源下高效运转。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风险管理机制加强：对压力表项目风险进行全面评估，制定更强化的风险管理策略，以预防未来可能的危机。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274"/>
      <w:r>
        <w:rPr>
          <w:rFonts w:ascii="仿宋" w:eastAsia="仿宋" w:hAnsi="仿宋" w:cs="仿宋" w:hint="eastAsia"/>
          <w:sz w:val="28"/>
          <w:lang w:eastAsia="zh-CN"/>
        </w:rPr>
        <w:t>二、压力表项目建设单位说明</w:t>
      </w:r>
      <w:bookmarkEnd w:id="5"/>
    </w:p>
    <w:p>
      <w:pPr>
        <w:pStyle w:val="Heading2"/>
        <w:rPr>
          <w:rFonts w:ascii="仿宋" w:eastAsia="仿宋" w:hAnsi="仿宋" w:cs="仿宋" w:hint="eastAsia"/>
          <w:lang w:eastAsia="zh-CN"/>
        </w:rPr>
      </w:pPr>
      <w:bookmarkStart w:id="6" w:name="_Toc11046"/>
      <w:r>
        <w:rPr>
          <w:rFonts w:ascii="仿宋" w:eastAsia="仿宋" w:hAnsi="仿宋" w:cs="仿宋" w:hint="eastAsia"/>
          <w:lang w:eastAsia="zh-CN"/>
        </w:rPr>
        <w:t>(一)、压力表项目承办单位基本情况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58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表项目承办单位的XXXX，我们着眼于实现可持续的经济效益。通过技术创新和解决方案的提供，公司预计在压力表项目执行期间将获得可观的收入增长。这一收入来源主要包括压力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同时，我们注重成本控制和效率提升，以确保压力表项目的可持续盈利。透过精细的管理和资源优化，公司期望实现压力表项目利润最大化。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压力表项目实施进行全面的投资评估，包括压力表项目启动阶段的资金投入和后续运营成本。通过对压力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力表项目实施过程中具备足够的资金流动性，公司将进行详尽的现金流分析。这包括资金需求的合理预测、压力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788"/>
      <w:r>
        <w:rPr>
          <w:rFonts w:ascii="仿宋" w:eastAsia="仿宋" w:hAnsi="仿宋" w:cs="仿宋" w:hint="eastAsia"/>
          <w:sz w:val="28"/>
          <w:lang w:eastAsia="zh-CN"/>
        </w:rPr>
        <w:t>三、压力表项目文档管理</w:t>
      </w:r>
      <w:bookmarkEnd w:id="8"/>
    </w:p>
    <w:p>
      <w:pPr>
        <w:pStyle w:val="Heading2"/>
        <w:rPr>
          <w:rFonts w:ascii="仿宋" w:eastAsia="仿宋" w:hAnsi="仿宋" w:cs="仿宋" w:hint="eastAsia"/>
          <w:lang w:eastAsia="zh-CN"/>
        </w:rPr>
      </w:pPr>
      <w:bookmarkStart w:id="9" w:name="_Toc1821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压力表项目高度重视文档的质量和准确性，以支持压力表项目的各项活动和决策。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文档的编制始于压力表项目计划的初期，我们制定了详细的文档编制计划，明确了每个文档的内容、格式和编写责任人。在压力表项目启动阶段，我们首先编制了压力表项目章程，明确定义了压力表项目的目标、范围、风险等关键要素。随后，压力表项目团队根据计划陆续编制了需求文档、设计文档、测试文档等各类文档，确保压力表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表项目管理中的重要环节，旨在确保压力表项目文档符合质量标准和压力表项目需求。在压力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除了内部审查，我们还进行了外部审查，邀请压力表项目相关利益方和专业领域的专家对文档进行独立审查。这有助于获取更全面、客观的反馈，确保压力表项目文档不仅符合内部标准，也满足外部需求。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压力表项目在文档编制与审查方面建立了严格的管理机制，通过规范的流程和多维度的审查，确保压力表项目文档的质量、准确性和可靠性，为压力表项目的顺利推进提供了有力支持。</w:t>
      </w:r>
    </w:p>
    <w:p>
      <w:pPr>
        <w:pStyle w:val="Heading2"/>
        <w:ind w:firstLine="560" w:firstLineChars="200"/>
        <w:rPr>
          <w:rFonts w:ascii="仿宋" w:eastAsia="仿宋" w:hAnsi="仿宋" w:cs="仿宋" w:hint="eastAsia"/>
          <w:sz w:val="28"/>
          <w:lang w:eastAsia="zh-CN"/>
        </w:rPr>
      </w:pPr>
      <w:bookmarkStart w:id="10" w:name="_Toc107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我们通过多渠道发布文档，包括电子邮件、压力表项目管理平台、内部网站等，以满足不同团队成员的偏好和需求。多渠道发布确保了信息的全面覆盖。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67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文档存档与归档是压力表项目生命周期中一个至关重要的环节，直接关系到压力表项目信息的长期保存和历史记录的完整性。在压力表项目中，我们实施了一系列有效的文档存档与归档管理策略：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64"/>
      <w:r>
        <w:rPr>
          <w:rFonts w:ascii="仿宋" w:eastAsia="仿宋" w:hAnsi="仿宋" w:cs="仿宋" w:hint="eastAsia"/>
          <w:sz w:val="28"/>
          <w:lang w:eastAsia="zh-CN"/>
        </w:rPr>
        <w:t>四、压力表项目概论</w:t>
      </w:r>
      <w:bookmarkEnd w:id="12"/>
    </w:p>
    <w:p>
      <w:pPr>
        <w:pStyle w:val="Heading2"/>
        <w:rPr>
          <w:rFonts w:ascii="仿宋" w:eastAsia="仿宋" w:hAnsi="仿宋" w:cs="仿宋" w:hint="eastAsia"/>
          <w:lang w:eastAsia="zh-CN"/>
        </w:rPr>
      </w:pPr>
      <w:bookmarkStart w:id="13" w:name="_Toc13603"/>
      <w:r>
        <w:rPr>
          <w:rFonts w:ascii="仿宋" w:eastAsia="仿宋" w:hAnsi="仿宋" w:cs="仿宋" w:hint="eastAsia"/>
          <w:lang w:eastAsia="zh-CN"/>
        </w:rPr>
        <w:t>(一)、压力表项目概况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起源追溯至对市场的深入洞察。市场的不断演变与变革为压力表项目提供了难得的机遇。当前市场存在的需求缺口和变革的大环境共同构成了压力表项目的背景。这个压力表项目旨在充分利用市场机遇，填补行业中尚未满足的需求，为客户提供全新的解决方案。市场的变革和需求的增长使得这个压力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压力表项目名称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正式命名为压力表。这个名称不仅仅是一个标识，更代表了压力表项目的核心理念和愿景。它蕴含着压力表项目所要解决问题的关键字，具有强烈的表达和辨识度，为压力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压力表项目目标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核心目标是提供一种全新、高效的解决方案，满足客户日益增长的需求。压力表项目追求的不仅仅是满足市场需求，更是在市场中获得卓越的竞争优势。通过不断提升产品或服务的质量和创新水平，压力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压力表项目范围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全面涵盖了产品研发、制造、市场推广和售后服务，确保从产品设计到最终用户体验的全方位关注。这一全面的压力表项目范围是为了确保压力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压力表项目时间表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压力表项目计划在未来18个月内完成，包括研发、测试、市场试点和正式推出等不同阶段。这个时间表的合理设计是为了确保压力表项目各个阶段的顺利推进，以便按时交付高质量的成果。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压力表项目预算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压力表项目总预算估算为XX百万美元，主要分配在研发、市场推广、人员培训和运营等方面。这一充足的预算为压力表项目提供了充足的资源，确保压力表项目在各个方面都能取得优异的表现。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压力表项目风险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压力表项目可能面临的风险包括市场接受度低、技术难题、竞争激烈等。压力表项目团队已经制定了相应的风险应对计划，通过前瞻性的风险管理，确保压力表项目在面对不确定性时能够迅速做出应对。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压力表项目团队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压力表项目汇聚了一支经验丰富、多领域专业素养的核心团队，确保压力表项目在各个方面都能拥有高水平的执行力。团队的协同作战是压力表项目成功的关键因素之一。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压力表项目背景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压力表项目的背景根植于市场对更高效、创新产品的渴望，同时也受到科技发展对行业格局的深刻改变的影响。这为压力表项目提供了广阔的发展空间和市场需求。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压力表项目现状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截至目前，压力表项目已完成市场调研和技术验证，取得了初步的成功。这为压力表项目在未来的发展奠定了坚实的基础，为更远大的目标打下了坚实的基石。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874"/>
      <w:r>
        <w:rPr>
          <w:rFonts w:ascii="仿宋" w:eastAsia="仿宋" w:hAnsi="仿宋" w:cs="仿宋" w:hint="eastAsia"/>
          <w:sz w:val="28"/>
          <w:lang w:eastAsia="zh-CN"/>
        </w:rPr>
        <w:t>(二)、压力表项目目标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keyword》压力表项目首要业务目标是在市场中占据有利地位，实现产品/服务的成功推广和销售。通过不断提升产品质量、创新性，压力表项目追求成为行业中的领导者，赢得更多客户的青睐。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在科技迅速发展的时代，压力表项目着眼于技术创新。通过持续的研发和技术升级，压力表项目旨在推出更具创新性的产品或服务，以满足市场对新鲜、先进解决方案的需求。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为了建立可持续的客户关系，压力表项目设定了客户满意度目标。通过提供卓越的产品质量和优质的客户服务，压力表项目追求赢得客户的信任和忠诚度，确保他们的满意度达到行业领先水平。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压力表项目注重社会责任和可持续发展。通过实施环保、社会责任压力表项目，压力表项目致力于在经济发展的同时保护环境，促进社会公平，实现可持续经营。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压力表项目的团队是实现目标的核心驱动力。因此，压力表项目设定了团队发展目标，包括提升团队成员的专业技能、培养领导力，以及搭建协同高效的团队工作氛围。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43"/>
      <w:r>
        <w:rPr>
          <w:rFonts w:ascii="仿宋" w:eastAsia="仿宋" w:hAnsi="仿宋" w:cs="仿宋" w:hint="eastAsia"/>
          <w:sz w:val="28"/>
          <w:lang w:eastAsia="zh-CN"/>
        </w:rPr>
        <w:t>(三)、压力表项目提出的理由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压力表项目提出的理由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提出源于对市场机遇的深刻洞察。当前市场中存在的需求缺口和行业发展趋势表明，有巨大的商业机会等待被开发。通过准确捕捉市场机遇，压力表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理念基于对技术创新的信仰。通过持续的研发和技术投入，压力表项目有望推出更具创新性的产品或服务。在科技飞速发展的当下，压力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提出是为了增强企业的行业竞争力。通过提升产品或服务的质量和独特性，压力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响应了消费者需求的变化。随着社会和科技的不断发展，消费者对产品和服务的需求也在发生变化。通过深入了解并及时回应消费者的新需求，压力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压力表项目的提出是企业战略发展规划的一部分。在面对日益激烈的市场竞争和不断变化的商业环境中，压力表项目作为企业战略的一环，旨在为企业开辟新的增长领域，巩固企业在行业中的地位。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压力表项目的提出不仅仅是基于商业考量，还注重社会责任。通过推出环保、社会责任等方面的压力表项目，压力表企业可以在社会中树立积极形象，为社会做出积极贡献，实现经济效益和社会效益的双赢。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压力表项目的提出反映了对利益相关者期望的关注。包括客户、员工、投资者等利益相关者在企业发展中都有着各自的期望，压力表项目力求在满足这些期望的同时，取得更大的共赢。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327"/>
      <w:r>
        <w:rPr>
          <w:rFonts w:ascii="仿宋" w:eastAsia="仿宋" w:hAnsi="仿宋" w:cs="仿宋" w:hint="eastAsia"/>
          <w:sz w:val="28"/>
          <w:lang w:eastAsia="zh-CN"/>
        </w:rPr>
        <w:t>(四)、压力表项目意义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在实施压力表项目的过程中，我们不仅仅是在追逐商业成功，更是为企业和社会的多个层面创造了深远的意义。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首要意义在于提升企业的市场竞争力。通过持续的创新和对产品质量的高标准要求，压力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力表项目的推进将促使行业技术水平的提升。通过引入先进技术和创新性解决方案，压力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在社会层面，压力表项目不仅创造了大量就业机会，提高了就业水平，还注重社会责任和环保。通过参与社会公益事业和推动环保压力表项目，压力表项目为社会贡献了一份力量，体现了企业对社会的积极回馈。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综合而言，压力表项目意义重大，不仅推动了企业的发展，也为行业和社会的进步贡献了积极力量。这是一个全面而深刻的影响，将在未来产生可持续的正面效应。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621"/>
      <w:r>
        <w:rPr>
          <w:rFonts w:ascii="仿宋" w:eastAsia="仿宋" w:hAnsi="仿宋" w:cs="仿宋" w:hint="eastAsia"/>
          <w:sz w:val="28"/>
          <w:lang w:eastAsia="zh-CN"/>
        </w:rPr>
        <w:t>(五)、压力表项目背景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在当今迅猛发展的商业环境中，压力表项目的动因根植于对多方面因素的审慎考量。这个压力表项目的提出并非孤立的决策，而是对企业所处背景深入思考的产物。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市场的不断演变是压力表项目背后的首要原因。科技的迅速发展和全球市场的快速变化使得企业必须灵活应对。压力表项目应运而生，旨在通过创新性的解决方案迎合市场的多变需求，赢得竞争中的先机。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竞争的激烈程度也是压力表项目背景中不可忽视的一环。企业需要在激烈竞争中脱颖而出，为此，压力表项目致力于打破常规，提供独特的价值主张，以吸引客户并确保市场份额的增长。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技术的迅速发展为企业带来了机遇与挑战。作为压力表项目启动的背景之一，对新兴技术的应用将有助于提升企业的技术水平，使其在不断演进的商业环境中保持竞争优势。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此外，社会对企业责任的期望也在逐渐升高。压力表项目充分融入了社会责任的理念，通过可持续经营和社会公益压力表项目，企图为社会贡献一份力量，在商业成功的同时关注社会价值。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https://d.book118.com/995003003102011044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D5B4C"/>
    <w:rsid w:val="335D5B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00300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2024-01-21T06:29:00Z</dcterms:created>
  <dcterms:modified xsi:type="dcterms:W3CDTF">2024-01-21T06:30:18Z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DD41667F063E4DA59B898F68F9E42A49_11</vt:lpwstr>
  </property>
  <property fmtid="{D5CDD505-2E9C-101B-9397-08002B2CF9AE}" pid="3" name="KSOProductBuildVer">
    <vt:lpwstr>2052-12.1.0.16120</vt:lpwstr>
  </property>
</Properties>
</file>