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人造石材项目可行性分析报告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73" w:history="1">
        <w:r>
          <w:rPr>
            <w:rFonts w:ascii="仿宋" w:eastAsia="仿宋" w:hAnsi="仿宋" w:cs="仿宋" w:hint="eastAsia"/>
            <w:lang w:eastAsia="zh-CN"/>
          </w:rPr>
          <w:t>概论</w:t>
        </w:r>
        <w:r>
          <w:tab/>
        </w:r>
        <w:r>
          <w:fldChar w:fldCharType="begin"/>
        </w:r>
        <w:r>
          <w:instrText xml:space="preserve"> PAGEREF _Toc26273 \h </w:instrText>
        </w:r>
        <w:r>
          <w:fldChar w:fldCharType="separate"/>
        </w:r>
        <w:r>
          <w:t>3</w:t>
        </w:r>
        <w:r>
          <w:fldChar w:fldCharType="end"/>
        </w:r>
      </w:hyperlink>
    </w:p>
    <w:p>
      <w:pPr>
        <w:pStyle w:val="TOC1"/>
        <w:tabs>
          <w:tab w:val="right" w:leader="dot" w:pos="8306"/>
        </w:tabs>
      </w:pPr>
      <w:hyperlink w:anchor="_Toc32692" w:history="1">
        <w:r>
          <w:rPr>
            <w:rFonts w:ascii="仿宋" w:eastAsia="仿宋" w:hAnsi="仿宋" w:cs="仿宋" w:hint="eastAsia"/>
            <w:lang w:eastAsia="zh-CN"/>
          </w:rPr>
          <w:t>一、人造石材行业发展分析</w:t>
        </w:r>
        <w:r>
          <w:tab/>
        </w:r>
        <w:r>
          <w:fldChar w:fldCharType="begin"/>
        </w:r>
        <w:r>
          <w:instrText xml:space="preserve"> PAGEREF _Toc32692 \h </w:instrText>
        </w:r>
        <w:r>
          <w:fldChar w:fldCharType="separate"/>
        </w:r>
        <w:r>
          <w:t>3</w:t>
        </w:r>
        <w:r>
          <w:fldChar w:fldCharType="end"/>
        </w:r>
      </w:hyperlink>
    </w:p>
    <w:p>
      <w:pPr>
        <w:pStyle w:val="TOC2"/>
        <w:tabs>
          <w:tab w:val="right" w:leader="dot" w:pos="8306"/>
        </w:tabs>
      </w:pPr>
      <w:hyperlink w:anchor="_Toc24438" w:history="1">
        <w:r>
          <w:rPr>
            <w:rFonts w:ascii="仿宋" w:eastAsia="仿宋" w:hAnsi="仿宋" w:cs="仿宋" w:hint="eastAsia"/>
            <w:lang w:eastAsia="zh-CN"/>
          </w:rPr>
          <w:t>(一)、人造石材行业发展总体概况</w:t>
        </w:r>
        <w:r>
          <w:tab/>
        </w:r>
        <w:r>
          <w:fldChar w:fldCharType="begin"/>
        </w:r>
        <w:r>
          <w:instrText xml:space="preserve"> PAGEREF _Toc24438 \h </w:instrText>
        </w:r>
        <w:r>
          <w:fldChar w:fldCharType="separate"/>
        </w:r>
        <w:r>
          <w:t>3</w:t>
        </w:r>
        <w:r>
          <w:fldChar w:fldCharType="end"/>
        </w:r>
      </w:hyperlink>
    </w:p>
    <w:p>
      <w:pPr>
        <w:pStyle w:val="TOC2"/>
        <w:tabs>
          <w:tab w:val="right" w:leader="dot" w:pos="8306"/>
        </w:tabs>
      </w:pPr>
      <w:hyperlink w:anchor="_Toc46" w:history="1">
        <w:r>
          <w:rPr>
            <w:rFonts w:ascii="仿宋" w:eastAsia="仿宋" w:hAnsi="仿宋" w:cs="仿宋" w:hint="eastAsia"/>
            <w:lang w:eastAsia="zh-CN"/>
          </w:rPr>
          <w:t>(二)、人造石材行业发展背景</w:t>
        </w:r>
        <w:r>
          <w:tab/>
        </w:r>
        <w:r>
          <w:fldChar w:fldCharType="begin"/>
        </w:r>
        <w:r>
          <w:instrText xml:space="preserve"> PAGEREF _Toc46 \h </w:instrText>
        </w:r>
        <w:r>
          <w:fldChar w:fldCharType="separate"/>
        </w:r>
        <w:r>
          <w:t>3</w:t>
        </w:r>
        <w:r>
          <w:fldChar w:fldCharType="end"/>
        </w:r>
      </w:hyperlink>
    </w:p>
    <w:p>
      <w:pPr>
        <w:pStyle w:val="TOC2"/>
        <w:tabs>
          <w:tab w:val="right" w:leader="dot" w:pos="8306"/>
        </w:tabs>
      </w:pPr>
      <w:hyperlink w:anchor="_Toc23358" w:history="1">
        <w:r>
          <w:rPr>
            <w:rFonts w:ascii="仿宋" w:eastAsia="仿宋" w:hAnsi="仿宋" w:cs="仿宋" w:hint="eastAsia"/>
            <w:lang w:eastAsia="zh-CN"/>
          </w:rPr>
          <w:t>(三)、人造石材行业发展前景</w:t>
        </w:r>
        <w:r>
          <w:tab/>
        </w:r>
        <w:r>
          <w:fldChar w:fldCharType="begin"/>
        </w:r>
        <w:r>
          <w:instrText xml:space="preserve"> PAGEREF _Toc23358 \h </w:instrText>
        </w:r>
        <w:r>
          <w:fldChar w:fldCharType="separate"/>
        </w:r>
        <w:r>
          <w:t>4</w:t>
        </w:r>
        <w:r>
          <w:fldChar w:fldCharType="end"/>
        </w:r>
      </w:hyperlink>
    </w:p>
    <w:p>
      <w:pPr>
        <w:pStyle w:val="TOC1"/>
        <w:tabs>
          <w:tab w:val="right" w:leader="dot" w:pos="8306"/>
        </w:tabs>
      </w:pPr>
      <w:hyperlink w:anchor="_Toc23256" w:history="1">
        <w:r>
          <w:rPr>
            <w:rFonts w:ascii="仿宋" w:eastAsia="仿宋" w:hAnsi="仿宋" w:cs="仿宋" w:hint="eastAsia"/>
            <w:lang w:eastAsia="zh-CN"/>
          </w:rPr>
          <w:t>二、法人治理</w:t>
        </w:r>
        <w:r>
          <w:tab/>
        </w:r>
        <w:r>
          <w:fldChar w:fldCharType="begin"/>
        </w:r>
        <w:r>
          <w:instrText xml:space="preserve"> PAGEREF _Toc23256 \h </w:instrText>
        </w:r>
        <w:r>
          <w:fldChar w:fldCharType="separate"/>
        </w:r>
        <w:r>
          <w:t>4</w:t>
        </w:r>
        <w:r>
          <w:fldChar w:fldCharType="end"/>
        </w:r>
      </w:hyperlink>
    </w:p>
    <w:p>
      <w:pPr>
        <w:pStyle w:val="TOC2"/>
        <w:tabs>
          <w:tab w:val="right" w:leader="dot" w:pos="8306"/>
        </w:tabs>
      </w:pPr>
      <w:hyperlink w:anchor="_Toc4188" w:history="1">
        <w:r>
          <w:rPr>
            <w:rFonts w:ascii="仿宋" w:eastAsia="仿宋" w:hAnsi="仿宋" w:cs="仿宋" w:hint="eastAsia"/>
            <w:lang w:eastAsia="zh-CN"/>
          </w:rPr>
          <w:t>(一)、股东权利及义务</w:t>
        </w:r>
        <w:r>
          <w:tab/>
        </w:r>
        <w:r>
          <w:fldChar w:fldCharType="begin"/>
        </w:r>
        <w:r>
          <w:instrText xml:space="preserve"> PAGEREF _Toc4188 \h </w:instrText>
        </w:r>
        <w:r>
          <w:fldChar w:fldCharType="separate"/>
        </w:r>
        <w:r>
          <w:t>4</w:t>
        </w:r>
        <w:r>
          <w:fldChar w:fldCharType="end"/>
        </w:r>
      </w:hyperlink>
    </w:p>
    <w:p>
      <w:pPr>
        <w:pStyle w:val="TOC2"/>
        <w:tabs>
          <w:tab w:val="right" w:leader="dot" w:pos="8306"/>
        </w:tabs>
      </w:pPr>
      <w:hyperlink w:anchor="_Toc24265" w:history="1">
        <w:r>
          <w:rPr>
            <w:rFonts w:ascii="仿宋" w:eastAsia="仿宋" w:hAnsi="仿宋" w:cs="仿宋" w:hint="eastAsia"/>
            <w:lang w:eastAsia="zh-CN"/>
          </w:rPr>
          <w:t>(二)、董事</w:t>
        </w:r>
        <w:r>
          <w:tab/>
        </w:r>
        <w:r>
          <w:fldChar w:fldCharType="begin"/>
        </w:r>
        <w:r>
          <w:instrText xml:space="preserve"> PAGEREF _Toc24265 \h </w:instrText>
        </w:r>
        <w:r>
          <w:fldChar w:fldCharType="separate"/>
        </w:r>
        <w:r>
          <w:t>7</w:t>
        </w:r>
        <w:r>
          <w:fldChar w:fldCharType="end"/>
        </w:r>
      </w:hyperlink>
    </w:p>
    <w:p>
      <w:pPr>
        <w:pStyle w:val="TOC2"/>
        <w:tabs>
          <w:tab w:val="right" w:leader="dot" w:pos="8306"/>
        </w:tabs>
      </w:pPr>
      <w:hyperlink w:anchor="_Toc17093" w:history="1">
        <w:r>
          <w:rPr>
            <w:rFonts w:ascii="仿宋" w:eastAsia="仿宋" w:hAnsi="仿宋" w:cs="仿宋" w:hint="eastAsia"/>
            <w:lang w:eastAsia="zh-CN"/>
          </w:rPr>
          <w:t>(三)、高级管理人员</w:t>
        </w:r>
        <w:r>
          <w:tab/>
        </w:r>
        <w:r>
          <w:fldChar w:fldCharType="begin"/>
        </w:r>
        <w:r>
          <w:instrText xml:space="preserve"> PAGEREF _Toc17093 \h </w:instrText>
        </w:r>
        <w:r>
          <w:fldChar w:fldCharType="separate"/>
        </w:r>
        <w:r>
          <w:t>10</w:t>
        </w:r>
        <w:r>
          <w:fldChar w:fldCharType="end"/>
        </w:r>
      </w:hyperlink>
    </w:p>
    <w:p>
      <w:pPr>
        <w:pStyle w:val="TOC2"/>
        <w:tabs>
          <w:tab w:val="right" w:leader="dot" w:pos="8306"/>
        </w:tabs>
      </w:pPr>
      <w:hyperlink w:anchor="_Toc5237" w:history="1">
        <w:r>
          <w:rPr>
            <w:rFonts w:ascii="仿宋" w:eastAsia="仿宋" w:hAnsi="仿宋" w:cs="仿宋" w:hint="eastAsia"/>
            <w:lang w:eastAsia="zh-CN"/>
          </w:rPr>
          <w:t>(四)、监事</w:t>
        </w:r>
        <w:r>
          <w:tab/>
        </w:r>
        <w:r>
          <w:fldChar w:fldCharType="begin"/>
        </w:r>
        <w:r>
          <w:instrText xml:space="preserve"> PAGEREF _Toc5237 \h </w:instrText>
        </w:r>
        <w:r>
          <w:fldChar w:fldCharType="separate"/>
        </w:r>
        <w:r>
          <w:t>11</w:t>
        </w:r>
        <w:r>
          <w:fldChar w:fldCharType="end"/>
        </w:r>
      </w:hyperlink>
    </w:p>
    <w:p>
      <w:pPr>
        <w:pStyle w:val="TOC1"/>
        <w:tabs>
          <w:tab w:val="right" w:leader="dot" w:pos="8306"/>
        </w:tabs>
      </w:pPr>
      <w:hyperlink w:anchor="_Toc9258" w:history="1">
        <w:r>
          <w:rPr>
            <w:rFonts w:ascii="仿宋" w:eastAsia="仿宋" w:hAnsi="仿宋" w:cs="仿宋" w:hint="eastAsia"/>
            <w:lang w:eastAsia="zh-CN"/>
          </w:rPr>
          <w:t>三、建筑物技术方案</w:t>
        </w:r>
        <w:r>
          <w:tab/>
        </w:r>
        <w:r>
          <w:fldChar w:fldCharType="begin"/>
        </w:r>
        <w:r>
          <w:instrText xml:space="preserve"> PAGEREF _Toc9258 \h </w:instrText>
        </w:r>
        <w:r>
          <w:fldChar w:fldCharType="separate"/>
        </w:r>
        <w:r>
          <w:t>12</w:t>
        </w:r>
        <w:r>
          <w:fldChar w:fldCharType="end"/>
        </w:r>
      </w:hyperlink>
    </w:p>
    <w:p>
      <w:pPr>
        <w:pStyle w:val="TOC2"/>
        <w:tabs>
          <w:tab w:val="right" w:leader="dot" w:pos="8306"/>
        </w:tabs>
      </w:pPr>
      <w:hyperlink w:anchor="_Toc11693" w:history="1">
        <w:r>
          <w:rPr>
            <w:rFonts w:ascii="仿宋" w:eastAsia="仿宋" w:hAnsi="仿宋" w:cs="仿宋" w:hint="eastAsia"/>
            <w:lang w:eastAsia="zh-CN"/>
          </w:rPr>
          <w:t>(一)、项目工程设计总体要求</w:t>
        </w:r>
        <w:r>
          <w:tab/>
        </w:r>
        <w:r>
          <w:fldChar w:fldCharType="begin"/>
        </w:r>
        <w:r>
          <w:instrText xml:space="preserve"> PAGEREF _Toc11693 \h </w:instrText>
        </w:r>
        <w:r>
          <w:fldChar w:fldCharType="separate"/>
        </w:r>
        <w:r>
          <w:t>12</w:t>
        </w:r>
        <w:r>
          <w:fldChar w:fldCharType="end"/>
        </w:r>
      </w:hyperlink>
    </w:p>
    <w:p>
      <w:pPr>
        <w:pStyle w:val="TOC2"/>
        <w:tabs>
          <w:tab w:val="right" w:leader="dot" w:pos="8306"/>
        </w:tabs>
      </w:pPr>
      <w:hyperlink w:anchor="_Toc21105" w:history="1">
        <w:r>
          <w:rPr>
            <w:rFonts w:ascii="仿宋" w:eastAsia="仿宋" w:hAnsi="仿宋" w:cs="仿宋" w:hint="eastAsia"/>
            <w:lang w:eastAsia="zh-CN"/>
          </w:rPr>
          <w:t>(二)、建设方案</w:t>
        </w:r>
        <w:r>
          <w:tab/>
        </w:r>
        <w:r>
          <w:fldChar w:fldCharType="begin"/>
        </w:r>
        <w:r>
          <w:instrText xml:space="preserve"> PAGEREF _Toc21105 \h </w:instrText>
        </w:r>
        <w:r>
          <w:fldChar w:fldCharType="separate"/>
        </w:r>
        <w:r>
          <w:t>13</w:t>
        </w:r>
        <w:r>
          <w:fldChar w:fldCharType="end"/>
        </w:r>
      </w:hyperlink>
    </w:p>
    <w:p>
      <w:pPr>
        <w:pStyle w:val="TOC2"/>
        <w:tabs>
          <w:tab w:val="right" w:leader="dot" w:pos="8306"/>
        </w:tabs>
      </w:pPr>
      <w:hyperlink w:anchor="_Toc7853" w:history="1">
        <w:r>
          <w:rPr>
            <w:rFonts w:ascii="仿宋" w:eastAsia="仿宋" w:hAnsi="仿宋" w:cs="仿宋" w:hint="eastAsia"/>
            <w:lang w:eastAsia="zh-CN"/>
          </w:rPr>
          <w:t>(三)、建筑工程建设指标</w:t>
        </w:r>
        <w:r>
          <w:tab/>
        </w:r>
        <w:r>
          <w:fldChar w:fldCharType="begin"/>
        </w:r>
        <w:r>
          <w:instrText xml:space="preserve"> PAGEREF _Toc7853 \h </w:instrText>
        </w:r>
        <w:r>
          <w:fldChar w:fldCharType="separate"/>
        </w:r>
        <w:r>
          <w:t>14</w:t>
        </w:r>
        <w:r>
          <w:fldChar w:fldCharType="end"/>
        </w:r>
      </w:hyperlink>
    </w:p>
    <w:p>
      <w:pPr>
        <w:pStyle w:val="TOC1"/>
        <w:tabs>
          <w:tab w:val="right" w:leader="dot" w:pos="8306"/>
        </w:tabs>
      </w:pPr>
      <w:hyperlink w:anchor="_Toc20236" w:history="1">
        <w:r>
          <w:rPr>
            <w:rFonts w:ascii="仿宋" w:eastAsia="仿宋" w:hAnsi="仿宋" w:cs="仿宋" w:hint="eastAsia"/>
            <w:lang w:eastAsia="zh-CN"/>
          </w:rPr>
          <w:t>四、人才队伍建设</w:t>
        </w:r>
        <w:r>
          <w:tab/>
        </w:r>
        <w:r>
          <w:fldChar w:fldCharType="begin"/>
        </w:r>
        <w:r>
          <w:instrText xml:space="preserve"> PAGEREF _Toc20236 \h </w:instrText>
        </w:r>
        <w:r>
          <w:fldChar w:fldCharType="separate"/>
        </w:r>
        <w:r>
          <w:t>15</w:t>
        </w:r>
        <w:r>
          <w:fldChar w:fldCharType="end"/>
        </w:r>
      </w:hyperlink>
    </w:p>
    <w:p>
      <w:pPr>
        <w:pStyle w:val="TOC2"/>
        <w:tabs>
          <w:tab w:val="right" w:leader="dot" w:pos="8306"/>
        </w:tabs>
      </w:pPr>
      <w:hyperlink w:anchor="_Toc28837" w:history="1">
        <w:r>
          <w:rPr>
            <w:rFonts w:ascii="仿宋" w:eastAsia="仿宋" w:hAnsi="仿宋" w:cs="仿宋" w:hint="eastAsia"/>
            <w:lang w:eastAsia="zh-CN"/>
          </w:rPr>
          <w:t>(一)、人才引进与培养计划</w:t>
        </w:r>
        <w:r>
          <w:tab/>
        </w:r>
        <w:r>
          <w:fldChar w:fldCharType="begin"/>
        </w:r>
        <w:r>
          <w:instrText xml:space="preserve"> PAGEREF _Toc28837 \h </w:instrText>
        </w:r>
        <w:r>
          <w:fldChar w:fldCharType="separate"/>
        </w:r>
        <w:r>
          <w:t>15</w:t>
        </w:r>
        <w:r>
          <w:fldChar w:fldCharType="end"/>
        </w:r>
      </w:hyperlink>
    </w:p>
    <w:p>
      <w:pPr>
        <w:pStyle w:val="TOC2"/>
        <w:tabs>
          <w:tab w:val="right" w:leader="dot" w:pos="8306"/>
        </w:tabs>
      </w:pPr>
      <w:hyperlink w:anchor="_Toc24044" w:history="1">
        <w:r>
          <w:rPr>
            <w:rFonts w:ascii="仿宋" w:eastAsia="仿宋" w:hAnsi="仿宋" w:cs="仿宋" w:hint="eastAsia"/>
            <w:lang w:eastAsia="zh-CN"/>
          </w:rPr>
          <w:t>(二)、员工激励与福利政策</w:t>
        </w:r>
        <w:r>
          <w:tab/>
        </w:r>
        <w:r>
          <w:fldChar w:fldCharType="begin"/>
        </w:r>
        <w:r>
          <w:instrText xml:space="preserve"> PAGEREF _Toc24044 \h </w:instrText>
        </w:r>
        <w:r>
          <w:fldChar w:fldCharType="separate"/>
        </w:r>
        <w:r>
          <w:t>16</w:t>
        </w:r>
        <w:r>
          <w:fldChar w:fldCharType="end"/>
        </w:r>
      </w:hyperlink>
    </w:p>
    <w:p>
      <w:pPr>
        <w:pStyle w:val="TOC2"/>
        <w:tabs>
          <w:tab w:val="right" w:leader="dot" w:pos="8306"/>
        </w:tabs>
      </w:pPr>
      <w:hyperlink w:anchor="_Toc8529" w:history="1">
        <w:r>
          <w:rPr>
            <w:rFonts w:ascii="仿宋" w:eastAsia="仿宋" w:hAnsi="仿宋" w:cs="仿宋" w:hint="eastAsia"/>
            <w:lang w:eastAsia="zh-CN"/>
          </w:rPr>
          <w:t>(三)、团队建设与管理</w:t>
        </w:r>
        <w:r>
          <w:tab/>
        </w:r>
        <w:r>
          <w:fldChar w:fldCharType="begin"/>
        </w:r>
        <w:r>
          <w:instrText xml:space="preserve"> PAGEREF _Toc8529 \h </w:instrText>
        </w:r>
        <w:r>
          <w:fldChar w:fldCharType="separate"/>
        </w:r>
        <w:r>
          <w:t>17</w:t>
        </w:r>
        <w:r>
          <w:fldChar w:fldCharType="end"/>
        </w:r>
      </w:hyperlink>
    </w:p>
    <w:p>
      <w:pPr>
        <w:pStyle w:val="TOC1"/>
        <w:tabs>
          <w:tab w:val="right" w:leader="dot" w:pos="8306"/>
        </w:tabs>
      </w:pPr>
      <w:hyperlink w:anchor="_Toc28961" w:history="1">
        <w:r>
          <w:rPr>
            <w:rFonts w:ascii="仿宋" w:eastAsia="仿宋" w:hAnsi="仿宋" w:cs="仿宋" w:hint="eastAsia"/>
            <w:lang w:eastAsia="zh-CN"/>
          </w:rPr>
          <w:t>五、建设内容与产品方案</w:t>
        </w:r>
        <w:r>
          <w:tab/>
        </w:r>
        <w:r>
          <w:fldChar w:fldCharType="begin"/>
        </w:r>
        <w:r>
          <w:instrText xml:space="preserve"> PAGEREF _Toc28961 \h </w:instrText>
        </w:r>
        <w:r>
          <w:fldChar w:fldCharType="separate"/>
        </w:r>
        <w:r>
          <w:t>17</w:t>
        </w:r>
        <w:r>
          <w:fldChar w:fldCharType="end"/>
        </w:r>
      </w:hyperlink>
    </w:p>
    <w:p>
      <w:pPr>
        <w:pStyle w:val="TOC2"/>
        <w:tabs>
          <w:tab w:val="right" w:leader="dot" w:pos="8306"/>
        </w:tabs>
      </w:pPr>
      <w:hyperlink w:anchor="_Toc16551" w:history="1">
        <w:r>
          <w:rPr>
            <w:rFonts w:ascii="仿宋" w:eastAsia="仿宋" w:hAnsi="仿宋" w:cs="仿宋" w:hint="eastAsia"/>
            <w:lang w:eastAsia="zh-CN"/>
          </w:rPr>
          <w:t>(一)、建设规模及主要建设内容</w:t>
        </w:r>
        <w:r>
          <w:tab/>
        </w:r>
        <w:r>
          <w:fldChar w:fldCharType="begin"/>
        </w:r>
        <w:r>
          <w:instrText xml:space="preserve"> PAGEREF _Toc16551 \h </w:instrText>
        </w:r>
        <w:r>
          <w:fldChar w:fldCharType="separate"/>
        </w:r>
        <w:r>
          <w:t>17</w:t>
        </w:r>
        <w:r>
          <w:fldChar w:fldCharType="end"/>
        </w:r>
      </w:hyperlink>
    </w:p>
    <w:p>
      <w:pPr>
        <w:pStyle w:val="TOC2"/>
        <w:tabs>
          <w:tab w:val="right" w:leader="dot" w:pos="8306"/>
        </w:tabs>
      </w:pPr>
      <w:hyperlink w:anchor="_Toc11877" w:history="1">
        <w:r>
          <w:rPr>
            <w:rFonts w:ascii="仿宋" w:eastAsia="仿宋" w:hAnsi="仿宋" w:cs="仿宋" w:hint="eastAsia"/>
            <w:lang w:eastAsia="zh-CN"/>
          </w:rPr>
          <w:t>(二)、人造石材产品规划方案及生产纲领</w:t>
        </w:r>
        <w:r>
          <w:tab/>
        </w:r>
        <w:r>
          <w:fldChar w:fldCharType="begin"/>
        </w:r>
        <w:r>
          <w:instrText xml:space="preserve"> PAGEREF _Toc11877 \h </w:instrText>
        </w:r>
        <w:r>
          <w:fldChar w:fldCharType="separate"/>
        </w:r>
        <w:r>
          <w:t>18</w:t>
        </w:r>
        <w:r>
          <w:fldChar w:fldCharType="end"/>
        </w:r>
      </w:hyperlink>
    </w:p>
    <w:p>
      <w:pPr>
        <w:pStyle w:val="TOC1"/>
        <w:tabs>
          <w:tab w:val="right" w:leader="dot" w:pos="8306"/>
        </w:tabs>
      </w:pPr>
      <w:hyperlink w:anchor="_Toc17573" w:history="1">
        <w:r>
          <w:rPr>
            <w:rFonts w:ascii="仿宋" w:eastAsia="仿宋" w:hAnsi="仿宋" w:cs="仿宋" w:hint="eastAsia"/>
            <w:lang w:eastAsia="zh-CN"/>
          </w:rPr>
          <w:t>六、环境可持续性管理</w:t>
        </w:r>
        <w:r>
          <w:tab/>
        </w:r>
        <w:r>
          <w:fldChar w:fldCharType="begin"/>
        </w:r>
        <w:r>
          <w:instrText xml:space="preserve"> PAGEREF _Toc17573 \h </w:instrText>
        </w:r>
        <w:r>
          <w:fldChar w:fldCharType="separate"/>
        </w:r>
        <w:r>
          <w:t>18</w:t>
        </w:r>
        <w:r>
          <w:fldChar w:fldCharType="end"/>
        </w:r>
      </w:hyperlink>
    </w:p>
    <w:p>
      <w:pPr>
        <w:pStyle w:val="TOC2"/>
        <w:tabs>
          <w:tab w:val="right" w:leader="dot" w:pos="8306"/>
        </w:tabs>
      </w:pPr>
      <w:hyperlink w:anchor="_Toc17964" w:history="1">
        <w:r>
          <w:rPr>
            <w:rFonts w:ascii="仿宋" w:eastAsia="仿宋" w:hAnsi="仿宋" w:cs="仿宋" w:hint="eastAsia"/>
            <w:lang w:eastAsia="zh-CN"/>
          </w:rPr>
          <w:t>(一)、环境友好型生产策略</w:t>
        </w:r>
        <w:r>
          <w:tab/>
        </w:r>
        <w:r>
          <w:fldChar w:fldCharType="begin"/>
        </w:r>
        <w:r>
          <w:instrText xml:space="preserve"> PAGEREF _Toc17964 \h </w:instrText>
        </w:r>
        <w:r>
          <w:fldChar w:fldCharType="separate"/>
        </w:r>
        <w:r>
          <w:t>18</w:t>
        </w:r>
        <w:r>
          <w:fldChar w:fldCharType="end"/>
        </w:r>
      </w:hyperlink>
    </w:p>
    <w:p>
      <w:pPr>
        <w:pStyle w:val="TOC2"/>
        <w:tabs>
          <w:tab w:val="right" w:leader="dot" w:pos="8306"/>
        </w:tabs>
      </w:pPr>
      <w:hyperlink w:anchor="_Toc3255" w:history="1">
        <w:r>
          <w:rPr>
            <w:rFonts w:ascii="仿宋" w:eastAsia="仿宋" w:hAnsi="仿宋" w:cs="仿宋" w:hint="eastAsia"/>
            <w:lang w:eastAsia="zh-CN"/>
          </w:rPr>
          <w:t>(二)、绿色供应链管理</w:t>
        </w:r>
        <w:r>
          <w:tab/>
        </w:r>
        <w:r>
          <w:fldChar w:fldCharType="begin"/>
        </w:r>
        <w:r>
          <w:instrText xml:space="preserve"> PAGEREF _Toc3255 \h </w:instrText>
        </w:r>
        <w:r>
          <w:fldChar w:fldCharType="separate"/>
        </w:r>
        <w:r>
          <w:t>20</w:t>
        </w:r>
        <w:r>
          <w:fldChar w:fldCharType="end"/>
        </w:r>
      </w:hyperlink>
    </w:p>
    <w:p>
      <w:pPr>
        <w:pStyle w:val="TOC2"/>
        <w:tabs>
          <w:tab w:val="right" w:leader="dot" w:pos="8306"/>
        </w:tabs>
      </w:pPr>
      <w:hyperlink w:anchor="_Toc20451" w:history="1">
        <w:r>
          <w:rPr>
            <w:rFonts w:ascii="仿宋" w:eastAsia="仿宋" w:hAnsi="仿宋" w:cs="仿宋" w:hint="eastAsia"/>
            <w:lang w:eastAsia="zh-CN"/>
          </w:rPr>
          <w:t>(三)、能源与资源节约计划</w:t>
        </w:r>
        <w:r>
          <w:tab/>
        </w:r>
        <w:r>
          <w:fldChar w:fldCharType="begin"/>
        </w:r>
        <w:r>
          <w:instrText xml:space="preserve"> PAGEREF _Toc20451 \h </w:instrText>
        </w:r>
        <w:r>
          <w:fldChar w:fldCharType="separate"/>
        </w:r>
        <w:r>
          <w:t>20</w:t>
        </w:r>
        <w:r>
          <w:fldChar w:fldCharType="end"/>
        </w:r>
      </w:hyperlink>
    </w:p>
    <w:p>
      <w:pPr>
        <w:pStyle w:val="TOC2"/>
        <w:tabs>
          <w:tab w:val="right" w:leader="dot" w:pos="8306"/>
        </w:tabs>
      </w:pPr>
      <w:hyperlink w:anchor="_Toc6499" w:history="1">
        <w:r>
          <w:rPr>
            <w:rFonts w:ascii="仿宋" w:eastAsia="仿宋" w:hAnsi="仿宋" w:cs="仿宋" w:hint="eastAsia"/>
            <w:lang w:eastAsia="zh-CN"/>
          </w:rPr>
          <w:t>(四)、企业社会责任履行</w:t>
        </w:r>
        <w:r>
          <w:tab/>
        </w:r>
        <w:r>
          <w:fldChar w:fldCharType="begin"/>
        </w:r>
        <w:r>
          <w:instrText xml:space="preserve"> PAGEREF _Toc6499 \h </w:instrText>
        </w:r>
        <w:r>
          <w:fldChar w:fldCharType="separate"/>
        </w:r>
        <w:r>
          <w:t>22</w:t>
        </w:r>
        <w:r>
          <w:fldChar w:fldCharType="end"/>
        </w:r>
      </w:hyperlink>
    </w:p>
    <w:p>
      <w:pPr>
        <w:pStyle w:val="TOC1"/>
        <w:tabs>
          <w:tab w:val="right" w:leader="dot" w:pos="8306"/>
        </w:tabs>
      </w:pPr>
      <w:hyperlink w:anchor="_Toc15756" w:history="1">
        <w:r>
          <w:rPr>
            <w:rFonts w:ascii="仿宋" w:eastAsia="仿宋" w:hAnsi="仿宋" w:cs="仿宋" w:hint="eastAsia"/>
            <w:lang w:eastAsia="zh-CN"/>
          </w:rPr>
          <w:t>七、项目市场分析</w:t>
        </w:r>
        <w:r>
          <w:tab/>
        </w:r>
        <w:r>
          <w:fldChar w:fldCharType="begin"/>
        </w:r>
        <w:r>
          <w:instrText xml:space="preserve"> PAGEREF _Toc15756 \h </w:instrText>
        </w:r>
        <w:r>
          <w:fldChar w:fldCharType="separate"/>
        </w:r>
        <w:r>
          <w:t>23</w:t>
        </w:r>
        <w:r>
          <w:fldChar w:fldCharType="end"/>
        </w:r>
      </w:hyperlink>
    </w:p>
    <w:p>
      <w:pPr>
        <w:pStyle w:val="TOC2"/>
        <w:tabs>
          <w:tab w:val="right" w:leader="dot" w:pos="8306"/>
        </w:tabs>
      </w:pPr>
      <w:hyperlink w:anchor="_Toc25097" w:history="1">
        <w:r>
          <w:rPr>
            <w:rFonts w:ascii="仿宋" w:eastAsia="仿宋" w:hAnsi="仿宋" w:cs="仿宋" w:hint="eastAsia"/>
            <w:lang w:eastAsia="zh-CN"/>
          </w:rPr>
          <w:t>(一)、XXX市场分析</w:t>
        </w:r>
        <w:r>
          <w:tab/>
        </w:r>
        <w:r>
          <w:fldChar w:fldCharType="begin"/>
        </w:r>
        <w:r>
          <w:instrText xml:space="preserve"> PAGEREF _Toc25097 \h </w:instrText>
        </w:r>
        <w:r>
          <w:fldChar w:fldCharType="separate"/>
        </w:r>
        <w:r>
          <w:t>23</w:t>
        </w:r>
        <w:r>
          <w:fldChar w:fldCharType="end"/>
        </w:r>
      </w:hyperlink>
    </w:p>
    <w:p>
      <w:pPr>
        <w:pStyle w:val="TOC2"/>
        <w:tabs>
          <w:tab w:val="right" w:leader="dot" w:pos="8306"/>
        </w:tabs>
      </w:pPr>
      <w:hyperlink w:anchor="_Toc18649" w:history="1">
        <w:r>
          <w:rPr>
            <w:rFonts w:ascii="仿宋" w:eastAsia="仿宋" w:hAnsi="仿宋" w:cs="仿宋" w:hint="eastAsia"/>
            <w:lang w:eastAsia="zh-CN"/>
          </w:rPr>
          <w:t>(二)、区域经济市场分析</w:t>
        </w:r>
        <w:r>
          <w:tab/>
        </w:r>
        <w:r>
          <w:fldChar w:fldCharType="begin"/>
        </w:r>
        <w:r>
          <w:instrText xml:space="preserve"> PAGEREF _Toc18649 \h </w:instrText>
        </w:r>
        <w:r>
          <w:fldChar w:fldCharType="separate"/>
        </w:r>
        <w:r>
          <w:t>23</w:t>
        </w:r>
        <w:r>
          <w:fldChar w:fldCharType="end"/>
        </w:r>
      </w:hyperlink>
    </w:p>
    <w:p>
      <w:pPr>
        <w:pStyle w:val="TOC2"/>
        <w:tabs>
          <w:tab w:val="right" w:leader="dot" w:pos="8306"/>
        </w:tabs>
      </w:pPr>
      <w:hyperlink w:anchor="_Toc16898" w:history="1">
        <w:r>
          <w:rPr>
            <w:rFonts w:ascii="仿宋" w:eastAsia="仿宋" w:hAnsi="仿宋" w:cs="仿宋" w:hint="eastAsia"/>
            <w:lang w:eastAsia="zh-CN"/>
          </w:rPr>
          <w:t>(三)、项目建设的必要性</w:t>
        </w:r>
        <w:r>
          <w:tab/>
        </w:r>
        <w:r>
          <w:fldChar w:fldCharType="begin"/>
        </w:r>
        <w:r>
          <w:instrText xml:space="preserve"> PAGEREF _Toc16898 \h </w:instrText>
        </w:r>
        <w:r>
          <w:fldChar w:fldCharType="separate"/>
        </w:r>
        <w:r>
          <w:t>24</w:t>
        </w:r>
        <w:r>
          <w:fldChar w:fldCharType="end"/>
        </w:r>
      </w:hyperlink>
    </w:p>
    <w:p>
      <w:pPr>
        <w:pStyle w:val="TOC1"/>
        <w:tabs>
          <w:tab w:val="right" w:leader="dot" w:pos="8306"/>
        </w:tabs>
      </w:pPr>
      <w:hyperlink w:anchor="_Toc3694" w:history="1">
        <w:r>
          <w:rPr>
            <w:rFonts w:ascii="仿宋" w:eastAsia="仿宋" w:hAnsi="仿宋" w:cs="仿宋" w:hint="eastAsia"/>
            <w:lang w:eastAsia="zh-CN"/>
          </w:rPr>
          <w:t>八、组织机构及人力资源</w:t>
        </w:r>
        <w:r>
          <w:tab/>
        </w:r>
        <w:r>
          <w:fldChar w:fldCharType="begin"/>
        </w:r>
        <w:r>
          <w:instrText xml:space="preserve"> PAGEREF _Toc3694 \h </w:instrText>
        </w:r>
        <w:r>
          <w:fldChar w:fldCharType="separate"/>
        </w:r>
        <w:r>
          <w:t>25</w:t>
        </w:r>
        <w:r>
          <w:fldChar w:fldCharType="end"/>
        </w:r>
      </w:hyperlink>
    </w:p>
    <w:p>
      <w:pPr>
        <w:pStyle w:val="TOC2"/>
        <w:tabs>
          <w:tab w:val="right" w:leader="dot" w:pos="8306"/>
        </w:tabs>
      </w:pPr>
      <w:hyperlink w:anchor="_Toc32614" w:history="1">
        <w:r>
          <w:rPr>
            <w:rFonts w:ascii="仿宋" w:eastAsia="仿宋" w:hAnsi="仿宋" w:cs="仿宋" w:hint="eastAsia"/>
            <w:lang w:eastAsia="zh-CN"/>
          </w:rPr>
          <w:t>(一)、人力资源配置</w:t>
        </w:r>
        <w:r>
          <w:tab/>
        </w:r>
        <w:r>
          <w:fldChar w:fldCharType="begin"/>
        </w:r>
        <w:r>
          <w:instrText xml:space="preserve"> PAGEREF _Toc32614 \h </w:instrText>
        </w:r>
        <w:r>
          <w:fldChar w:fldCharType="separate"/>
        </w:r>
        <w:r>
          <w:t>25</w:t>
        </w:r>
        <w:r>
          <w:fldChar w:fldCharType="end"/>
        </w:r>
      </w:hyperlink>
    </w:p>
    <w:p>
      <w:pPr>
        <w:pStyle w:val="TOC2"/>
        <w:tabs>
          <w:tab w:val="right" w:leader="dot" w:pos="8306"/>
        </w:tabs>
      </w:pPr>
      <w:hyperlink w:anchor="_Toc28666" w:history="1">
        <w:r>
          <w:rPr>
            <w:rFonts w:ascii="仿宋" w:eastAsia="仿宋" w:hAnsi="仿宋" w:cs="仿宋" w:hint="eastAsia"/>
            <w:lang w:eastAsia="zh-CN"/>
          </w:rPr>
          <w:t>(二)、员工技能培训</w:t>
        </w:r>
        <w:r>
          <w:tab/>
        </w:r>
        <w:r>
          <w:fldChar w:fldCharType="begin"/>
        </w:r>
        <w:r>
          <w:instrText xml:space="preserve"> PAGEREF _Toc28666 \h </w:instrText>
        </w:r>
        <w:r>
          <w:fldChar w:fldCharType="separate"/>
        </w:r>
        <w:r>
          <w:t>25</w:t>
        </w:r>
        <w:r>
          <w:fldChar w:fldCharType="end"/>
        </w:r>
      </w:hyperlink>
    </w:p>
    <w:p>
      <w:pPr>
        <w:pStyle w:val="TOC1"/>
        <w:tabs>
          <w:tab w:val="right" w:leader="dot" w:pos="8306"/>
        </w:tabs>
      </w:pPr>
      <w:hyperlink w:anchor="_Toc16695" w:history="1">
        <w:r>
          <w:rPr>
            <w:rFonts w:ascii="仿宋" w:eastAsia="仿宋" w:hAnsi="仿宋" w:cs="仿宋" w:hint="eastAsia"/>
            <w:lang w:eastAsia="zh-CN"/>
          </w:rPr>
          <w:t>九、法规合规与审计</w:t>
        </w:r>
        <w:r>
          <w:tab/>
        </w:r>
        <w:r>
          <w:fldChar w:fldCharType="begin"/>
        </w:r>
        <w:r>
          <w:instrText xml:space="preserve"> PAGEREF _Toc16695 \h </w:instrText>
        </w:r>
        <w:r>
          <w:fldChar w:fldCharType="separate"/>
        </w:r>
        <w:r>
          <w:t>26</w:t>
        </w:r>
        <w:r>
          <w:fldChar w:fldCharType="end"/>
        </w:r>
      </w:hyperlink>
    </w:p>
    <w:p>
      <w:pPr>
        <w:pStyle w:val="TOC2"/>
        <w:tabs>
          <w:tab w:val="right" w:leader="dot" w:pos="8306"/>
        </w:tabs>
      </w:pPr>
      <w:hyperlink w:anchor="_Toc23617" w:history="1">
        <w:r>
          <w:rPr>
            <w:rFonts w:ascii="仿宋" w:eastAsia="仿宋" w:hAnsi="仿宋" w:cs="仿宋" w:hint="eastAsia"/>
            <w:lang w:eastAsia="zh-CN"/>
          </w:rPr>
          <w:t>(一)、法规遵从与合规性</w:t>
        </w:r>
        <w:r>
          <w:tab/>
        </w:r>
        <w:r>
          <w:fldChar w:fldCharType="begin"/>
        </w:r>
        <w:r>
          <w:instrText xml:space="preserve"> PAGEREF _Toc23617 \h </w:instrText>
        </w:r>
        <w:r>
          <w:fldChar w:fldCharType="separate"/>
        </w:r>
        <w:r>
          <w:t>26</w:t>
        </w:r>
        <w:r>
          <w:fldChar w:fldCharType="end"/>
        </w:r>
      </w:hyperlink>
    </w:p>
    <w:p>
      <w:pPr>
        <w:pStyle w:val="TOC2"/>
        <w:tabs>
          <w:tab w:val="right" w:leader="dot" w:pos="8306"/>
        </w:tabs>
      </w:pPr>
      <w:hyperlink w:anchor="_Toc14288" w:history="1">
        <w:r>
          <w:rPr>
            <w:rFonts w:ascii="仿宋" w:eastAsia="仿宋" w:hAnsi="仿宋" w:cs="仿宋" w:hint="eastAsia"/>
            <w:lang w:eastAsia="zh-CN"/>
          </w:rPr>
          <w:t>(二)、内部审计计划</w:t>
        </w:r>
        <w:r>
          <w:tab/>
        </w:r>
        <w:r>
          <w:fldChar w:fldCharType="begin"/>
        </w:r>
        <w:r>
          <w:instrText xml:space="preserve"> PAGEREF _Toc14288 \h </w:instrText>
        </w:r>
        <w:r>
          <w:fldChar w:fldCharType="separate"/>
        </w:r>
        <w:r>
          <w:t>27</w:t>
        </w:r>
        <w:r>
          <w:fldChar w:fldCharType="end"/>
        </w:r>
      </w:hyperlink>
    </w:p>
    <w:p>
      <w:pPr>
        <w:pStyle w:val="TOC2"/>
        <w:tabs>
          <w:tab w:val="right" w:leader="dot" w:pos="8306"/>
        </w:tabs>
      </w:pPr>
      <w:hyperlink w:anchor="_Toc21582" w:history="1">
        <w:r>
          <w:rPr>
            <w:rFonts w:ascii="仿宋" w:eastAsia="仿宋" w:hAnsi="仿宋" w:cs="仿宋" w:hint="eastAsia"/>
            <w:lang w:eastAsia="zh-CN"/>
          </w:rPr>
          <w:t>(三)、外部审计准备</w:t>
        </w:r>
        <w:r>
          <w:tab/>
        </w:r>
        <w:r>
          <w:fldChar w:fldCharType="begin"/>
        </w:r>
        <w:r>
          <w:instrText xml:space="preserve"> PAGEREF _Toc21582 \h </w:instrText>
        </w:r>
        <w:r>
          <w:fldChar w:fldCharType="separate"/>
        </w:r>
        <w:r>
          <w:t>28</w:t>
        </w:r>
        <w:r>
          <w:fldChar w:fldCharType="end"/>
        </w:r>
      </w:hyperlink>
    </w:p>
    <w:p>
      <w:pPr>
        <w:pStyle w:val="TOC2"/>
        <w:tabs>
          <w:tab w:val="right" w:leader="dot" w:pos="8306"/>
        </w:tabs>
      </w:pPr>
      <w:hyperlink w:anchor="_Toc4541" w:history="1">
        <w:r>
          <w:rPr>
            <w:rFonts w:ascii="仿宋" w:eastAsia="仿宋" w:hAnsi="仿宋" w:cs="仿宋" w:hint="eastAsia"/>
            <w:lang w:eastAsia="zh-CN"/>
          </w:rPr>
          <w:t>(四)、审计结果整改</w:t>
        </w:r>
        <w:r>
          <w:tab/>
        </w:r>
        <w:r>
          <w:fldChar w:fldCharType="begin"/>
        </w:r>
        <w:r>
          <w:instrText xml:space="preserve"> PAGEREF _Toc4541 \h </w:instrText>
        </w:r>
        <w:r>
          <w:fldChar w:fldCharType="separate"/>
        </w:r>
        <w:r>
          <w:t>28</w:t>
        </w:r>
        <w:r>
          <w:fldChar w:fldCharType="end"/>
        </w:r>
      </w:hyperlink>
    </w:p>
    <w:p>
      <w:pPr>
        <w:pStyle w:val="TOC1"/>
        <w:tabs>
          <w:tab w:val="right" w:leader="dot" w:pos="8306"/>
        </w:tabs>
      </w:pPr>
      <w:hyperlink w:anchor="_Toc32618" w:history="1">
        <w:r>
          <w:rPr>
            <w:rFonts w:ascii="仿宋" w:eastAsia="仿宋" w:hAnsi="仿宋" w:cs="仿宋" w:hint="eastAsia"/>
            <w:lang w:eastAsia="zh-CN"/>
          </w:rPr>
          <w:t>十、投资估算</w:t>
        </w:r>
        <w:r>
          <w:tab/>
        </w:r>
        <w:r>
          <w:fldChar w:fldCharType="begin"/>
        </w:r>
        <w:r>
          <w:instrText xml:space="preserve"> PAGEREF _Toc32618 \h </w:instrText>
        </w:r>
        <w:r>
          <w:fldChar w:fldCharType="separate"/>
        </w:r>
        <w:r>
          <w:t>28</w:t>
        </w:r>
        <w:r>
          <w:fldChar w:fldCharType="end"/>
        </w:r>
      </w:hyperlink>
    </w:p>
    <w:p>
      <w:pPr>
        <w:pStyle w:val="TOC2"/>
        <w:tabs>
          <w:tab w:val="right" w:leader="dot" w:pos="8306"/>
        </w:tabs>
      </w:pPr>
      <w:hyperlink w:anchor="_Toc26729" w:history="1">
        <w:r>
          <w:rPr>
            <w:rFonts w:ascii="仿宋" w:eastAsia="仿宋" w:hAnsi="仿宋" w:cs="仿宋" w:hint="eastAsia"/>
            <w:lang w:eastAsia="zh-CN"/>
          </w:rPr>
          <w:t>(一)、投资估算的依据和说明</w:t>
        </w:r>
        <w:r>
          <w:tab/>
        </w:r>
        <w:r>
          <w:fldChar w:fldCharType="begin"/>
        </w:r>
        <w:r>
          <w:instrText xml:space="preserve"> PAGEREF _Toc26729 \h </w:instrText>
        </w:r>
        <w:r>
          <w:fldChar w:fldCharType="separate"/>
        </w:r>
        <w:r>
          <w:t>28</w:t>
        </w:r>
        <w:r>
          <w:fldChar w:fldCharType="end"/>
        </w:r>
      </w:hyperlink>
    </w:p>
    <w:p>
      <w:pPr>
        <w:pStyle w:val="TOC2"/>
        <w:tabs>
          <w:tab w:val="right" w:leader="dot" w:pos="8306"/>
        </w:tabs>
      </w:pPr>
      <w:hyperlink w:anchor="_Toc27526" w:history="1">
        <w:r>
          <w:rPr>
            <w:rFonts w:ascii="仿宋" w:eastAsia="仿宋" w:hAnsi="仿宋" w:cs="仿宋" w:hint="eastAsia"/>
            <w:lang w:eastAsia="zh-CN"/>
          </w:rPr>
          <w:t>(二)、建设投资估算</w:t>
        </w:r>
        <w:r>
          <w:tab/>
        </w:r>
        <w:r>
          <w:fldChar w:fldCharType="begin"/>
        </w:r>
        <w:r>
          <w:instrText xml:space="preserve"> PAGEREF _Toc27526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74" w:history="1">
        <w:r>
          <w:rPr>
            <w:rFonts w:ascii="仿宋" w:eastAsia="仿宋" w:hAnsi="仿宋" w:cs="仿宋" w:hint="eastAsia"/>
            <w:lang w:eastAsia="zh-CN"/>
          </w:rPr>
          <w:t>(三)、建设期利息</w:t>
        </w:r>
        <w:r>
          <w:tab/>
        </w:r>
        <w:r>
          <w:fldChar w:fldCharType="begin"/>
        </w:r>
        <w:r>
          <w:instrText xml:space="preserve"> PAGEREF _Toc27474 \h </w:instrText>
        </w:r>
        <w:r>
          <w:fldChar w:fldCharType="separate"/>
        </w:r>
        <w:r>
          <w:t>32</w:t>
        </w:r>
        <w:r>
          <w:fldChar w:fldCharType="end"/>
        </w:r>
      </w:hyperlink>
    </w:p>
    <w:p>
      <w:pPr>
        <w:pStyle w:val="TOC2"/>
        <w:tabs>
          <w:tab w:val="right" w:leader="dot" w:pos="8306"/>
        </w:tabs>
      </w:pPr>
      <w:hyperlink w:anchor="_Toc17977" w:history="1">
        <w:r>
          <w:rPr>
            <w:rFonts w:ascii="仿宋" w:eastAsia="仿宋" w:hAnsi="仿宋" w:cs="仿宋" w:hint="eastAsia"/>
            <w:lang w:eastAsia="zh-CN"/>
          </w:rPr>
          <w:t>(四)、流动资金</w:t>
        </w:r>
        <w:r>
          <w:tab/>
        </w:r>
        <w:r>
          <w:fldChar w:fldCharType="begin"/>
        </w:r>
        <w:r>
          <w:instrText xml:space="preserve"> PAGEREF _Toc17977 \h </w:instrText>
        </w:r>
        <w:r>
          <w:fldChar w:fldCharType="separate"/>
        </w:r>
        <w:r>
          <w:t>33</w:t>
        </w:r>
        <w:r>
          <w:fldChar w:fldCharType="end"/>
        </w:r>
      </w:hyperlink>
    </w:p>
    <w:p>
      <w:pPr>
        <w:pStyle w:val="TOC2"/>
        <w:tabs>
          <w:tab w:val="right" w:leader="dot" w:pos="8306"/>
        </w:tabs>
      </w:pPr>
      <w:hyperlink w:anchor="_Toc1425" w:history="1">
        <w:r>
          <w:rPr>
            <w:rFonts w:ascii="仿宋" w:eastAsia="仿宋" w:hAnsi="仿宋" w:cs="仿宋" w:hint="eastAsia"/>
            <w:lang w:eastAsia="zh-CN"/>
          </w:rPr>
          <w:t>(五)、总投资</w:t>
        </w:r>
        <w:r>
          <w:tab/>
        </w:r>
        <w:r>
          <w:fldChar w:fldCharType="begin"/>
        </w:r>
        <w:r>
          <w:instrText xml:space="preserve"> PAGEREF _Toc1425 \h </w:instrText>
        </w:r>
        <w:r>
          <w:fldChar w:fldCharType="separate"/>
        </w:r>
        <w:r>
          <w:t>33</w:t>
        </w:r>
        <w:r>
          <w:fldChar w:fldCharType="end"/>
        </w:r>
      </w:hyperlink>
    </w:p>
    <w:p>
      <w:pPr>
        <w:pStyle w:val="TOC2"/>
        <w:tabs>
          <w:tab w:val="right" w:leader="dot" w:pos="8306"/>
        </w:tabs>
      </w:pPr>
      <w:hyperlink w:anchor="_Toc31373" w:history="1">
        <w:r>
          <w:rPr>
            <w:rFonts w:ascii="仿宋" w:eastAsia="仿宋" w:hAnsi="仿宋" w:cs="仿宋" w:hint="eastAsia"/>
            <w:lang w:eastAsia="zh-CN"/>
          </w:rPr>
          <w:t>(六)、资金筹措与投资计划</w:t>
        </w:r>
        <w:r>
          <w:tab/>
        </w:r>
        <w:r>
          <w:fldChar w:fldCharType="begin"/>
        </w:r>
        <w:r>
          <w:instrText xml:space="preserve"> PAGEREF _Toc31373 \h </w:instrText>
        </w:r>
        <w:r>
          <w:fldChar w:fldCharType="separate"/>
        </w:r>
        <w:r>
          <w:t>33</w:t>
        </w:r>
        <w:r>
          <w:fldChar w:fldCharType="end"/>
        </w:r>
      </w:hyperlink>
    </w:p>
    <w:p>
      <w:pPr>
        <w:pStyle w:val="TOC1"/>
        <w:tabs>
          <w:tab w:val="right" w:leader="dot" w:pos="8306"/>
        </w:tabs>
      </w:pPr>
      <w:hyperlink w:anchor="_Toc22786" w:history="1">
        <w:r>
          <w:rPr>
            <w:rFonts w:ascii="仿宋" w:eastAsia="仿宋" w:hAnsi="仿宋" w:cs="仿宋" w:hint="eastAsia"/>
            <w:lang w:eastAsia="zh-CN"/>
          </w:rPr>
          <w:t>十一、社会责任与可持续发展</w:t>
        </w:r>
        <w:r>
          <w:tab/>
        </w:r>
        <w:r>
          <w:fldChar w:fldCharType="begin"/>
        </w:r>
        <w:r>
          <w:instrText xml:space="preserve"> PAGEREF _Toc22786 \h </w:instrText>
        </w:r>
        <w:r>
          <w:fldChar w:fldCharType="separate"/>
        </w:r>
        <w:r>
          <w:t>34</w:t>
        </w:r>
        <w:r>
          <w:fldChar w:fldCharType="end"/>
        </w:r>
      </w:hyperlink>
    </w:p>
    <w:p>
      <w:pPr>
        <w:pStyle w:val="TOC2"/>
        <w:tabs>
          <w:tab w:val="right" w:leader="dot" w:pos="8306"/>
        </w:tabs>
      </w:pPr>
      <w:hyperlink w:anchor="_Toc16924" w:history="1">
        <w:r>
          <w:rPr>
            <w:rFonts w:ascii="仿宋" w:eastAsia="仿宋" w:hAnsi="仿宋" w:cs="仿宋" w:hint="eastAsia"/>
            <w:lang w:eastAsia="zh-CN"/>
          </w:rPr>
          <w:t>(一)、社会责任理念</w:t>
        </w:r>
        <w:r>
          <w:tab/>
        </w:r>
        <w:r>
          <w:fldChar w:fldCharType="begin"/>
        </w:r>
        <w:r>
          <w:instrText xml:space="preserve"> PAGEREF _Toc16924 \h </w:instrText>
        </w:r>
        <w:r>
          <w:fldChar w:fldCharType="separate"/>
        </w:r>
        <w:r>
          <w:t>34</w:t>
        </w:r>
        <w:r>
          <w:fldChar w:fldCharType="end"/>
        </w:r>
      </w:hyperlink>
    </w:p>
    <w:p>
      <w:pPr>
        <w:pStyle w:val="TOC2"/>
        <w:tabs>
          <w:tab w:val="right" w:leader="dot" w:pos="8306"/>
        </w:tabs>
      </w:pPr>
      <w:hyperlink w:anchor="_Toc847" w:history="1">
        <w:r>
          <w:rPr>
            <w:rFonts w:ascii="仿宋" w:eastAsia="仿宋" w:hAnsi="仿宋" w:cs="仿宋" w:hint="eastAsia"/>
            <w:lang w:eastAsia="zh-CN"/>
          </w:rPr>
          <w:t>(二)、可持续发展策略</w:t>
        </w:r>
        <w:r>
          <w:tab/>
        </w:r>
        <w:r>
          <w:fldChar w:fldCharType="begin"/>
        </w:r>
        <w:r>
          <w:instrText xml:space="preserve"> PAGEREF _Toc847 \h </w:instrText>
        </w:r>
        <w:r>
          <w:fldChar w:fldCharType="separate"/>
        </w:r>
        <w:r>
          <w:t>35</w:t>
        </w:r>
        <w:r>
          <w:fldChar w:fldCharType="end"/>
        </w:r>
      </w:hyperlink>
    </w:p>
    <w:p>
      <w:pPr>
        <w:pStyle w:val="TOC2"/>
        <w:tabs>
          <w:tab w:val="right" w:leader="dot" w:pos="8306"/>
        </w:tabs>
      </w:pPr>
      <w:hyperlink w:anchor="_Toc27743" w:history="1">
        <w:r>
          <w:rPr>
            <w:rFonts w:ascii="仿宋" w:eastAsia="仿宋" w:hAnsi="仿宋" w:cs="仿宋" w:hint="eastAsia"/>
            <w:lang w:eastAsia="zh-CN"/>
          </w:rPr>
          <w:t>(三)、社会责任实施方案</w:t>
        </w:r>
        <w:r>
          <w:tab/>
        </w:r>
        <w:r>
          <w:fldChar w:fldCharType="begin"/>
        </w:r>
        <w:r>
          <w:instrText xml:space="preserve"> PAGEREF _Toc27743 \h </w:instrText>
        </w:r>
        <w:r>
          <w:fldChar w:fldCharType="separate"/>
        </w:r>
        <w:r>
          <w:t>36</w:t>
        </w:r>
        <w:r>
          <w:fldChar w:fldCharType="end"/>
        </w:r>
      </w:hyperlink>
    </w:p>
    <w:p>
      <w:pPr>
        <w:pStyle w:val="TOC2"/>
        <w:tabs>
          <w:tab w:val="right" w:leader="dot" w:pos="8306"/>
        </w:tabs>
      </w:pPr>
      <w:hyperlink w:anchor="_Toc1191" w:history="1">
        <w:r>
          <w:rPr>
            <w:rFonts w:ascii="仿宋" w:eastAsia="仿宋" w:hAnsi="仿宋" w:cs="仿宋" w:hint="eastAsia"/>
            <w:lang w:eastAsia="zh-CN"/>
          </w:rPr>
          <w:t>(四)、社会影响评估</w:t>
        </w:r>
        <w:r>
          <w:tab/>
        </w:r>
        <w:r>
          <w:fldChar w:fldCharType="begin"/>
        </w:r>
        <w:r>
          <w:instrText xml:space="preserve"> PAGEREF _Toc1191 \h </w:instrText>
        </w:r>
        <w:r>
          <w:fldChar w:fldCharType="separate"/>
        </w:r>
        <w:r>
          <w:t>38</w:t>
        </w:r>
        <w:r>
          <w:fldChar w:fldCharType="end"/>
        </w:r>
      </w:hyperlink>
    </w:p>
    <w:p>
      <w:pPr>
        <w:pStyle w:val="TOC2"/>
        <w:tabs>
          <w:tab w:val="right" w:leader="dot" w:pos="8306"/>
        </w:tabs>
      </w:pPr>
      <w:hyperlink w:anchor="_Toc29971" w:history="1">
        <w:r>
          <w:rPr>
            <w:rFonts w:ascii="仿宋" w:eastAsia="仿宋" w:hAnsi="仿宋" w:cs="仿宋" w:hint="eastAsia"/>
            <w:lang w:eastAsia="zh-CN"/>
          </w:rPr>
          <w:t>(五)、环保与绿色发展</w:t>
        </w:r>
        <w:r>
          <w:tab/>
        </w:r>
        <w:r>
          <w:fldChar w:fldCharType="begin"/>
        </w:r>
        <w:r>
          <w:instrText xml:space="preserve"> PAGEREF _Toc29971 \h </w:instrText>
        </w:r>
        <w:r>
          <w:fldChar w:fldCharType="separate"/>
        </w:r>
        <w:r>
          <w:t>39</w:t>
        </w:r>
        <w:r>
          <w:fldChar w:fldCharType="end"/>
        </w:r>
      </w:hyperlink>
    </w:p>
    <w:p>
      <w:pPr>
        <w:pStyle w:val="TOC2"/>
        <w:tabs>
          <w:tab w:val="right" w:leader="dot" w:pos="8306"/>
        </w:tabs>
      </w:pPr>
      <w:hyperlink w:anchor="_Toc7410" w:history="1">
        <w:r>
          <w:rPr>
            <w:rFonts w:ascii="仿宋" w:eastAsia="仿宋" w:hAnsi="仿宋" w:cs="仿宋" w:hint="eastAsia"/>
            <w:lang w:eastAsia="zh-CN"/>
          </w:rPr>
          <w:t>(六)、社会责任履行</w:t>
        </w:r>
        <w:r>
          <w:tab/>
        </w:r>
        <w:r>
          <w:fldChar w:fldCharType="begin"/>
        </w:r>
        <w:r>
          <w:instrText xml:space="preserve"> PAGEREF _Toc7410 \h </w:instrText>
        </w:r>
        <w:r>
          <w:fldChar w:fldCharType="separate"/>
        </w:r>
        <w:r>
          <w:t>40</w:t>
        </w:r>
        <w:r>
          <w:fldChar w:fldCharType="end"/>
        </w:r>
      </w:hyperlink>
    </w:p>
    <w:p>
      <w:pPr>
        <w:pStyle w:val="TOC2"/>
        <w:tabs>
          <w:tab w:val="right" w:leader="dot" w:pos="8306"/>
        </w:tabs>
      </w:pPr>
      <w:hyperlink w:anchor="_Toc2846" w:history="1">
        <w:r>
          <w:rPr>
            <w:rFonts w:ascii="仿宋" w:eastAsia="仿宋" w:hAnsi="仿宋" w:cs="仿宋" w:hint="eastAsia"/>
            <w:lang w:eastAsia="zh-CN"/>
          </w:rPr>
          <w:t>(七)、可持续供应链管理</w:t>
        </w:r>
        <w:r>
          <w:tab/>
        </w:r>
        <w:r>
          <w:fldChar w:fldCharType="begin"/>
        </w:r>
        <w:r>
          <w:instrText xml:space="preserve"> PAGEREF _Toc2846 \h </w:instrText>
        </w:r>
        <w:r>
          <w:fldChar w:fldCharType="separate"/>
        </w:r>
        <w:r>
          <w:t>41</w:t>
        </w:r>
        <w:r>
          <w:fldChar w:fldCharType="end"/>
        </w:r>
      </w:hyperlink>
    </w:p>
    <w:p>
      <w:pPr>
        <w:pStyle w:val="TOC2"/>
        <w:tabs>
          <w:tab w:val="right" w:leader="dot" w:pos="8306"/>
        </w:tabs>
      </w:pPr>
      <w:hyperlink w:anchor="_Toc23473" w:history="1">
        <w:r>
          <w:rPr>
            <w:rFonts w:ascii="仿宋" w:eastAsia="仿宋" w:hAnsi="仿宋" w:cs="仿宋" w:hint="eastAsia"/>
            <w:lang w:eastAsia="zh-CN"/>
          </w:rPr>
          <w:t>(八)、员工可持续发展计划</w:t>
        </w:r>
        <w:r>
          <w:tab/>
        </w:r>
        <w:r>
          <w:fldChar w:fldCharType="begin"/>
        </w:r>
        <w:r>
          <w:instrText xml:space="preserve"> PAGEREF _Toc23473 \h </w:instrText>
        </w:r>
        <w:r>
          <w:fldChar w:fldCharType="separate"/>
        </w:r>
        <w:r>
          <w:t>42</w:t>
        </w:r>
        <w:r>
          <w:fldChar w:fldCharType="end"/>
        </w:r>
      </w:hyperlink>
    </w:p>
    <w:p>
      <w:pPr>
        <w:pStyle w:val="TOC1"/>
        <w:tabs>
          <w:tab w:val="right" w:leader="dot" w:pos="8306"/>
        </w:tabs>
      </w:pPr>
      <w:hyperlink w:anchor="_Toc29540" w:history="1">
        <w:r>
          <w:rPr>
            <w:rFonts w:ascii="仿宋" w:eastAsia="仿宋" w:hAnsi="仿宋" w:cs="仿宋" w:hint="eastAsia"/>
            <w:lang w:eastAsia="zh-CN"/>
          </w:rPr>
          <w:t>十二、合同与法务管理</w:t>
        </w:r>
        <w:r>
          <w:tab/>
        </w:r>
        <w:r>
          <w:fldChar w:fldCharType="begin"/>
        </w:r>
        <w:r>
          <w:instrText xml:space="preserve"> PAGEREF _Toc29540 \h </w:instrText>
        </w:r>
        <w:r>
          <w:fldChar w:fldCharType="separate"/>
        </w:r>
        <w:r>
          <w:t>43</w:t>
        </w:r>
        <w:r>
          <w:fldChar w:fldCharType="end"/>
        </w:r>
      </w:hyperlink>
    </w:p>
    <w:p>
      <w:pPr>
        <w:pStyle w:val="TOC2"/>
        <w:tabs>
          <w:tab w:val="right" w:leader="dot" w:pos="8306"/>
        </w:tabs>
      </w:pPr>
      <w:hyperlink w:anchor="_Toc16376" w:history="1">
        <w:r>
          <w:rPr>
            <w:rFonts w:ascii="仿宋" w:eastAsia="仿宋" w:hAnsi="仿宋" w:cs="仿宋" w:hint="eastAsia"/>
            <w:lang w:eastAsia="zh-CN"/>
          </w:rPr>
          <w:t>(一)、合同管理</w:t>
        </w:r>
        <w:r>
          <w:tab/>
        </w:r>
        <w:r>
          <w:fldChar w:fldCharType="begin"/>
        </w:r>
        <w:r>
          <w:instrText xml:space="preserve"> PAGEREF _Toc16376 \h </w:instrText>
        </w:r>
        <w:r>
          <w:fldChar w:fldCharType="separate"/>
        </w:r>
        <w:r>
          <w:t>43</w:t>
        </w:r>
        <w:r>
          <w:fldChar w:fldCharType="end"/>
        </w:r>
      </w:hyperlink>
    </w:p>
    <w:p>
      <w:pPr>
        <w:pStyle w:val="TOC2"/>
        <w:tabs>
          <w:tab w:val="right" w:leader="dot" w:pos="8306"/>
        </w:tabs>
      </w:pPr>
      <w:hyperlink w:anchor="_Toc20323" w:history="1">
        <w:r>
          <w:rPr>
            <w:rFonts w:ascii="仿宋" w:eastAsia="仿宋" w:hAnsi="仿宋" w:cs="仿宋" w:hint="eastAsia"/>
            <w:lang w:eastAsia="zh-CN"/>
          </w:rPr>
          <w:t>(二)、法务风险分析</w:t>
        </w:r>
        <w:r>
          <w:tab/>
        </w:r>
        <w:r>
          <w:fldChar w:fldCharType="begin"/>
        </w:r>
        <w:r>
          <w:instrText xml:space="preserve"> PAGEREF _Toc20323 \h </w:instrText>
        </w:r>
        <w:r>
          <w:fldChar w:fldCharType="separate"/>
        </w:r>
        <w:r>
          <w:t>44</w:t>
        </w:r>
        <w:r>
          <w:fldChar w:fldCharType="end"/>
        </w:r>
      </w:hyperlink>
    </w:p>
    <w:p>
      <w:pPr>
        <w:pStyle w:val="TOC2"/>
        <w:tabs>
          <w:tab w:val="right" w:leader="dot" w:pos="8306"/>
        </w:tabs>
      </w:pPr>
      <w:hyperlink w:anchor="_Toc28963" w:history="1">
        <w:r>
          <w:rPr>
            <w:rFonts w:ascii="仿宋" w:eastAsia="仿宋" w:hAnsi="仿宋" w:cs="仿宋" w:hint="eastAsia"/>
            <w:lang w:eastAsia="zh-CN"/>
          </w:rPr>
          <w:t>(三)、合同纠纷解决机制</w:t>
        </w:r>
        <w:r>
          <w:tab/>
        </w:r>
        <w:r>
          <w:fldChar w:fldCharType="begin"/>
        </w:r>
        <w:r>
          <w:instrText xml:space="preserve"> PAGEREF _Toc28963 \h </w:instrText>
        </w:r>
        <w:r>
          <w:fldChar w:fldCharType="separate"/>
        </w:r>
        <w:r>
          <w:t>45</w:t>
        </w:r>
        <w:r>
          <w:fldChar w:fldCharType="end"/>
        </w:r>
      </w:hyperlink>
    </w:p>
    <w:p>
      <w:pPr>
        <w:pStyle w:val="TOC1"/>
        <w:tabs>
          <w:tab w:val="right" w:leader="dot" w:pos="8306"/>
        </w:tabs>
      </w:pPr>
      <w:hyperlink w:anchor="_Toc19856" w:history="1">
        <w:r>
          <w:rPr>
            <w:rFonts w:ascii="仿宋" w:eastAsia="仿宋" w:hAnsi="仿宋" w:cs="仿宋" w:hint="eastAsia"/>
            <w:lang w:eastAsia="zh-CN"/>
          </w:rPr>
          <w:t>十三、应急管理与安全防护</w:t>
        </w:r>
        <w:r>
          <w:tab/>
        </w:r>
        <w:r>
          <w:fldChar w:fldCharType="begin"/>
        </w:r>
        <w:r>
          <w:instrText xml:space="preserve"> PAGEREF _Toc19856 \h </w:instrText>
        </w:r>
        <w:r>
          <w:fldChar w:fldCharType="separate"/>
        </w:r>
        <w:r>
          <w:t>46</w:t>
        </w:r>
        <w:r>
          <w:fldChar w:fldCharType="end"/>
        </w:r>
      </w:hyperlink>
    </w:p>
    <w:p>
      <w:pPr>
        <w:pStyle w:val="TOC2"/>
        <w:tabs>
          <w:tab w:val="right" w:leader="dot" w:pos="8306"/>
        </w:tabs>
      </w:pPr>
      <w:hyperlink w:anchor="_Toc7726" w:history="1">
        <w:r>
          <w:rPr>
            <w:rFonts w:ascii="仿宋" w:eastAsia="仿宋" w:hAnsi="仿宋" w:cs="仿宋" w:hint="eastAsia"/>
            <w:lang w:eastAsia="zh-CN"/>
          </w:rPr>
          <w:t>(一)、应急管理计划</w:t>
        </w:r>
        <w:r>
          <w:tab/>
        </w:r>
        <w:r>
          <w:fldChar w:fldCharType="begin"/>
        </w:r>
        <w:r>
          <w:instrText xml:space="preserve"> PAGEREF _Toc7726 \h </w:instrText>
        </w:r>
        <w:r>
          <w:fldChar w:fldCharType="separate"/>
        </w:r>
        <w:r>
          <w:t>46</w:t>
        </w:r>
        <w:r>
          <w:fldChar w:fldCharType="end"/>
        </w:r>
      </w:hyperlink>
    </w:p>
    <w:p>
      <w:pPr>
        <w:pStyle w:val="TOC2"/>
        <w:tabs>
          <w:tab w:val="right" w:leader="dot" w:pos="8306"/>
        </w:tabs>
      </w:pPr>
      <w:hyperlink w:anchor="_Toc14802" w:history="1">
        <w:r>
          <w:rPr>
            <w:rFonts w:ascii="仿宋" w:eastAsia="仿宋" w:hAnsi="仿宋" w:cs="仿宋" w:hint="eastAsia"/>
            <w:lang w:eastAsia="zh-CN"/>
          </w:rPr>
          <w:t>(二)、安全防护措施</w:t>
        </w:r>
        <w:r>
          <w:tab/>
        </w:r>
        <w:r>
          <w:fldChar w:fldCharType="begin"/>
        </w:r>
        <w:r>
          <w:instrText xml:space="preserve"> PAGEREF _Toc14802 \h </w:instrText>
        </w:r>
        <w:r>
          <w:fldChar w:fldCharType="separate"/>
        </w:r>
        <w:r>
          <w:t>47</w:t>
        </w:r>
        <w:r>
          <w:fldChar w:fldCharType="end"/>
        </w:r>
      </w:hyperlink>
    </w:p>
    <w:p>
      <w:pPr>
        <w:pStyle w:val="TOC2"/>
        <w:tabs>
          <w:tab w:val="right" w:leader="dot" w:pos="8306"/>
        </w:tabs>
      </w:pPr>
      <w:hyperlink w:anchor="_Toc16606" w:history="1">
        <w:r>
          <w:rPr>
            <w:rFonts w:ascii="仿宋" w:eastAsia="仿宋" w:hAnsi="仿宋" w:cs="仿宋" w:hint="eastAsia"/>
            <w:lang w:eastAsia="zh-CN"/>
          </w:rPr>
          <w:t>(三)、危险化学品管理</w:t>
        </w:r>
        <w:r>
          <w:tab/>
        </w:r>
        <w:r>
          <w:fldChar w:fldCharType="begin"/>
        </w:r>
        <w:r>
          <w:instrText xml:space="preserve"> PAGEREF _Toc16606 \h </w:instrText>
        </w:r>
        <w:r>
          <w:fldChar w:fldCharType="separate"/>
        </w:r>
        <w:r>
          <w:t>49</w:t>
        </w:r>
        <w:r>
          <w:fldChar w:fldCharType="end"/>
        </w:r>
      </w:hyperlink>
    </w:p>
    <w:p>
      <w:pPr>
        <w:pStyle w:val="TOC1"/>
        <w:tabs>
          <w:tab w:val="right" w:leader="dot" w:pos="8306"/>
        </w:tabs>
      </w:pPr>
      <w:hyperlink w:anchor="_Toc22149" w:history="1">
        <w:r>
          <w:rPr>
            <w:rFonts w:ascii="仿宋" w:eastAsia="仿宋" w:hAnsi="仿宋" w:cs="仿宋" w:hint="eastAsia"/>
            <w:lang w:eastAsia="zh-CN"/>
          </w:rPr>
          <w:t>十四、项目运营管理</w:t>
        </w:r>
        <w:r>
          <w:tab/>
        </w:r>
        <w:r>
          <w:fldChar w:fldCharType="begin"/>
        </w:r>
        <w:r>
          <w:instrText xml:space="preserve"> PAGEREF _Toc22149 \h </w:instrText>
        </w:r>
        <w:r>
          <w:fldChar w:fldCharType="separate"/>
        </w:r>
        <w:r>
          <w:t>50</w:t>
        </w:r>
        <w:r>
          <w:fldChar w:fldCharType="end"/>
        </w:r>
      </w:hyperlink>
    </w:p>
    <w:p>
      <w:pPr>
        <w:pStyle w:val="TOC2"/>
        <w:tabs>
          <w:tab w:val="right" w:leader="dot" w:pos="8306"/>
        </w:tabs>
      </w:pPr>
      <w:hyperlink w:anchor="_Toc11033" w:history="1">
        <w:r>
          <w:rPr>
            <w:rFonts w:ascii="仿宋" w:eastAsia="仿宋" w:hAnsi="仿宋" w:cs="仿宋" w:hint="eastAsia"/>
            <w:lang w:eastAsia="zh-CN"/>
          </w:rPr>
          <w:t>(一)、项目管理体系建设</w:t>
        </w:r>
        <w:r>
          <w:tab/>
        </w:r>
        <w:r>
          <w:fldChar w:fldCharType="begin"/>
        </w:r>
        <w:r>
          <w:instrText xml:space="preserve"> PAGEREF _Toc11033 \h </w:instrText>
        </w:r>
        <w:r>
          <w:fldChar w:fldCharType="separate"/>
        </w:r>
        <w:r>
          <w:t>50</w:t>
        </w:r>
        <w:r>
          <w:fldChar w:fldCharType="end"/>
        </w:r>
      </w:hyperlink>
    </w:p>
    <w:p>
      <w:pPr>
        <w:pStyle w:val="TOC2"/>
        <w:tabs>
          <w:tab w:val="right" w:leader="dot" w:pos="8306"/>
        </w:tabs>
      </w:pPr>
      <w:hyperlink w:anchor="_Toc27377" w:history="1">
        <w:r>
          <w:rPr>
            <w:rFonts w:ascii="仿宋" w:eastAsia="仿宋" w:hAnsi="仿宋" w:cs="仿宋" w:hint="eastAsia"/>
            <w:lang w:eastAsia="zh-CN"/>
          </w:rPr>
          <w:t>(二)、运营计划</w:t>
        </w:r>
        <w:r>
          <w:tab/>
        </w:r>
        <w:r>
          <w:fldChar w:fldCharType="begin"/>
        </w:r>
        <w:r>
          <w:instrText xml:space="preserve"> PAGEREF _Toc27377 \h </w:instrText>
        </w:r>
        <w:r>
          <w:fldChar w:fldCharType="separate"/>
        </w:r>
        <w:r>
          <w:t>51</w:t>
        </w:r>
        <w:r>
          <w:fldChar w:fldCharType="end"/>
        </w:r>
      </w:hyperlink>
    </w:p>
    <w:p>
      <w:pPr>
        <w:pStyle w:val="TOC2"/>
        <w:tabs>
          <w:tab w:val="right" w:leader="dot" w:pos="8306"/>
        </w:tabs>
      </w:pPr>
      <w:hyperlink w:anchor="_Toc14370" w:history="1">
        <w:r>
          <w:rPr>
            <w:rFonts w:ascii="仿宋" w:eastAsia="仿宋" w:hAnsi="仿宋" w:cs="仿宋" w:hint="eastAsia"/>
            <w:lang w:eastAsia="zh-CN"/>
          </w:rPr>
          <w:t>(三)、运营管理措施</w:t>
        </w:r>
        <w:r>
          <w:tab/>
        </w:r>
        <w:r>
          <w:fldChar w:fldCharType="begin"/>
        </w:r>
        <w:r>
          <w:instrText xml:space="preserve"> PAGEREF _Toc14370 \h </w:instrText>
        </w:r>
        <w:r>
          <w:fldChar w:fldCharType="separate"/>
        </w:r>
        <w:r>
          <w:t>52</w:t>
        </w:r>
        <w:r>
          <w:fldChar w:fldCharType="end"/>
        </w:r>
      </w:hyperlink>
    </w:p>
    <w:p>
      <w:pPr>
        <w:pStyle w:val="TOC2"/>
        <w:tabs>
          <w:tab w:val="right" w:leader="dot" w:pos="8306"/>
        </w:tabs>
      </w:pPr>
      <w:hyperlink w:anchor="_Toc6677" w:history="1">
        <w:r>
          <w:rPr>
            <w:rFonts w:ascii="仿宋" w:eastAsia="仿宋" w:hAnsi="仿宋" w:cs="仿宋" w:hint="eastAsia"/>
            <w:lang w:eastAsia="zh-CN"/>
          </w:rPr>
          <w:t>(四)、项目监测与改进</w:t>
        </w:r>
        <w:r>
          <w:tab/>
        </w:r>
        <w:r>
          <w:fldChar w:fldCharType="begin"/>
        </w:r>
        <w:r>
          <w:instrText xml:space="preserve"> PAGEREF _Toc6677 \h </w:instrText>
        </w:r>
        <w:r>
          <w:fldChar w:fldCharType="separate"/>
        </w:r>
        <w:r>
          <w:t>53</w:t>
        </w:r>
        <w:r>
          <w:fldChar w:fldCharType="end"/>
        </w:r>
      </w:hyperlink>
    </w:p>
    <w:p>
      <w:pPr>
        <w:pStyle w:val="TOC1"/>
        <w:tabs>
          <w:tab w:val="right" w:leader="dot" w:pos="8306"/>
        </w:tabs>
      </w:pPr>
      <w:hyperlink w:anchor="_Toc2197" w:history="1">
        <w:r>
          <w:rPr>
            <w:rFonts w:ascii="仿宋" w:eastAsia="仿宋" w:hAnsi="仿宋" w:cs="仿宋" w:hint="eastAsia"/>
            <w:lang w:eastAsia="zh-CN"/>
          </w:rPr>
          <w:t>十五、项目验收与收尾工作</w:t>
        </w:r>
        <w:r>
          <w:tab/>
        </w:r>
        <w:r>
          <w:fldChar w:fldCharType="begin"/>
        </w:r>
        <w:r>
          <w:instrText xml:space="preserve"> PAGEREF _Toc2197 \h </w:instrText>
        </w:r>
        <w:r>
          <w:fldChar w:fldCharType="separate"/>
        </w:r>
        <w:r>
          <w:t>54</w:t>
        </w:r>
        <w:r>
          <w:fldChar w:fldCharType="end"/>
        </w:r>
      </w:hyperlink>
    </w:p>
    <w:p>
      <w:pPr>
        <w:pStyle w:val="TOC2"/>
        <w:tabs>
          <w:tab w:val="right" w:leader="dot" w:pos="8306"/>
        </w:tabs>
      </w:pPr>
      <w:hyperlink w:anchor="_Toc27962" w:history="1">
        <w:r>
          <w:rPr>
            <w:rFonts w:ascii="仿宋" w:eastAsia="仿宋" w:hAnsi="仿宋" w:cs="仿宋" w:hint="eastAsia"/>
            <w:lang w:eastAsia="zh-CN"/>
          </w:rPr>
          <w:t>(一)、项目竣工验收</w:t>
        </w:r>
        <w:r>
          <w:tab/>
        </w:r>
        <w:r>
          <w:fldChar w:fldCharType="begin"/>
        </w:r>
        <w:r>
          <w:instrText xml:space="preserve"> PAGEREF _Toc27962 \h </w:instrText>
        </w:r>
        <w:r>
          <w:fldChar w:fldCharType="separate"/>
        </w:r>
        <w:r>
          <w:t>54</w:t>
        </w:r>
        <w:r>
          <w:fldChar w:fldCharType="end"/>
        </w:r>
      </w:hyperlink>
    </w:p>
    <w:p>
      <w:pPr>
        <w:pStyle w:val="TOC2"/>
        <w:tabs>
          <w:tab w:val="right" w:leader="dot" w:pos="8306"/>
        </w:tabs>
      </w:pPr>
      <w:hyperlink w:anchor="_Toc10066" w:history="1">
        <w:r>
          <w:rPr>
            <w:rFonts w:ascii="仿宋" w:eastAsia="仿宋" w:hAnsi="仿宋" w:cs="仿宋" w:hint="eastAsia"/>
            <w:lang w:eastAsia="zh-CN"/>
          </w:rPr>
          <w:t>(二)、收尾工作计划</w:t>
        </w:r>
        <w:r>
          <w:tab/>
        </w:r>
        <w:r>
          <w:fldChar w:fldCharType="begin"/>
        </w:r>
        <w:r>
          <w:instrText xml:space="preserve"> PAGEREF _Toc10066 \h </w:instrText>
        </w:r>
        <w:r>
          <w:fldChar w:fldCharType="separate"/>
        </w:r>
        <w:r>
          <w:t>55</w:t>
        </w:r>
        <w:r>
          <w:fldChar w:fldCharType="end"/>
        </w:r>
      </w:hyperlink>
    </w:p>
    <w:p>
      <w:pPr>
        <w:pStyle w:val="TOC2"/>
        <w:tabs>
          <w:tab w:val="right" w:leader="dot" w:pos="8306"/>
        </w:tabs>
      </w:pPr>
      <w:hyperlink w:anchor="_Toc6055" w:history="1">
        <w:r>
          <w:rPr>
            <w:rFonts w:ascii="仿宋" w:eastAsia="仿宋" w:hAnsi="仿宋" w:cs="仿宋" w:hint="eastAsia"/>
            <w:lang w:eastAsia="zh-CN"/>
          </w:rPr>
          <w:t>(三)、移交与运营</w:t>
        </w:r>
        <w:r>
          <w:tab/>
        </w:r>
        <w:r>
          <w:fldChar w:fldCharType="begin"/>
        </w:r>
        <w:r>
          <w:instrText xml:space="preserve"> PAGEREF _Toc6055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262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人造石材市场需求，保持技术和管理上的创新。我们明确表示申请的资金将专注于支持和实现组织的核心目标与战略，进而实现长期发展。人造石材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32692"/>
      <w:r>
        <w:rPr>
          <w:rFonts w:ascii="仿宋" w:eastAsia="仿宋" w:hAnsi="仿宋" w:cs="仿宋" w:hint="eastAsia"/>
          <w:sz w:val="28"/>
          <w:lang w:eastAsia="zh-CN"/>
        </w:rPr>
        <w:t>一、人造石材行业发展分析</w:t>
      </w:r>
      <w:bookmarkEnd w:id="2"/>
    </w:p>
    <w:p>
      <w:pPr>
        <w:pStyle w:val="Heading2"/>
        <w:rPr>
          <w:rFonts w:ascii="仿宋" w:eastAsia="仿宋" w:hAnsi="仿宋" w:cs="仿宋" w:hint="eastAsia"/>
          <w:lang w:eastAsia="zh-CN"/>
        </w:rPr>
      </w:pPr>
      <w:bookmarkStart w:id="3" w:name="_Toc24438"/>
      <w:r>
        <w:rPr>
          <w:rFonts w:ascii="仿宋" w:eastAsia="仿宋" w:hAnsi="仿宋" w:cs="仿宋" w:hint="eastAsia"/>
          <w:lang w:eastAsia="zh-CN"/>
        </w:rPr>
        <w:t>(一)、人造石材行业发展总体概况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人造石材行业呈现出整体稳步增长的趋势。人造石材行业内相关指标显示出良好的发展态势，市场规模逐年扩大，产业链不断完善。各项人造石材行业数据表明，整体人造石材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46"/>
      <w:r>
        <w:rPr>
          <w:rFonts w:ascii="仿宋" w:eastAsia="仿宋" w:hAnsi="仿宋" w:cs="仿宋" w:hint="eastAsia"/>
          <w:sz w:val="28"/>
          <w:lang w:eastAsia="zh-CN"/>
        </w:rPr>
        <w:t>(二)、人造石材行业发展背景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人造石材行业的快速发展得益于国家宏观经济政策的不断优化和产业结构调整的深入推进。政府对人造石材相关产业的支持力度加大，为企业提供了更为宽松的市场环境和政策支持。同时，科技进步和创新成果的不断涌现，也为人造石材行业的高质量发展提供了有力支持。</w:t>
      </w:r>
    </w:p>
    <w:p>
      <w:pPr>
        <w:pStyle w:val="Heading2"/>
        <w:ind w:firstLine="560" w:firstLineChars="200"/>
        <w:rPr>
          <w:rFonts w:ascii="仿宋" w:eastAsia="仿宋" w:hAnsi="仿宋" w:cs="仿宋" w:hint="eastAsia"/>
          <w:sz w:val="28"/>
          <w:lang w:eastAsia="zh-CN"/>
        </w:rPr>
      </w:pPr>
      <w:bookmarkStart w:id="5" w:name="_Toc23358"/>
      <w:r>
        <w:rPr>
          <w:rFonts w:ascii="仿宋" w:eastAsia="仿宋" w:hAnsi="仿宋" w:cs="仿宋" w:hint="eastAsia"/>
          <w:sz w:val="28"/>
          <w:lang w:eastAsia="zh-CN"/>
        </w:rPr>
        <w:t>(三)、人造石材行业发展前景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人造石材行业发展前景广阔。随着国家经济的不断崛起和产业结构的不断优化，相关人造石材行业有望进一步蓬勃发展。市场需求的提升、技术水平的不断提高将为人造石材行业带来更多发展机遇。项目的实施将顺应人造石材行业发展趋势，迎接更加广阔的市场机遇。</w:t>
      </w:r>
    </w:p>
    <w:p>
      <w:pPr>
        <w:pStyle w:val="Heading1"/>
        <w:ind w:firstLine="560" w:firstLineChars="200"/>
        <w:rPr>
          <w:rFonts w:ascii="仿宋" w:eastAsia="仿宋" w:hAnsi="仿宋" w:cs="仿宋" w:hint="eastAsia"/>
          <w:sz w:val="28"/>
          <w:lang w:eastAsia="zh-CN"/>
        </w:rPr>
      </w:pPr>
      <w:bookmarkStart w:id="6" w:name="_Toc23256"/>
      <w:r>
        <w:rPr>
          <w:rFonts w:ascii="仿宋" w:eastAsia="仿宋" w:hAnsi="仿宋" w:cs="仿宋" w:hint="eastAsia"/>
          <w:sz w:val="28"/>
          <w:lang w:eastAsia="zh-CN"/>
        </w:rPr>
        <w:t>二、法人治理</w:t>
      </w:r>
      <w:bookmarkEnd w:id="6"/>
    </w:p>
    <w:p>
      <w:pPr>
        <w:pStyle w:val="Heading2"/>
        <w:rPr>
          <w:rFonts w:ascii="仿宋" w:eastAsia="仿宋" w:hAnsi="仿宋" w:cs="仿宋" w:hint="eastAsia"/>
          <w:lang w:eastAsia="zh-CN"/>
        </w:rPr>
      </w:pPr>
      <w:bookmarkStart w:id="7" w:name="_Toc4188"/>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8" w:name="_Toc24265"/>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9" w:name="_Toc17093"/>
      <w:r>
        <w:rPr>
          <w:rFonts w:ascii="仿宋" w:eastAsia="仿宋" w:hAnsi="仿宋" w:cs="仿宋" w:hint="eastAsia"/>
          <w:sz w:val="28"/>
          <w:lang w:eastAsia="zh-CN"/>
        </w:rPr>
        <w:t>(三)、高级管理人员</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10" w:name="_Toc5237"/>
      <w:r>
        <w:rPr>
          <w:rFonts w:ascii="仿宋" w:eastAsia="仿宋" w:hAnsi="仿宋" w:cs="仿宋" w:hint="eastAsia"/>
          <w:sz w:val="28"/>
          <w:lang w:eastAsia="zh-CN"/>
        </w:rPr>
        <w:t>(四)、监事</w:t>
      </w:r>
      <w:bookmarkEnd w:id="10"/>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11" w:name="_Toc9258"/>
      <w:r>
        <w:rPr>
          <w:rFonts w:ascii="仿宋" w:eastAsia="仿宋" w:hAnsi="仿宋" w:cs="仿宋" w:hint="eastAsia"/>
          <w:sz w:val="28"/>
          <w:lang w:eastAsia="zh-CN"/>
        </w:rPr>
        <w:t>三、建筑物技术方案</w:t>
      </w:r>
      <w:bookmarkEnd w:id="11"/>
    </w:p>
    <w:p>
      <w:pPr>
        <w:pStyle w:val="Heading2"/>
        <w:rPr>
          <w:rFonts w:ascii="仿宋" w:eastAsia="仿宋" w:hAnsi="仿宋" w:cs="仿宋" w:hint="eastAsia"/>
          <w:lang w:eastAsia="zh-CN"/>
        </w:rPr>
      </w:pPr>
      <w:bookmarkStart w:id="12" w:name="_Toc11693"/>
      <w:r>
        <w:rPr>
          <w:rFonts w:ascii="仿宋" w:eastAsia="仿宋" w:hAnsi="仿宋" w:cs="仿宋" w:hint="eastAsia"/>
          <w:lang w:eastAsia="zh-CN"/>
        </w:rPr>
        <w:t>(一)、项目工程设计总体要求</w:t>
      </w:r>
      <w:bookmarkEnd w:id="12"/>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3" w:name="_Toc21105"/>
      <w:r>
        <w:rPr>
          <w:rFonts w:ascii="仿宋" w:eastAsia="仿宋" w:hAnsi="仿宋" w:cs="仿宋" w:hint="eastAsia"/>
          <w:sz w:val="28"/>
          <w:lang w:eastAsia="zh-CN"/>
        </w:rPr>
        <w:t>(二)、建设方案</w:t>
      </w:r>
      <w:bookmarkEnd w:id="13"/>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人造石材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按照《建筑内部装修设计防火规范》，人造石材项目耐火等级为二级，屋顶防水等级为三级，严格按照《屋面工程技术规范》的要求进行施工。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4" w:name="_Toc7853"/>
      <w:r>
        <w:rPr>
          <w:rFonts w:ascii="仿宋" w:eastAsia="仿宋" w:hAnsi="仿宋" w:cs="仿宋" w:hint="eastAsia"/>
          <w:sz w:val="28"/>
          <w:lang w:eastAsia="zh-CN"/>
        </w:rPr>
        <w:t>(三)、建筑工程建设指标</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人造石材项目建筑面积XXm²，其中：生产工程XXm²，仓储工程XXm²，行政办公及生活服务设施XXm²，公共工程XXm²。</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https://d.book118.com/995010144001011040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09E6E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autoRedefine/>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qFormat/>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95010144001011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2024-01-02T08:20:00Z</dcterms:created>
  <dcterms:modified xsi:type="dcterms:W3CDTF">2024-01-05T11:58:48Z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783F8AF852F348E9AF849476422097AF_11</vt:lpwstr>
  </property>
  <property fmtid="{D5CDD505-2E9C-101B-9397-08002B2CF9AE}" pid="3" name="KSOProductBuildVer">
    <vt:lpwstr>2052-12.1.0.16120</vt:lpwstr>
  </property>
</Properties>
</file>