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3" w:history="1">
        <w:r>
          <w:rPr>
            <w:rFonts w:ascii="仿宋" w:eastAsia="仿宋" w:hAnsi="仿宋" w:cs="仿宋" w:hint="eastAsia"/>
            <w:lang w:eastAsia="zh-CN"/>
          </w:rPr>
          <w:t>概论</w:t>
        </w:r>
        <w:r>
          <w:tab/>
        </w:r>
        <w:r>
          <w:fldChar w:fldCharType="begin"/>
        </w:r>
        <w:r>
          <w:instrText xml:space="preserve"> PAGEREF _Toc22993 \h </w:instrText>
        </w:r>
        <w:r>
          <w:fldChar w:fldCharType="separate"/>
        </w:r>
        <w:r>
          <w:t>3</w:t>
        </w:r>
        <w:r>
          <w:fldChar w:fldCharType="end"/>
        </w:r>
      </w:hyperlink>
    </w:p>
    <w:p>
      <w:pPr>
        <w:pStyle w:val="TOC1"/>
        <w:tabs>
          <w:tab w:val="right" w:leader="dot" w:pos="8306"/>
        </w:tabs>
      </w:pPr>
      <w:hyperlink w:anchor="_Toc2410" w:history="1">
        <w:r>
          <w:rPr>
            <w:rFonts w:ascii="仿宋" w:eastAsia="仿宋" w:hAnsi="仿宋" w:cs="仿宋" w:hint="eastAsia"/>
            <w:lang w:eastAsia="zh-CN"/>
          </w:rPr>
          <w:t>一、经济影响分析</w:t>
        </w:r>
        <w:r>
          <w:tab/>
        </w:r>
        <w:r>
          <w:fldChar w:fldCharType="begin"/>
        </w:r>
        <w:r>
          <w:instrText xml:space="preserve"> PAGEREF _Toc2410 \h </w:instrText>
        </w:r>
        <w:r>
          <w:fldChar w:fldCharType="separate"/>
        </w:r>
        <w:r>
          <w:t>3</w:t>
        </w:r>
        <w:r>
          <w:fldChar w:fldCharType="end"/>
        </w:r>
      </w:hyperlink>
    </w:p>
    <w:p>
      <w:pPr>
        <w:pStyle w:val="TOC2"/>
        <w:tabs>
          <w:tab w:val="right" w:leader="dot" w:pos="8306"/>
        </w:tabs>
      </w:pPr>
      <w:hyperlink w:anchor="_Toc24477" w:history="1">
        <w:r>
          <w:rPr>
            <w:rFonts w:ascii="仿宋" w:eastAsia="仿宋" w:hAnsi="仿宋" w:cs="仿宋" w:hint="eastAsia"/>
            <w:lang w:eastAsia="zh-CN"/>
          </w:rPr>
          <w:t>(一)、经济费用效益或费用效果分析</w:t>
        </w:r>
        <w:r>
          <w:tab/>
        </w:r>
        <w:r>
          <w:fldChar w:fldCharType="begin"/>
        </w:r>
        <w:r>
          <w:instrText xml:space="preserve"> PAGEREF _Toc24477 \h </w:instrText>
        </w:r>
        <w:r>
          <w:fldChar w:fldCharType="separate"/>
        </w:r>
        <w:r>
          <w:t>3</w:t>
        </w:r>
        <w:r>
          <w:fldChar w:fldCharType="end"/>
        </w:r>
      </w:hyperlink>
    </w:p>
    <w:p>
      <w:pPr>
        <w:pStyle w:val="TOC2"/>
        <w:tabs>
          <w:tab w:val="right" w:leader="dot" w:pos="8306"/>
        </w:tabs>
      </w:pPr>
      <w:hyperlink w:anchor="_Toc21113" w:history="1">
        <w:r>
          <w:rPr>
            <w:rFonts w:ascii="仿宋" w:eastAsia="仿宋" w:hAnsi="仿宋" w:cs="仿宋" w:hint="eastAsia"/>
            <w:lang w:eastAsia="zh-CN"/>
          </w:rPr>
          <w:t>(二)、行业影响分析</w:t>
        </w:r>
        <w:r>
          <w:tab/>
        </w:r>
        <w:r>
          <w:fldChar w:fldCharType="begin"/>
        </w:r>
        <w:r>
          <w:instrText xml:space="preserve"> PAGEREF _Toc21113 \h </w:instrText>
        </w:r>
        <w:r>
          <w:fldChar w:fldCharType="separate"/>
        </w:r>
        <w:r>
          <w:t>5</w:t>
        </w:r>
        <w:r>
          <w:fldChar w:fldCharType="end"/>
        </w:r>
      </w:hyperlink>
    </w:p>
    <w:p>
      <w:pPr>
        <w:pStyle w:val="TOC2"/>
        <w:tabs>
          <w:tab w:val="right" w:leader="dot" w:pos="8306"/>
        </w:tabs>
      </w:pPr>
      <w:hyperlink w:anchor="_Toc27704" w:history="1">
        <w:r>
          <w:rPr>
            <w:rFonts w:ascii="仿宋" w:eastAsia="仿宋" w:hAnsi="仿宋" w:cs="仿宋" w:hint="eastAsia"/>
            <w:lang w:eastAsia="zh-CN"/>
          </w:rPr>
          <w:t>(三)、区域经济影响分析</w:t>
        </w:r>
        <w:r>
          <w:tab/>
        </w:r>
        <w:r>
          <w:fldChar w:fldCharType="begin"/>
        </w:r>
        <w:r>
          <w:instrText xml:space="preserve"> PAGEREF _Toc27704 \h </w:instrText>
        </w:r>
        <w:r>
          <w:fldChar w:fldCharType="separate"/>
        </w:r>
        <w:r>
          <w:t>7</w:t>
        </w:r>
        <w:r>
          <w:fldChar w:fldCharType="end"/>
        </w:r>
      </w:hyperlink>
    </w:p>
    <w:p>
      <w:pPr>
        <w:pStyle w:val="TOC2"/>
        <w:tabs>
          <w:tab w:val="right" w:leader="dot" w:pos="8306"/>
        </w:tabs>
      </w:pPr>
      <w:hyperlink w:anchor="_Toc4088" w:history="1">
        <w:r>
          <w:rPr>
            <w:rFonts w:ascii="仿宋" w:eastAsia="仿宋" w:hAnsi="仿宋" w:cs="仿宋" w:hint="eastAsia"/>
            <w:lang w:eastAsia="zh-CN"/>
          </w:rPr>
          <w:t>(四)、宏观经济影响分析</w:t>
        </w:r>
        <w:r>
          <w:tab/>
        </w:r>
        <w:r>
          <w:fldChar w:fldCharType="begin"/>
        </w:r>
        <w:r>
          <w:instrText xml:space="preserve"> PAGEREF _Toc4088 \h </w:instrText>
        </w:r>
        <w:r>
          <w:fldChar w:fldCharType="separate"/>
        </w:r>
        <w:r>
          <w:t>8</w:t>
        </w:r>
        <w:r>
          <w:fldChar w:fldCharType="end"/>
        </w:r>
      </w:hyperlink>
    </w:p>
    <w:p>
      <w:pPr>
        <w:pStyle w:val="TOC1"/>
        <w:tabs>
          <w:tab w:val="right" w:leader="dot" w:pos="8306"/>
        </w:tabs>
      </w:pPr>
      <w:hyperlink w:anchor="_Toc14834" w:history="1">
        <w:r>
          <w:rPr>
            <w:rFonts w:ascii="仿宋" w:eastAsia="仿宋" w:hAnsi="仿宋" w:cs="仿宋" w:hint="eastAsia"/>
            <w:lang w:eastAsia="zh-CN"/>
          </w:rPr>
          <w:t>二、项目监理与质量保证</w:t>
        </w:r>
        <w:r>
          <w:tab/>
        </w:r>
        <w:r>
          <w:fldChar w:fldCharType="begin"/>
        </w:r>
        <w:r>
          <w:instrText xml:space="preserve"> PAGEREF _Toc14834 \h </w:instrText>
        </w:r>
        <w:r>
          <w:fldChar w:fldCharType="separate"/>
        </w:r>
        <w:r>
          <w:t>9</w:t>
        </w:r>
        <w:r>
          <w:fldChar w:fldCharType="end"/>
        </w:r>
      </w:hyperlink>
    </w:p>
    <w:p>
      <w:pPr>
        <w:pStyle w:val="TOC2"/>
        <w:tabs>
          <w:tab w:val="right" w:leader="dot" w:pos="8306"/>
        </w:tabs>
      </w:pPr>
      <w:hyperlink w:anchor="_Toc963" w:history="1">
        <w:r>
          <w:rPr>
            <w:rFonts w:ascii="仿宋" w:eastAsia="仿宋" w:hAnsi="仿宋" w:cs="仿宋" w:hint="eastAsia"/>
            <w:lang w:eastAsia="zh-CN"/>
          </w:rPr>
          <w:t>(一)、监理体系构建</w:t>
        </w:r>
        <w:r>
          <w:tab/>
        </w:r>
        <w:r>
          <w:fldChar w:fldCharType="begin"/>
        </w:r>
        <w:r>
          <w:instrText xml:space="preserve"> PAGEREF _Toc963 \h </w:instrText>
        </w:r>
        <w:r>
          <w:fldChar w:fldCharType="separate"/>
        </w:r>
        <w:r>
          <w:t>9</w:t>
        </w:r>
        <w:r>
          <w:fldChar w:fldCharType="end"/>
        </w:r>
      </w:hyperlink>
    </w:p>
    <w:p>
      <w:pPr>
        <w:pStyle w:val="TOC2"/>
        <w:tabs>
          <w:tab w:val="right" w:leader="dot" w:pos="8306"/>
        </w:tabs>
      </w:pPr>
      <w:hyperlink w:anchor="_Toc30914" w:history="1">
        <w:r>
          <w:rPr>
            <w:rFonts w:ascii="仿宋" w:eastAsia="仿宋" w:hAnsi="仿宋" w:cs="仿宋" w:hint="eastAsia"/>
            <w:lang w:eastAsia="zh-CN"/>
          </w:rPr>
          <w:t>(二)、质量保证体系实施</w:t>
        </w:r>
        <w:r>
          <w:tab/>
        </w:r>
        <w:r>
          <w:fldChar w:fldCharType="begin"/>
        </w:r>
        <w:r>
          <w:instrText xml:space="preserve"> PAGEREF _Toc30914 \h </w:instrText>
        </w:r>
        <w:r>
          <w:fldChar w:fldCharType="separate"/>
        </w:r>
        <w:r>
          <w:t>10</w:t>
        </w:r>
        <w:r>
          <w:fldChar w:fldCharType="end"/>
        </w:r>
      </w:hyperlink>
    </w:p>
    <w:p>
      <w:pPr>
        <w:pStyle w:val="TOC2"/>
        <w:tabs>
          <w:tab w:val="right" w:leader="dot" w:pos="8306"/>
        </w:tabs>
      </w:pPr>
      <w:hyperlink w:anchor="_Toc25946" w:history="1">
        <w:r>
          <w:rPr>
            <w:rFonts w:ascii="仿宋" w:eastAsia="仿宋" w:hAnsi="仿宋" w:cs="仿宋" w:hint="eastAsia"/>
            <w:lang w:eastAsia="zh-CN"/>
          </w:rPr>
          <w:t>(三)、监理与质量控制流程</w:t>
        </w:r>
        <w:r>
          <w:tab/>
        </w:r>
        <w:r>
          <w:fldChar w:fldCharType="begin"/>
        </w:r>
        <w:r>
          <w:instrText xml:space="preserve"> PAGEREF _Toc25946 \h </w:instrText>
        </w:r>
        <w:r>
          <w:fldChar w:fldCharType="separate"/>
        </w:r>
        <w:r>
          <w:t>11</w:t>
        </w:r>
        <w:r>
          <w:fldChar w:fldCharType="end"/>
        </w:r>
      </w:hyperlink>
    </w:p>
    <w:p>
      <w:pPr>
        <w:pStyle w:val="TOC1"/>
        <w:tabs>
          <w:tab w:val="right" w:leader="dot" w:pos="8306"/>
        </w:tabs>
      </w:pPr>
      <w:hyperlink w:anchor="_Toc13319" w:history="1">
        <w:r>
          <w:rPr>
            <w:rFonts w:ascii="仿宋" w:eastAsia="仿宋" w:hAnsi="仿宋" w:cs="仿宋" w:hint="eastAsia"/>
            <w:lang w:eastAsia="zh-CN"/>
          </w:rPr>
          <w:t>三、社会影响分析</w:t>
        </w:r>
        <w:r>
          <w:tab/>
        </w:r>
        <w:r>
          <w:fldChar w:fldCharType="begin"/>
        </w:r>
        <w:r>
          <w:instrText xml:space="preserve"> PAGEREF _Toc13319 \h </w:instrText>
        </w:r>
        <w:r>
          <w:fldChar w:fldCharType="separate"/>
        </w:r>
        <w:r>
          <w:t>11</w:t>
        </w:r>
        <w:r>
          <w:fldChar w:fldCharType="end"/>
        </w:r>
      </w:hyperlink>
    </w:p>
    <w:p>
      <w:pPr>
        <w:pStyle w:val="TOC2"/>
        <w:tabs>
          <w:tab w:val="right" w:leader="dot" w:pos="8306"/>
        </w:tabs>
      </w:pPr>
      <w:hyperlink w:anchor="_Toc25875" w:history="1">
        <w:r>
          <w:rPr>
            <w:rFonts w:ascii="仿宋" w:eastAsia="仿宋" w:hAnsi="仿宋" w:cs="仿宋" w:hint="eastAsia"/>
            <w:lang w:eastAsia="zh-CN"/>
          </w:rPr>
          <w:t>(一)、社会影响效果分析</w:t>
        </w:r>
        <w:r>
          <w:tab/>
        </w:r>
        <w:r>
          <w:fldChar w:fldCharType="begin"/>
        </w:r>
        <w:r>
          <w:instrText xml:space="preserve"> PAGEREF _Toc25875 \h </w:instrText>
        </w:r>
        <w:r>
          <w:fldChar w:fldCharType="separate"/>
        </w:r>
        <w:r>
          <w:t>11</w:t>
        </w:r>
        <w:r>
          <w:fldChar w:fldCharType="end"/>
        </w:r>
      </w:hyperlink>
    </w:p>
    <w:p>
      <w:pPr>
        <w:pStyle w:val="TOC2"/>
        <w:tabs>
          <w:tab w:val="right" w:leader="dot" w:pos="8306"/>
        </w:tabs>
      </w:pPr>
      <w:hyperlink w:anchor="_Toc11106" w:history="1">
        <w:r>
          <w:rPr>
            <w:rFonts w:ascii="仿宋" w:eastAsia="仿宋" w:hAnsi="仿宋" w:cs="仿宋" w:hint="eastAsia"/>
            <w:lang w:eastAsia="zh-CN"/>
          </w:rPr>
          <w:t>(二)、社会适应性分析</w:t>
        </w:r>
        <w:r>
          <w:tab/>
        </w:r>
        <w:r>
          <w:fldChar w:fldCharType="begin"/>
        </w:r>
        <w:r>
          <w:instrText xml:space="preserve"> PAGEREF _Toc11106 \h </w:instrText>
        </w:r>
        <w:r>
          <w:fldChar w:fldCharType="separate"/>
        </w:r>
        <w:r>
          <w:t>14</w:t>
        </w:r>
        <w:r>
          <w:fldChar w:fldCharType="end"/>
        </w:r>
      </w:hyperlink>
    </w:p>
    <w:p>
      <w:pPr>
        <w:pStyle w:val="TOC2"/>
        <w:tabs>
          <w:tab w:val="right" w:leader="dot" w:pos="8306"/>
        </w:tabs>
      </w:pPr>
      <w:hyperlink w:anchor="_Toc31245" w:history="1">
        <w:r>
          <w:rPr>
            <w:rFonts w:ascii="仿宋" w:eastAsia="仿宋" w:hAnsi="仿宋" w:cs="仿宋" w:hint="eastAsia"/>
            <w:lang w:eastAsia="zh-CN"/>
          </w:rPr>
          <w:t>(三)、社会风险及对策分析</w:t>
        </w:r>
        <w:r>
          <w:tab/>
        </w:r>
        <w:r>
          <w:fldChar w:fldCharType="begin"/>
        </w:r>
        <w:r>
          <w:instrText xml:space="preserve"> PAGEREF _Toc31245 \h </w:instrText>
        </w:r>
        <w:r>
          <w:fldChar w:fldCharType="separate"/>
        </w:r>
        <w:r>
          <w:t>15</w:t>
        </w:r>
        <w:r>
          <w:fldChar w:fldCharType="end"/>
        </w:r>
      </w:hyperlink>
    </w:p>
    <w:p>
      <w:pPr>
        <w:pStyle w:val="TOC1"/>
        <w:tabs>
          <w:tab w:val="right" w:leader="dot" w:pos="8306"/>
        </w:tabs>
      </w:pPr>
      <w:hyperlink w:anchor="_Toc24438" w:history="1">
        <w:r>
          <w:rPr>
            <w:rFonts w:ascii="仿宋" w:eastAsia="仿宋" w:hAnsi="仿宋" w:cs="仿宋" w:hint="eastAsia"/>
            <w:lang w:eastAsia="zh-CN"/>
          </w:rPr>
          <w:t>四、医美项目概论</w:t>
        </w:r>
        <w:r>
          <w:tab/>
        </w:r>
        <w:r>
          <w:fldChar w:fldCharType="begin"/>
        </w:r>
        <w:r>
          <w:instrText xml:space="preserve"> PAGEREF _Toc24438 \h </w:instrText>
        </w:r>
        <w:r>
          <w:fldChar w:fldCharType="separate"/>
        </w:r>
        <w:r>
          <w:t>18</w:t>
        </w:r>
        <w:r>
          <w:fldChar w:fldCharType="end"/>
        </w:r>
      </w:hyperlink>
    </w:p>
    <w:p>
      <w:pPr>
        <w:pStyle w:val="TOC2"/>
        <w:tabs>
          <w:tab w:val="right" w:leader="dot" w:pos="8306"/>
        </w:tabs>
      </w:pPr>
      <w:hyperlink w:anchor="_Toc22642" w:history="1">
        <w:r>
          <w:rPr>
            <w:rFonts w:ascii="仿宋" w:eastAsia="仿宋" w:hAnsi="仿宋" w:cs="仿宋" w:hint="eastAsia"/>
            <w:lang w:eastAsia="zh-CN"/>
          </w:rPr>
          <w:t>(一)、项目申报单位概况</w:t>
        </w:r>
        <w:r>
          <w:tab/>
        </w:r>
        <w:r>
          <w:fldChar w:fldCharType="begin"/>
        </w:r>
        <w:r>
          <w:instrText xml:space="preserve"> PAGEREF _Toc22642 \h </w:instrText>
        </w:r>
        <w:r>
          <w:fldChar w:fldCharType="separate"/>
        </w:r>
        <w:r>
          <w:t>18</w:t>
        </w:r>
        <w:r>
          <w:fldChar w:fldCharType="end"/>
        </w:r>
      </w:hyperlink>
    </w:p>
    <w:p>
      <w:pPr>
        <w:pStyle w:val="TOC2"/>
        <w:tabs>
          <w:tab w:val="right" w:leader="dot" w:pos="8306"/>
        </w:tabs>
      </w:pPr>
      <w:hyperlink w:anchor="_Toc22922" w:history="1">
        <w:r>
          <w:rPr>
            <w:rFonts w:ascii="仿宋" w:eastAsia="仿宋" w:hAnsi="仿宋" w:cs="仿宋" w:hint="eastAsia"/>
            <w:lang w:eastAsia="zh-CN"/>
          </w:rPr>
          <w:t>(二)、项目概况</w:t>
        </w:r>
        <w:r>
          <w:tab/>
        </w:r>
        <w:r>
          <w:fldChar w:fldCharType="begin"/>
        </w:r>
        <w:r>
          <w:instrText xml:space="preserve"> PAGEREF _Toc22922 \h </w:instrText>
        </w:r>
        <w:r>
          <w:fldChar w:fldCharType="separate"/>
        </w:r>
        <w:r>
          <w:t>19</w:t>
        </w:r>
        <w:r>
          <w:fldChar w:fldCharType="end"/>
        </w:r>
      </w:hyperlink>
    </w:p>
    <w:p>
      <w:pPr>
        <w:pStyle w:val="TOC1"/>
        <w:tabs>
          <w:tab w:val="right" w:leader="dot" w:pos="8306"/>
        </w:tabs>
      </w:pPr>
      <w:hyperlink w:anchor="_Toc6920" w:history="1">
        <w:r>
          <w:rPr>
            <w:rFonts w:ascii="仿宋" w:eastAsia="仿宋" w:hAnsi="仿宋" w:cs="仿宋" w:hint="eastAsia"/>
            <w:lang w:eastAsia="zh-CN"/>
          </w:rPr>
          <w:t>五、环境和生态影响分析</w:t>
        </w:r>
        <w:r>
          <w:tab/>
        </w:r>
        <w:r>
          <w:fldChar w:fldCharType="begin"/>
        </w:r>
        <w:r>
          <w:instrText xml:space="preserve"> PAGEREF _Toc6920 \h </w:instrText>
        </w:r>
        <w:r>
          <w:fldChar w:fldCharType="separate"/>
        </w:r>
        <w:r>
          <w:t>22</w:t>
        </w:r>
        <w:r>
          <w:fldChar w:fldCharType="end"/>
        </w:r>
      </w:hyperlink>
    </w:p>
    <w:p>
      <w:pPr>
        <w:pStyle w:val="TOC2"/>
        <w:tabs>
          <w:tab w:val="right" w:leader="dot" w:pos="8306"/>
        </w:tabs>
      </w:pPr>
      <w:hyperlink w:anchor="_Toc11624" w:history="1">
        <w:r>
          <w:rPr>
            <w:rFonts w:ascii="仿宋" w:eastAsia="仿宋" w:hAnsi="仿宋" w:cs="仿宋" w:hint="eastAsia"/>
            <w:lang w:eastAsia="zh-CN"/>
          </w:rPr>
          <w:t>(一)、环境和生态现状</w:t>
        </w:r>
        <w:r>
          <w:tab/>
        </w:r>
        <w:r>
          <w:fldChar w:fldCharType="begin"/>
        </w:r>
        <w:r>
          <w:instrText xml:space="preserve"> PAGEREF _Toc11624 \h </w:instrText>
        </w:r>
        <w:r>
          <w:fldChar w:fldCharType="separate"/>
        </w:r>
        <w:r>
          <w:t>22</w:t>
        </w:r>
        <w:r>
          <w:fldChar w:fldCharType="end"/>
        </w:r>
      </w:hyperlink>
    </w:p>
    <w:p>
      <w:pPr>
        <w:pStyle w:val="TOC2"/>
        <w:tabs>
          <w:tab w:val="right" w:leader="dot" w:pos="8306"/>
        </w:tabs>
      </w:pPr>
      <w:hyperlink w:anchor="_Toc16940" w:history="1">
        <w:r>
          <w:rPr>
            <w:rFonts w:ascii="仿宋" w:eastAsia="仿宋" w:hAnsi="仿宋" w:cs="仿宋" w:hint="eastAsia"/>
            <w:lang w:eastAsia="zh-CN"/>
          </w:rPr>
          <w:t>(二)、生态环境影响分析</w:t>
        </w:r>
        <w:r>
          <w:tab/>
        </w:r>
        <w:r>
          <w:fldChar w:fldCharType="begin"/>
        </w:r>
        <w:r>
          <w:instrText xml:space="preserve"> PAGEREF _Toc16940 \h </w:instrText>
        </w:r>
        <w:r>
          <w:fldChar w:fldCharType="separate"/>
        </w:r>
        <w:r>
          <w:t>24</w:t>
        </w:r>
        <w:r>
          <w:fldChar w:fldCharType="end"/>
        </w:r>
      </w:hyperlink>
    </w:p>
    <w:p>
      <w:pPr>
        <w:pStyle w:val="TOC2"/>
        <w:tabs>
          <w:tab w:val="right" w:leader="dot" w:pos="8306"/>
        </w:tabs>
      </w:pPr>
      <w:hyperlink w:anchor="_Toc28388" w:history="1">
        <w:r>
          <w:rPr>
            <w:rFonts w:ascii="仿宋" w:eastAsia="仿宋" w:hAnsi="仿宋" w:cs="仿宋" w:hint="eastAsia"/>
            <w:lang w:eastAsia="zh-CN"/>
          </w:rPr>
          <w:t>(三)、生态环境保护措施</w:t>
        </w:r>
        <w:r>
          <w:tab/>
        </w:r>
        <w:r>
          <w:fldChar w:fldCharType="begin"/>
        </w:r>
        <w:r>
          <w:instrText xml:space="preserve"> PAGEREF _Toc28388 \h </w:instrText>
        </w:r>
        <w:r>
          <w:fldChar w:fldCharType="separate"/>
        </w:r>
        <w:r>
          <w:t>25</w:t>
        </w:r>
        <w:r>
          <w:fldChar w:fldCharType="end"/>
        </w:r>
      </w:hyperlink>
    </w:p>
    <w:p>
      <w:pPr>
        <w:pStyle w:val="TOC2"/>
        <w:tabs>
          <w:tab w:val="right" w:leader="dot" w:pos="8306"/>
        </w:tabs>
      </w:pPr>
      <w:hyperlink w:anchor="_Toc31648" w:history="1">
        <w:r>
          <w:rPr>
            <w:rFonts w:ascii="仿宋" w:eastAsia="仿宋" w:hAnsi="仿宋" w:cs="仿宋" w:hint="eastAsia"/>
            <w:lang w:eastAsia="zh-CN"/>
          </w:rPr>
          <w:t>(四)、地质灾害影响分析</w:t>
        </w:r>
        <w:r>
          <w:tab/>
        </w:r>
        <w:r>
          <w:fldChar w:fldCharType="begin"/>
        </w:r>
        <w:r>
          <w:instrText xml:space="preserve"> PAGEREF _Toc31648 \h </w:instrText>
        </w:r>
        <w:r>
          <w:fldChar w:fldCharType="separate"/>
        </w:r>
        <w:r>
          <w:t>27</w:t>
        </w:r>
        <w:r>
          <w:fldChar w:fldCharType="end"/>
        </w:r>
      </w:hyperlink>
    </w:p>
    <w:p>
      <w:pPr>
        <w:pStyle w:val="TOC2"/>
        <w:tabs>
          <w:tab w:val="right" w:leader="dot" w:pos="8306"/>
        </w:tabs>
      </w:pPr>
      <w:hyperlink w:anchor="_Toc24819" w:history="1">
        <w:r>
          <w:rPr>
            <w:rFonts w:ascii="仿宋" w:eastAsia="仿宋" w:hAnsi="仿宋" w:cs="仿宋" w:hint="eastAsia"/>
            <w:lang w:eastAsia="zh-CN"/>
          </w:rPr>
          <w:t>(五)、特殊环境影响</w:t>
        </w:r>
        <w:r>
          <w:tab/>
        </w:r>
        <w:r>
          <w:fldChar w:fldCharType="begin"/>
        </w:r>
        <w:r>
          <w:instrText xml:space="preserve"> PAGEREF _Toc24819 \h </w:instrText>
        </w:r>
        <w:r>
          <w:fldChar w:fldCharType="separate"/>
        </w:r>
        <w:r>
          <w:t>28</w:t>
        </w:r>
        <w:r>
          <w:fldChar w:fldCharType="end"/>
        </w:r>
      </w:hyperlink>
    </w:p>
    <w:p>
      <w:pPr>
        <w:pStyle w:val="TOC1"/>
        <w:tabs>
          <w:tab w:val="right" w:leader="dot" w:pos="8306"/>
        </w:tabs>
      </w:pPr>
      <w:hyperlink w:anchor="_Toc471" w:history="1">
        <w:r>
          <w:rPr>
            <w:rFonts w:ascii="仿宋" w:eastAsia="仿宋" w:hAnsi="仿宋" w:cs="仿宋" w:hint="eastAsia"/>
            <w:lang w:eastAsia="zh-CN"/>
          </w:rPr>
          <w:t>六、项目选址研究</w:t>
        </w:r>
        <w:r>
          <w:tab/>
        </w:r>
        <w:r>
          <w:fldChar w:fldCharType="begin"/>
        </w:r>
        <w:r>
          <w:instrText xml:space="preserve"> PAGEREF _Toc471 \h </w:instrText>
        </w:r>
        <w:r>
          <w:fldChar w:fldCharType="separate"/>
        </w:r>
        <w:r>
          <w:t>29</w:t>
        </w:r>
        <w:r>
          <w:fldChar w:fldCharType="end"/>
        </w:r>
      </w:hyperlink>
    </w:p>
    <w:p>
      <w:pPr>
        <w:pStyle w:val="TOC2"/>
        <w:tabs>
          <w:tab w:val="right" w:leader="dot" w:pos="8306"/>
        </w:tabs>
      </w:pPr>
      <w:hyperlink w:anchor="_Toc4675" w:history="1">
        <w:r>
          <w:rPr>
            <w:rFonts w:ascii="仿宋" w:eastAsia="仿宋" w:hAnsi="仿宋" w:cs="仿宋" w:hint="eastAsia"/>
            <w:lang w:eastAsia="zh-CN"/>
          </w:rPr>
          <w:t>(一)、项目选址原则</w:t>
        </w:r>
        <w:r>
          <w:tab/>
        </w:r>
        <w:r>
          <w:fldChar w:fldCharType="begin"/>
        </w:r>
        <w:r>
          <w:instrText xml:space="preserve"> PAGEREF _Toc4675 \h </w:instrText>
        </w:r>
        <w:r>
          <w:fldChar w:fldCharType="separate"/>
        </w:r>
        <w:r>
          <w:t>29</w:t>
        </w:r>
        <w:r>
          <w:fldChar w:fldCharType="end"/>
        </w:r>
      </w:hyperlink>
    </w:p>
    <w:p>
      <w:pPr>
        <w:pStyle w:val="TOC2"/>
        <w:tabs>
          <w:tab w:val="right" w:leader="dot" w:pos="8306"/>
        </w:tabs>
      </w:pPr>
      <w:hyperlink w:anchor="_Toc5801" w:history="1">
        <w:r>
          <w:rPr>
            <w:rFonts w:ascii="仿宋" w:eastAsia="仿宋" w:hAnsi="仿宋" w:cs="仿宋" w:hint="eastAsia"/>
            <w:lang w:eastAsia="zh-CN"/>
          </w:rPr>
          <w:t>(二)、项目选址</w:t>
        </w:r>
        <w:r>
          <w:tab/>
        </w:r>
        <w:r>
          <w:fldChar w:fldCharType="begin"/>
        </w:r>
        <w:r>
          <w:instrText xml:space="preserve"> PAGEREF _Toc5801 \h </w:instrText>
        </w:r>
        <w:r>
          <w:fldChar w:fldCharType="separate"/>
        </w:r>
        <w:r>
          <w:t>33</w:t>
        </w:r>
        <w:r>
          <w:fldChar w:fldCharType="end"/>
        </w:r>
      </w:hyperlink>
    </w:p>
    <w:p>
      <w:pPr>
        <w:pStyle w:val="TOC2"/>
        <w:tabs>
          <w:tab w:val="right" w:leader="dot" w:pos="8306"/>
        </w:tabs>
      </w:pPr>
      <w:hyperlink w:anchor="_Toc31655" w:history="1">
        <w:r>
          <w:rPr>
            <w:rFonts w:ascii="仿宋" w:eastAsia="仿宋" w:hAnsi="仿宋" w:cs="仿宋" w:hint="eastAsia"/>
            <w:lang w:eastAsia="zh-CN"/>
          </w:rPr>
          <w:t>(三)、建设条件分析</w:t>
        </w:r>
        <w:r>
          <w:tab/>
        </w:r>
        <w:r>
          <w:fldChar w:fldCharType="begin"/>
        </w:r>
        <w:r>
          <w:instrText xml:space="preserve"> PAGEREF _Toc31655 \h </w:instrText>
        </w:r>
        <w:r>
          <w:fldChar w:fldCharType="separate"/>
        </w:r>
        <w:r>
          <w:t>35</w:t>
        </w:r>
        <w:r>
          <w:fldChar w:fldCharType="end"/>
        </w:r>
      </w:hyperlink>
    </w:p>
    <w:p>
      <w:pPr>
        <w:pStyle w:val="TOC2"/>
        <w:tabs>
          <w:tab w:val="right" w:leader="dot" w:pos="8306"/>
        </w:tabs>
      </w:pPr>
      <w:hyperlink w:anchor="_Toc31888" w:history="1">
        <w:r>
          <w:rPr>
            <w:rFonts w:ascii="仿宋" w:eastAsia="仿宋" w:hAnsi="仿宋" w:cs="仿宋" w:hint="eastAsia"/>
            <w:lang w:eastAsia="zh-CN"/>
          </w:rPr>
          <w:t>(四)、用地控制指标</w:t>
        </w:r>
        <w:r>
          <w:tab/>
        </w:r>
        <w:r>
          <w:fldChar w:fldCharType="begin"/>
        </w:r>
        <w:r>
          <w:instrText xml:space="preserve"> PAGEREF _Toc31888 \h </w:instrText>
        </w:r>
        <w:r>
          <w:fldChar w:fldCharType="separate"/>
        </w:r>
        <w:r>
          <w:t>36</w:t>
        </w:r>
        <w:r>
          <w:fldChar w:fldCharType="end"/>
        </w:r>
      </w:hyperlink>
    </w:p>
    <w:p>
      <w:pPr>
        <w:pStyle w:val="TOC2"/>
        <w:tabs>
          <w:tab w:val="right" w:leader="dot" w:pos="8306"/>
        </w:tabs>
      </w:pPr>
      <w:hyperlink w:anchor="_Toc5849" w:history="1">
        <w:r>
          <w:rPr>
            <w:rFonts w:ascii="仿宋" w:eastAsia="仿宋" w:hAnsi="仿宋" w:cs="仿宋" w:hint="eastAsia"/>
            <w:lang w:eastAsia="zh-CN"/>
          </w:rPr>
          <w:t>(五)、地总体要求</w:t>
        </w:r>
        <w:r>
          <w:tab/>
        </w:r>
        <w:r>
          <w:fldChar w:fldCharType="begin"/>
        </w:r>
        <w:r>
          <w:instrText xml:space="preserve"> PAGEREF _Toc5849 \h </w:instrText>
        </w:r>
        <w:r>
          <w:fldChar w:fldCharType="separate"/>
        </w:r>
        <w:r>
          <w:t>37</w:t>
        </w:r>
        <w:r>
          <w:fldChar w:fldCharType="end"/>
        </w:r>
      </w:hyperlink>
    </w:p>
    <w:p>
      <w:pPr>
        <w:pStyle w:val="TOC2"/>
        <w:tabs>
          <w:tab w:val="right" w:leader="dot" w:pos="8306"/>
        </w:tabs>
      </w:pPr>
      <w:hyperlink w:anchor="_Toc10974" w:history="1">
        <w:r>
          <w:rPr>
            <w:rFonts w:ascii="仿宋" w:eastAsia="仿宋" w:hAnsi="仿宋" w:cs="仿宋" w:hint="eastAsia"/>
            <w:lang w:eastAsia="zh-CN"/>
          </w:rPr>
          <w:t>(六)、节约用地措施</w:t>
        </w:r>
        <w:r>
          <w:tab/>
        </w:r>
        <w:r>
          <w:fldChar w:fldCharType="begin"/>
        </w:r>
        <w:r>
          <w:instrText xml:space="preserve"> PAGEREF _Toc10974 \h </w:instrText>
        </w:r>
        <w:r>
          <w:fldChar w:fldCharType="separate"/>
        </w:r>
        <w:r>
          <w:t>39</w:t>
        </w:r>
        <w:r>
          <w:fldChar w:fldCharType="end"/>
        </w:r>
      </w:hyperlink>
    </w:p>
    <w:p>
      <w:pPr>
        <w:pStyle w:val="TOC2"/>
        <w:tabs>
          <w:tab w:val="right" w:leader="dot" w:pos="8306"/>
        </w:tabs>
      </w:pPr>
      <w:hyperlink w:anchor="_Toc22627" w:history="1">
        <w:r>
          <w:rPr>
            <w:rFonts w:ascii="仿宋" w:eastAsia="仿宋" w:hAnsi="仿宋" w:cs="仿宋" w:hint="eastAsia"/>
            <w:lang w:eastAsia="zh-CN"/>
          </w:rPr>
          <w:t>(七)、选址综合评价</w:t>
        </w:r>
        <w:r>
          <w:tab/>
        </w:r>
        <w:r>
          <w:fldChar w:fldCharType="begin"/>
        </w:r>
        <w:r>
          <w:instrText xml:space="preserve"> PAGEREF _Toc22627 \h </w:instrText>
        </w:r>
        <w:r>
          <w:fldChar w:fldCharType="separate"/>
        </w:r>
        <w:r>
          <w:t>40</w:t>
        </w:r>
        <w:r>
          <w:fldChar w:fldCharType="end"/>
        </w:r>
      </w:hyperlink>
    </w:p>
    <w:p>
      <w:pPr>
        <w:pStyle w:val="TOC1"/>
        <w:tabs>
          <w:tab w:val="right" w:leader="dot" w:pos="8306"/>
        </w:tabs>
      </w:pPr>
      <w:hyperlink w:anchor="_Toc7304" w:history="1">
        <w:r>
          <w:rPr>
            <w:rFonts w:ascii="仿宋" w:eastAsia="仿宋" w:hAnsi="仿宋" w:cs="仿宋" w:hint="eastAsia"/>
            <w:lang w:eastAsia="zh-CN"/>
          </w:rPr>
          <w:t>七、资金管理与财务规划</w:t>
        </w:r>
        <w:r>
          <w:tab/>
        </w:r>
        <w:r>
          <w:fldChar w:fldCharType="begin"/>
        </w:r>
        <w:r>
          <w:instrText xml:space="preserve"> PAGEREF _Toc7304 \h </w:instrText>
        </w:r>
        <w:r>
          <w:fldChar w:fldCharType="separate"/>
        </w:r>
        <w:r>
          <w:t>41</w:t>
        </w:r>
        <w:r>
          <w:fldChar w:fldCharType="end"/>
        </w:r>
      </w:hyperlink>
    </w:p>
    <w:p>
      <w:pPr>
        <w:pStyle w:val="TOC2"/>
        <w:tabs>
          <w:tab w:val="right" w:leader="dot" w:pos="8306"/>
        </w:tabs>
      </w:pPr>
      <w:hyperlink w:anchor="_Toc3498" w:history="1">
        <w:r>
          <w:rPr>
            <w:rFonts w:ascii="仿宋" w:eastAsia="仿宋" w:hAnsi="仿宋" w:cs="仿宋" w:hint="eastAsia"/>
            <w:lang w:eastAsia="zh-CN"/>
          </w:rPr>
          <w:t>(一)、项目资金来源与筹措</w:t>
        </w:r>
        <w:r>
          <w:tab/>
        </w:r>
        <w:r>
          <w:fldChar w:fldCharType="begin"/>
        </w:r>
        <w:r>
          <w:instrText xml:space="preserve"> PAGEREF _Toc3498 \h </w:instrText>
        </w:r>
        <w:r>
          <w:fldChar w:fldCharType="separate"/>
        </w:r>
        <w:r>
          <w:t>41</w:t>
        </w:r>
        <w:r>
          <w:fldChar w:fldCharType="end"/>
        </w:r>
      </w:hyperlink>
    </w:p>
    <w:p>
      <w:pPr>
        <w:pStyle w:val="TOC2"/>
        <w:tabs>
          <w:tab w:val="right" w:leader="dot" w:pos="8306"/>
        </w:tabs>
      </w:pPr>
      <w:hyperlink w:anchor="_Toc22147" w:history="1">
        <w:r>
          <w:rPr>
            <w:rFonts w:ascii="仿宋" w:eastAsia="仿宋" w:hAnsi="仿宋" w:cs="仿宋" w:hint="eastAsia"/>
            <w:lang w:eastAsia="zh-CN"/>
          </w:rPr>
          <w:t>(二)、资金使用与监管</w:t>
        </w:r>
        <w:r>
          <w:tab/>
        </w:r>
        <w:r>
          <w:fldChar w:fldCharType="begin"/>
        </w:r>
        <w:r>
          <w:instrText xml:space="preserve"> PAGEREF _Toc22147 \h </w:instrText>
        </w:r>
        <w:r>
          <w:fldChar w:fldCharType="separate"/>
        </w:r>
        <w:r>
          <w:t>42</w:t>
        </w:r>
        <w:r>
          <w:fldChar w:fldCharType="end"/>
        </w:r>
      </w:hyperlink>
    </w:p>
    <w:p>
      <w:pPr>
        <w:pStyle w:val="TOC2"/>
        <w:tabs>
          <w:tab w:val="right" w:leader="dot" w:pos="8306"/>
        </w:tabs>
      </w:pPr>
      <w:hyperlink w:anchor="_Toc26733" w:history="1">
        <w:r>
          <w:rPr>
            <w:rFonts w:ascii="仿宋" w:eastAsia="仿宋" w:hAnsi="仿宋" w:cs="仿宋" w:hint="eastAsia"/>
            <w:lang w:eastAsia="zh-CN"/>
          </w:rPr>
          <w:t>(三)、财务规划与预测</w:t>
        </w:r>
        <w:r>
          <w:tab/>
        </w:r>
        <w:r>
          <w:fldChar w:fldCharType="begin"/>
        </w:r>
        <w:r>
          <w:instrText xml:space="preserve"> PAGEREF _Toc26733 \h </w:instrText>
        </w:r>
        <w:r>
          <w:fldChar w:fldCharType="separate"/>
        </w:r>
        <w:r>
          <w:t>44</w:t>
        </w:r>
        <w:r>
          <w:fldChar w:fldCharType="end"/>
        </w:r>
      </w:hyperlink>
    </w:p>
    <w:p>
      <w:pPr>
        <w:pStyle w:val="TOC1"/>
        <w:tabs>
          <w:tab w:val="right" w:leader="dot" w:pos="8306"/>
        </w:tabs>
      </w:pPr>
      <w:hyperlink w:anchor="_Toc27072" w:history="1">
        <w:r>
          <w:rPr>
            <w:rFonts w:ascii="仿宋" w:eastAsia="仿宋" w:hAnsi="仿宋" w:cs="仿宋" w:hint="eastAsia"/>
            <w:lang w:eastAsia="zh-CN"/>
          </w:rPr>
          <w:t>八、客户关系管理与市场拓展</w:t>
        </w:r>
        <w:r>
          <w:tab/>
        </w:r>
        <w:r>
          <w:fldChar w:fldCharType="begin"/>
        </w:r>
        <w:r>
          <w:instrText xml:space="preserve"> PAGEREF _Toc27072 \h </w:instrText>
        </w:r>
        <w:r>
          <w:fldChar w:fldCharType="separate"/>
        </w:r>
        <w:r>
          <w:t>45</w:t>
        </w:r>
        <w:r>
          <w:fldChar w:fldCharType="end"/>
        </w:r>
      </w:hyperlink>
    </w:p>
    <w:p>
      <w:pPr>
        <w:pStyle w:val="TOC2"/>
        <w:tabs>
          <w:tab w:val="right" w:leader="dot" w:pos="8306"/>
        </w:tabs>
      </w:pPr>
      <w:hyperlink w:anchor="_Toc2880" w:history="1">
        <w:r>
          <w:rPr>
            <w:rFonts w:ascii="仿宋" w:eastAsia="仿宋" w:hAnsi="仿宋" w:cs="仿宋" w:hint="eastAsia"/>
            <w:lang w:eastAsia="zh-CN"/>
          </w:rPr>
          <w:t>(一)、客户关系管理策略</w:t>
        </w:r>
        <w:r>
          <w:tab/>
        </w:r>
        <w:r>
          <w:fldChar w:fldCharType="begin"/>
        </w:r>
        <w:r>
          <w:instrText xml:space="preserve"> PAGEREF _Toc2880 \h </w:instrText>
        </w:r>
        <w:r>
          <w:fldChar w:fldCharType="separate"/>
        </w:r>
        <w:r>
          <w:t>45</w:t>
        </w:r>
        <w:r>
          <w:fldChar w:fldCharType="end"/>
        </w:r>
      </w:hyperlink>
    </w:p>
    <w:p>
      <w:pPr>
        <w:pStyle w:val="TOC2"/>
        <w:tabs>
          <w:tab w:val="right" w:leader="dot" w:pos="8306"/>
        </w:tabs>
      </w:pPr>
      <w:hyperlink w:anchor="_Toc5704" w:history="1">
        <w:r>
          <w:rPr>
            <w:rFonts w:ascii="仿宋" w:eastAsia="仿宋" w:hAnsi="仿宋" w:cs="仿宋" w:hint="eastAsia"/>
            <w:lang w:eastAsia="zh-CN"/>
          </w:rPr>
          <w:t>(二)、市场拓展方案</w:t>
        </w:r>
        <w:r>
          <w:tab/>
        </w:r>
        <w:r>
          <w:fldChar w:fldCharType="begin"/>
        </w:r>
        <w:r>
          <w:instrText xml:space="preserve"> PAGEREF _Toc5704 \h </w:instrText>
        </w:r>
        <w:r>
          <w:fldChar w:fldCharType="separate"/>
        </w:r>
        <w:r>
          <w:t>46</w:t>
        </w:r>
        <w:r>
          <w:fldChar w:fldCharType="end"/>
        </w:r>
      </w:hyperlink>
    </w:p>
    <w:p>
      <w:pPr>
        <w:pStyle w:val="TOC1"/>
        <w:tabs>
          <w:tab w:val="right" w:leader="dot" w:pos="8306"/>
        </w:tabs>
      </w:pPr>
      <w:hyperlink w:anchor="_Toc18114" w:history="1">
        <w:r>
          <w:rPr>
            <w:rFonts w:ascii="仿宋" w:eastAsia="仿宋" w:hAnsi="仿宋" w:cs="仿宋" w:hint="eastAsia"/>
            <w:lang w:eastAsia="zh-CN"/>
          </w:rPr>
          <w:t>九、项目实施与管理方案</w:t>
        </w:r>
        <w:r>
          <w:tab/>
        </w:r>
        <w:r>
          <w:fldChar w:fldCharType="begin"/>
        </w:r>
        <w:r>
          <w:instrText xml:space="preserve"> PAGEREF _Toc18114 \h </w:instrText>
        </w:r>
        <w:r>
          <w:fldChar w:fldCharType="separate"/>
        </w:r>
        <w:r>
          <w:t>47</w:t>
        </w:r>
        <w:r>
          <w:fldChar w:fldCharType="end"/>
        </w:r>
      </w:hyperlink>
    </w:p>
    <w:p>
      <w:pPr>
        <w:pStyle w:val="TOC2"/>
        <w:tabs>
          <w:tab w:val="right" w:leader="dot" w:pos="8306"/>
        </w:tabs>
      </w:pPr>
      <w:hyperlink w:anchor="_Toc8208" w:history="1">
        <w:r>
          <w:rPr>
            <w:rFonts w:ascii="仿宋" w:eastAsia="仿宋" w:hAnsi="仿宋" w:cs="仿宋" w:hint="eastAsia"/>
            <w:lang w:eastAsia="zh-CN"/>
          </w:rPr>
          <w:t>(一)、项目实施计划</w:t>
        </w:r>
        <w:r>
          <w:tab/>
        </w:r>
        <w:r>
          <w:fldChar w:fldCharType="begin"/>
        </w:r>
        <w:r>
          <w:instrText xml:space="preserve"> PAGEREF _Toc8208 \h </w:instrText>
        </w:r>
        <w:r>
          <w:fldChar w:fldCharType="separate"/>
        </w:r>
        <w:r>
          <w:t>47</w:t>
        </w:r>
        <w:r>
          <w:fldChar w:fldCharType="end"/>
        </w:r>
      </w:hyperlink>
    </w:p>
    <w:p>
      <w:pPr>
        <w:pStyle w:val="TOC2"/>
        <w:tabs>
          <w:tab w:val="right" w:leader="dot" w:pos="8306"/>
        </w:tabs>
      </w:pPr>
      <w:hyperlink w:anchor="_Toc30113" w:history="1">
        <w:r>
          <w:rPr>
            <w:rFonts w:ascii="仿宋" w:eastAsia="仿宋" w:hAnsi="仿宋" w:cs="仿宋" w:hint="eastAsia"/>
            <w:lang w:eastAsia="zh-CN"/>
          </w:rPr>
          <w:t>(二)、项目组织机构与职责</w:t>
        </w:r>
        <w:r>
          <w:tab/>
        </w:r>
        <w:r>
          <w:fldChar w:fldCharType="begin"/>
        </w:r>
        <w:r>
          <w:instrText xml:space="preserve"> PAGEREF _Toc30113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1" w:history="1">
        <w:r>
          <w:rPr>
            <w:rFonts w:ascii="仿宋" w:eastAsia="仿宋" w:hAnsi="仿宋" w:cs="仿宋" w:hint="eastAsia"/>
            <w:lang w:eastAsia="zh-CN"/>
          </w:rPr>
          <w:t>(三)、项目管理与监控体系</w:t>
        </w:r>
        <w:r>
          <w:tab/>
        </w:r>
        <w:r>
          <w:fldChar w:fldCharType="begin"/>
        </w:r>
        <w:r>
          <w:instrText xml:space="preserve"> PAGEREF _Toc11121 \h </w:instrText>
        </w:r>
        <w:r>
          <w:fldChar w:fldCharType="separate"/>
        </w:r>
        <w:r>
          <w:t>51</w:t>
        </w:r>
        <w:r>
          <w:fldChar w:fldCharType="end"/>
        </w:r>
      </w:hyperlink>
    </w:p>
    <w:p>
      <w:pPr>
        <w:pStyle w:val="TOC1"/>
        <w:tabs>
          <w:tab w:val="right" w:leader="dot" w:pos="8306"/>
        </w:tabs>
      </w:pPr>
      <w:hyperlink w:anchor="_Toc5547" w:history="1">
        <w:r>
          <w:rPr>
            <w:rFonts w:ascii="仿宋" w:eastAsia="仿宋" w:hAnsi="仿宋" w:cs="仿宋" w:hint="eastAsia"/>
            <w:lang w:eastAsia="zh-CN"/>
          </w:rPr>
          <w:t>十、环境保护与治理方案</w:t>
        </w:r>
        <w:r>
          <w:tab/>
        </w:r>
        <w:r>
          <w:fldChar w:fldCharType="begin"/>
        </w:r>
        <w:r>
          <w:instrText xml:space="preserve"> PAGEREF _Toc5547 \h </w:instrText>
        </w:r>
        <w:r>
          <w:fldChar w:fldCharType="separate"/>
        </w:r>
        <w:r>
          <w:t>53</w:t>
        </w:r>
        <w:r>
          <w:fldChar w:fldCharType="end"/>
        </w:r>
      </w:hyperlink>
    </w:p>
    <w:p>
      <w:pPr>
        <w:pStyle w:val="TOC2"/>
        <w:tabs>
          <w:tab w:val="right" w:leader="dot" w:pos="8306"/>
        </w:tabs>
      </w:pPr>
      <w:hyperlink w:anchor="_Toc26222" w:history="1">
        <w:r>
          <w:rPr>
            <w:rFonts w:ascii="仿宋" w:eastAsia="仿宋" w:hAnsi="仿宋" w:cs="仿宋" w:hint="eastAsia"/>
            <w:lang w:eastAsia="zh-CN"/>
          </w:rPr>
          <w:t>(一)、项目环境影响评估</w:t>
        </w:r>
        <w:r>
          <w:tab/>
        </w:r>
        <w:r>
          <w:fldChar w:fldCharType="begin"/>
        </w:r>
        <w:r>
          <w:instrText xml:space="preserve"> PAGEREF _Toc26222 \h </w:instrText>
        </w:r>
        <w:r>
          <w:fldChar w:fldCharType="separate"/>
        </w:r>
        <w:r>
          <w:t>53</w:t>
        </w:r>
        <w:r>
          <w:fldChar w:fldCharType="end"/>
        </w:r>
      </w:hyperlink>
    </w:p>
    <w:p>
      <w:pPr>
        <w:pStyle w:val="TOC2"/>
        <w:tabs>
          <w:tab w:val="right" w:leader="dot" w:pos="8306"/>
        </w:tabs>
      </w:pPr>
      <w:hyperlink w:anchor="_Toc28286" w:history="1">
        <w:r>
          <w:rPr>
            <w:rFonts w:ascii="仿宋" w:eastAsia="仿宋" w:hAnsi="仿宋" w:cs="仿宋" w:hint="eastAsia"/>
            <w:lang w:eastAsia="zh-CN"/>
          </w:rPr>
          <w:t>(二)、环境保护措施与治理方案</w:t>
        </w:r>
        <w:r>
          <w:tab/>
        </w:r>
        <w:r>
          <w:fldChar w:fldCharType="begin"/>
        </w:r>
        <w:r>
          <w:instrText xml:space="preserve"> PAGEREF _Toc28286 \h </w:instrText>
        </w:r>
        <w:r>
          <w:fldChar w:fldCharType="separate"/>
        </w:r>
        <w:r>
          <w:t>53</w:t>
        </w:r>
        <w:r>
          <w:fldChar w:fldCharType="end"/>
        </w:r>
      </w:hyperlink>
    </w:p>
    <w:p>
      <w:pPr>
        <w:pStyle w:val="TOC1"/>
        <w:tabs>
          <w:tab w:val="right" w:leader="dot" w:pos="8306"/>
        </w:tabs>
      </w:pPr>
      <w:hyperlink w:anchor="_Toc11572" w:history="1">
        <w:r>
          <w:rPr>
            <w:rFonts w:ascii="仿宋" w:eastAsia="仿宋" w:hAnsi="仿宋" w:cs="仿宋" w:hint="eastAsia"/>
            <w:lang w:eastAsia="zh-CN"/>
          </w:rPr>
          <w:t>十一、土地利用与规划方案</w:t>
        </w:r>
        <w:r>
          <w:tab/>
        </w:r>
        <w:r>
          <w:fldChar w:fldCharType="begin"/>
        </w:r>
        <w:r>
          <w:instrText xml:space="preserve"> PAGEREF _Toc11572 \h </w:instrText>
        </w:r>
        <w:r>
          <w:fldChar w:fldCharType="separate"/>
        </w:r>
        <w:r>
          <w:t>54</w:t>
        </w:r>
        <w:r>
          <w:fldChar w:fldCharType="end"/>
        </w:r>
      </w:hyperlink>
    </w:p>
    <w:p>
      <w:pPr>
        <w:pStyle w:val="TOC2"/>
        <w:tabs>
          <w:tab w:val="right" w:leader="dot" w:pos="8306"/>
        </w:tabs>
      </w:pPr>
      <w:hyperlink w:anchor="_Toc23185" w:history="1">
        <w:r>
          <w:rPr>
            <w:rFonts w:ascii="仿宋" w:eastAsia="仿宋" w:hAnsi="仿宋" w:cs="仿宋" w:hint="eastAsia"/>
            <w:lang w:eastAsia="zh-CN"/>
          </w:rPr>
          <w:t>(一)、项目用地情况分析</w:t>
        </w:r>
        <w:r>
          <w:tab/>
        </w:r>
        <w:r>
          <w:fldChar w:fldCharType="begin"/>
        </w:r>
        <w:r>
          <w:instrText xml:space="preserve"> PAGEREF _Toc23185 \h </w:instrText>
        </w:r>
        <w:r>
          <w:fldChar w:fldCharType="separate"/>
        </w:r>
        <w:r>
          <w:t>54</w:t>
        </w:r>
        <w:r>
          <w:fldChar w:fldCharType="end"/>
        </w:r>
      </w:hyperlink>
    </w:p>
    <w:p>
      <w:pPr>
        <w:pStyle w:val="TOC2"/>
        <w:tabs>
          <w:tab w:val="right" w:leader="dot" w:pos="8306"/>
        </w:tabs>
      </w:pPr>
      <w:hyperlink w:anchor="_Toc2925" w:history="1">
        <w:r>
          <w:rPr>
            <w:rFonts w:ascii="仿宋" w:eastAsia="仿宋" w:hAnsi="仿宋" w:cs="仿宋" w:hint="eastAsia"/>
            <w:lang w:eastAsia="zh-CN"/>
          </w:rPr>
          <w:t>(二)、土地利用规划方案</w:t>
        </w:r>
        <w:r>
          <w:tab/>
        </w:r>
        <w:r>
          <w:fldChar w:fldCharType="begin"/>
        </w:r>
        <w:r>
          <w:instrText xml:space="preserve"> PAGEREF _Toc2925 \h </w:instrText>
        </w:r>
        <w:r>
          <w:fldChar w:fldCharType="separate"/>
        </w:r>
        <w:r>
          <w:t>55</w:t>
        </w:r>
        <w:r>
          <w:fldChar w:fldCharType="end"/>
        </w:r>
      </w:hyperlink>
    </w:p>
    <w:p>
      <w:pPr>
        <w:pStyle w:val="TOC1"/>
        <w:tabs>
          <w:tab w:val="right" w:leader="dot" w:pos="8306"/>
        </w:tabs>
      </w:pPr>
      <w:hyperlink w:anchor="_Toc11693" w:history="1">
        <w:r>
          <w:rPr>
            <w:rFonts w:ascii="仿宋" w:eastAsia="仿宋" w:hAnsi="仿宋" w:cs="仿宋" w:hint="eastAsia"/>
            <w:lang w:eastAsia="zh-CN"/>
          </w:rPr>
          <w:t>十二、技术创新与产业升级</w:t>
        </w:r>
        <w:r>
          <w:tab/>
        </w:r>
        <w:r>
          <w:fldChar w:fldCharType="begin"/>
        </w:r>
        <w:r>
          <w:instrText xml:space="preserve"> PAGEREF _Toc11693 \h </w:instrText>
        </w:r>
        <w:r>
          <w:fldChar w:fldCharType="separate"/>
        </w:r>
        <w:r>
          <w:t>56</w:t>
        </w:r>
        <w:r>
          <w:fldChar w:fldCharType="end"/>
        </w:r>
      </w:hyperlink>
    </w:p>
    <w:p>
      <w:pPr>
        <w:pStyle w:val="TOC2"/>
        <w:tabs>
          <w:tab w:val="right" w:leader="dot" w:pos="8306"/>
        </w:tabs>
      </w:pPr>
      <w:hyperlink w:anchor="_Toc18786" w:history="1">
        <w:r>
          <w:rPr>
            <w:rFonts w:ascii="仿宋" w:eastAsia="仿宋" w:hAnsi="仿宋" w:cs="仿宋" w:hint="eastAsia"/>
            <w:lang w:eastAsia="zh-CN"/>
          </w:rPr>
          <w:t>(一)、技术创新方向与目标</w:t>
        </w:r>
        <w:r>
          <w:tab/>
        </w:r>
        <w:r>
          <w:fldChar w:fldCharType="begin"/>
        </w:r>
        <w:r>
          <w:instrText xml:space="preserve"> PAGEREF _Toc18786 \h </w:instrText>
        </w:r>
        <w:r>
          <w:fldChar w:fldCharType="separate"/>
        </w:r>
        <w:r>
          <w:t>56</w:t>
        </w:r>
        <w:r>
          <w:fldChar w:fldCharType="end"/>
        </w:r>
      </w:hyperlink>
    </w:p>
    <w:p>
      <w:pPr>
        <w:pStyle w:val="TOC2"/>
        <w:tabs>
          <w:tab w:val="right" w:leader="dot" w:pos="8306"/>
        </w:tabs>
      </w:pPr>
      <w:hyperlink w:anchor="_Toc19474" w:history="1">
        <w:r>
          <w:rPr>
            <w:rFonts w:ascii="仿宋" w:eastAsia="仿宋" w:hAnsi="仿宋" w:cs="仿宋" w:hint="eastAsia"/>
            <w:lang w:eastAsia="zh-CN"/>
          </w:rPr>
          <w:t>(二)、产业升级路径与措施</w:t>
        </w:r>
        <w:r>
          <w:tab/>
        </w:r>
        <w:r>
          <w:fldChar w:fldCharType="begin"/>
        </w:r>
        <w:r>
          <w:instrText xml:space="preserve"> PAGEREF _Toc19474 \h </w:instrText>
        </w:r>
        <w:r>
          <w:fldChar w:fldCharType="separate"/>
        </w:r>
        <w:r>
          <w:t>57</w:t>
        </w:r>
        <w:r>
          <w:fldChar w:fldCharType="end"/>
        </w:r>
      </w:hyperlink>
    </w:p>
    <w:p>
      <w:pPr>
        <w:pStyle w:val="TOC1"/>
        <w:tabs>
          <w:tab w:val="right" w:leader="dot" w:pos="8306"/>
        </w:tabs>
      </w:pPr>
      <w:hyperlink w:anchor="_Toc27396" w:history="1">
        <w:r>
          <w:rPr>
            <w:rFonts w:ascii="仿宋" w:eastAsia="仿宋" w:hAnsi="仿宋" w:cs="仿宋" w:hint="eastAsia"/>
            <w:lang w:eastAsia="zh-CN"/>
          </w:rPr>
          <w:t>十三、项目施工方案</w:t>
        </w:r>
        <w:r>
          <w:tab/>
        </w:r>
        <w:r>
          <w:fldChar w:fldCharType="begin"/>
        </w:r>
        <w:r>
          <w:instrText xml:space="preserve"> PAGEREF _Toc27396 \h </w:instrText>
        </w:r>
        <w:r>
          <w:fldChar w:fldCharType="separate"/>
        </w:r>
        <w:r>
          <w:t>58</w:t>
        </w:r>
        <w:r>
          <w:fldChar w:fldCharType="end"/>
        </w:r>
      </w:hyperlink>
    </w:p>
    <w:p>
      <w:pPr>
        <w:pStyle w:val="TOC2"/>
        <w:tabs>
          <w:tab w:val="right" w:leader="dot" w:pos="8306"/>
        </w:tabs>
      </w:pPr>
      <w:hyperlink w:anchor="_Toc24538" w:history="1">
        <w:r>
          <w:rPr>
            <w:rFonts w:ascii="仿宋" w:eastAsia="仿宋" w:hAnsi="仿宋" w:cs="仿宋" w:hint="eastAsia"/>
            <w:lang w:eastAsia="zh-CN"/>
          </w:rPr>
          <w:t>(一)、施工组织设计</w:t>
        </w:r>
        <w:r>
          <w:tab/>
        </w:r>
        <w:r>
          <w:fldChar w:fldCharType="begin"/>
        </w:r>
        <w:r>
          <w:instrText xml:space="preserve"> PAGEREF _Toc24538 \h </w:instrText>
        </w:r>
        <w:r>
          <w:fldChar w:fldCharType="separate"/>
        </w:r>
        <w:r>
          <w:t>58</w:t>
        </w:r>
        <w:r>
          <w:fldChar w:fldCharType="end"/>
        </w:r>
      </w:hyperlink>
    </w:p>
    <w:p>
      <w:pPr>
        <w:pStyle w:val="TOC2"/>
        <w:tabs>
          <w:tab w:val="right" w:leader="dot" w:pos="8306"/>
        </w:tabs>
      </w:pPr>
      <w:hyperlink w:anchor="_Toc30794" w:history="1">
        <w:r>
          <w:rPr>
            <w:rFonts w:ascii="仿宋" w:eastAsia="仿宋" w:hAnsi="仿宋" w:cs="仿宋" w:hint="eastAsia"/>
            <w:lang w:eastAsia="zh-CN"/>
          </w:rPr>
          <w:t>(二)、施工工艺与技术路线</w:t>
        </w:r>
        <w:r>
          <w:tab/>
        </w:r>
        <w:r>
          <w:fldChar w:fldCharType="begin"/>
        </w:r>
        <w:r>
          <w:instrText xml:space="preserve"> PAGEREF _Toc30794 \h </w:instrText>
        </w:r>
        <w:r>
          <w:fldChar w:fldCharType="separate"/>
        </w:r>
        <w:r>
          <w:t>60</w:t>
        </w:r>
        <w:r>
          <w:fldChar w:fldCharType="end"/>
        </w:r>
      </w:hyperlink>
    </w:p>
    <w:p>
      <w:pPr>
        <w:pStyle w:val="TOC2"/>
        <w:tabs>
          <w:tab w:val="right" w:leader="dot" w:pos="8306"/>
        </w:tabs>
      </w:pPr>
      <w:hyperlink w:anchor="_Toc18005" w:history="1">
        <w:r>
          <w:rPr>
            <w:rFonts w:ascii="仿宋" w:eastAsia="仿宋" w:hAnsi="仿宋" w:cs="仿宋" w:hint="eastAsia"/>
            <w:lang w:eastAsia="zh-CN"/>
          </w:rPr>
          <w:t>(三)、关键节点施工计划</w:t>
        </w:r>
        <w:r>
          <w:tab/>
        </w:r>
        <w:r>
          <w:fldChar w:fldCharType="begin"/>
        </w:r>
        <w:r>
          <w:instrText xml:space="preserve"> PAGEREF _Toc18005 \h </w:instrText>
        </w:r>
        <w:r>
          <w:fldChar w:fldCharType="separate"/>
        </w:r>
        <w:r>
          <w:t>61</w:t>
        </w:r>
        <w:r>
          <w:fldChar w:fldCharType="end"/>
        </w:r>
      </w:hyperlink>
    </w:p>
    <w:p>
      <w:pPr>
        <w:pStyle w:val="TOC2"/>
        <w:tabs>
          <w:tab w:val="right" w:leader="dot" w:pos="8306"/>
        </w:tabs>
      </w:pPr>
      <w:hyperlink w:anchor="_Toc24977" w:history="1">
        <w:r>
          <w:rPr>
            <w:rFonts w:ascii="仿宋" w:eastAsia="仿宋" w:hAnsi="仿宋" w:cs="仿宋" w:hint="eastAsia"/>
            <w:lang w:eastAsia="zh-CN"/>
          </w:rPr>
          <w:t>(四)、施工现场管理</w:t>
        </w:r>
        <w:r>
          <w:tab/>
        </w:r>
        <w:r>
          <w:fldChar w:fldCharType="begin"/>
        </w:r>
        <w:r>
          <w:instrText xml:space="preserve"> PAGEREF _Toc24977 \h </w:instrText>
        </w:r>
        <w:r>
          <w:fldChar w:fldCharType="separate"/>
        </w:r>
        <w:r>
          <w:t>63</w:t>
        </w:r>
        <w:r>
          <w:fldChar w:fldCharType="end"/>
        </w:r>
      </w:hyperlink>
    </w:p>
    <w:p>
      <w:pPr>
        <w:pStyle w:val="TOC1"/>
        <w:tabs>
          <w:tab w:val="right" w:leader="dot" w:pos="8306"/>
        </w:tabs>
      </w:pPr>
      <w:hyperlink w:anchor="_Toc23929" w:history="1">
        <w:r>
          <w:rPr>
            <w:rFonts w:ascii="仿宋" w:eastAsia="仿宋" w:hAnsi="仿宋" w:cs="仿宋" w:hint="eastAsia"/>
            <w:lang w:eastAsia="zh-CN"/>
          </w:rPr>
          <w:t>十四、企业合规与伦理</w:t>
        </w:r>
        <w:r>
          <w:tab/>
        </w:r>
        <w:r>
          <w:fldChar w:fldCharType="begin"/>
        </w:r>
        <w:r>
          <w:instrText xml:space="preserve"> PAGEREF _Toc23929 \h </w:instrText>
        </w:r>
        <w:r>
          <w:fldChar w:fldCharType="separate"/>
        </w:r>
        <w:r>
          <w:t>65</w:t>
        </w:r>
        <w:r>
          <w:fldChar w:fldCharType="end"/>
        </w:r>
      </w:hyperlink>
    </w:p>
    <w:p>
      <w:pPr>
        <w:pStyle w:val="TOC2"/>
        <w:tabs>
          <w:tab w:val="right" w:leader="dot" w:pos="8306"/>
        </w:tabs>
      </w:pPr>
      <w:hyperlink w:anchor="_Toc10203" w:history="1">
        <w:r>
          <w:rPr>
            <w:rFonts w:ascii="仿宋" w:eastAsia="仿宋" w:hAnsi="仿宋" w:cs="仿宋" w:hint="eastAsia"/>
            <w:lang w:eastAsia="zh-CN"/>
          </w:rPr>
          <w:t>(一)、合规政策与程序</w:t>
        </w:r>
        <w:r>
          <w:tab/>
        </w:r>
        <w:r>
          <w:fldChar w:fldCharType="begin"/>
        </w:r>
        <w:r>
          <w:instrText xml:space="preserve"> PAGEREF _Toc10203 \h </w:instrText>
        </w:r>
        <w:r>
          <w:fldChar w:fldCharType="separate"/>
        </w:r>
        <w:r>
          <w:t>65</w:t>
        </w:r>
        <w:r>
          <w:fldChar w:fldCharType="end"/>
        </w:r>
      </w:hyperlink>
    </w:p>
    <w:p>
      <w:pPr>
        <w:pStyle w:val="TOC2"/>
        <w:tabs>
          <w:tab w:val="right" w:leader="dot" w:pos="8306"/>
        </w:tabs>
      </w:pPr>
      <w:hyperlink w:anchor="_Toc22938" w:history="1">
        <w:r>
          <w:rPr>
            <w:rFonts w:ascii="仿宋" w:eastAsia="仿宋" w:hAnsi="仿宋" w:cs="仿宋" w:hint="eastAsia"/>
            <w:lang w:eastAsia="zh-CN"/>
          </w:rPr>
          <w:t>(二)、伦理规范与培训</w:t>
        </w:r>
        <w:r>
          <w:tab/>
        </w:r>
        <w:r>
          <w:fldChar w:fldCharType="begin"/>
        </w:r>
        <w:r>
          <w:instrText xml:space="preserve"> PAGEREF _Toc22938 \h </w:instrText>
        </w:r>
        <w:r>
          <w:fldChar w:fldCharType="separate"/>
        </w:r>
        <w:r>
          <w:t>66</w:t>
        </w:r>
        <w:r>
          <w:fldChar w:fldCharType="end"/>
        </w:r>
      </w:hyperlink>
    </w:p>
    <w:p>
      <w:pPr>
        <w:pStyle w:val="TOC2"/>
        <w:tabs>
          <w:tab w:val="right" w:leader="dot" w:pos="8306"/>
        </w:tabs>
      </w:pPr>
      <w:hyperlink w:anchor="_Toc28701" w:history="1">
        <w:r>
          <w:rPr>
            <w:rFonts w:ascii="仿宋" w:eastAsia="仿宋" w:hAnsi="仿宋" w:cs="仿宋" w:hint="eastAsia"/>
            <w:lang w:eastAsia="zh-CN"/>
          </w:rPr>
          <w:t>(三)、合规风险评估</w:t>
        </w:r>
        <w:r>
          <w:tab/>
        </w:r>
        <w:r>
          <w:fldChar w:fldCharType="begin"/>
        </w:r>
        <w:r>
          <w:instrText xml:space="preserve"> PAGEREF _Toc28701 \h </w:instrText>
        </w:r>
        <w:r>
          <w:fldChar w:fldCharType="separate"/>
        </w:r>
        <w:r>
          <w:t>67</w:t>
        </w:r>
        <w:r>
          <w:fldChar w:fldCharType="end"/>
        </w:r>
      </w:hyperlink>
    </w:p>
    <w:p>
      <w:pPr>
        <w:pStyle w:val="TOC2"/>
        <w:tabs>
          <w:tab w:val="right" w:leader="dot" w:pos="8306"/>
        </w:tabs>
      </w:pPr>
      <w:hyperlink w:anchor="_Toc19966" w:history="1">
        <w:r>
          <w:rPr>
            <w:rFonts w:ascii="仿宋" w:eastAsia="仿宋" w:hAnsi="仿宋" w:cs="仿宋" w:hint="eastAsia"/>
            <w:lang w:eastAsia="zh-CN"/>
          </w:rPr>
          <w:t>(四)、合规监督与执行</w:t>
        </w:r>
        <w:r>
          <w:tab/>
        </w:r>
        <w:r>
          <w:fldChar w:fldCharType="begin"/>
        </w:r>
        <w:r>
          <w:instrText xml:space="preserve"> PAGEREF _Toc19966 \h </w:instrText>
        </w:r>
        <w:r>
          <w:fldChar w:fldCharType="separate"/>
        </w:r>
        <w:r>
          <w:t>68</w:t>
        </w:r>
        <w:r>
          <w:fldChar w:fldCharType="end"/>
        </w:r>
      </w:hyperlink>
    </w:p>
    <w:p>
      <w:pPr>
        <w:pStyle w:val="TOC1"/>
        <w:tabs>
          <w:tab w:val="right" w:leader="dot" w:pos="8306"/>
        </w:tabs>
      </w:pPr>
      <w:hyperlink w:anchor="_Toc8712" w:history="1">
        <w:r>
          <w:rPr>
            <w:rFonts w:ascii="仿宋" w:eastAsia="仿宋" w:hAnsi="仿宋" w:cs="仿宋" w:hint="eastAsia"/>
            <w:lang w:eastAsia="zh-CN"/>
          </w:rPr>
          <w:t>十五、设施与设备管理</w:t>
        </w:r>
        <w:r>
          <w:tab/>
        </w:r>
        <w:r>
          <w:fldChar w:fldCharType="begin"/>
        </w:r>
        <w:r>
          <w:instrText xml:space="preserve"> PAGEREF _Toc8712 \h </w:instrText>
        </w:r>
        <w:r>
          <w:fldChar w:fldCharType="separate"/>
        </w:r>
        <w:r>
          <w:t>69</w:t>
        </w:r>
        <w:r>
          <w:fldChar w:fldCharType="end"/>
        </w:r>
      </w:hyperlink>
    </w:p>
    <w:p>
      <w:pPr>
        <w:pStyle w:val="TOC2"/>
        <w:tabs>
          <w:tab w:val="right" w:leader="dot" w:pos="8306"/>
        </w:tabs>
      </w:pPr>
      <w:hyperlink w:anchor="_Toc10005" w:history="1">
        <w:r>
          <w:rPr>
            <w:rFonts w:ascii="仿宋" w:eastAsia="仿宋" w:hAnsi="仿宋" w:cs="仿宋" w:hint="eastAsia"/>
            <w:lang w:eastAsia="zh-CN"/>
          </w:rPr>
          <w:t>(一)、设施规划与配置</w:t>
        </w:r>
        <w:r>
          <w:tab/>
        </w:r>
        <w:r>
          <w:fldChar w:fldCharType="begin"/>
        </w:r>
        <w:r>
          <w:instrText xml:space="preserve"> PAGEREF _Toc10005 \h </w:instrText>
        </w:r>
        <w:r>
          <w:fldChar w:fldCharType="separate"/>
        </w:r>
        <w:r>
          <w:t>69</w:t>
        </w:r>
        <w:r>
          <w:fldChar w:fldCharType="end"/>
        </w:r>
      </w:hyperlink>
    </w:p>
    <w:p>
      <w:pPr>
        <w:pStyle w:val="TOC2"/>
        <w:tabs>
          <w:tab w:val="right" w:leader="dot" w:pos="8306"/>
        </w:tabs>
      </w:pPr>
      <w:hyperlink w:anchor="_Toc30178" w:history="1">
        <w:r>
          <w:rPr>
            <w:rFonts w:ascii="仿宋" w:eastAsia="仿宋" w:hAnsi="仿宋" w:cs="仿宋" w:hint="eastAsia"/>
            <w:lang w:eastAsia="zh-CN"/>
          </w:rPr>
          <w:t>(二)、设备采购与维护管理</w:t>
        </w:r>
        <w:r>
          <w:tab/>
        </w:r>
        <w:r>
          <w:fldChar w:fldCharType="begin"/>
        </w:r>
        <w:r>
          <w:instrText xml:space="preserve"> PAGEREF _Toc30178 \h </w:instrText>
        </w:r>
        <w:r>
          <w:fldChar w:fldCharType="separate"/>
        </w:r>
        <w:r>
          <w:t>70</w:t>
        </w:r>
        <w:r>
          <w:fldChar w:fldCharType="end"/>
        </w:r>
      </w:hyperlink>
    </w:p>
    <w:p>
      <w:pPr>
        <w:pStyle w:val="TOC2"/>
        <w:tabs>
          <w:tab w:val="right" w:leader="dot" w:pos="8306"/>
        </w:tabs>
      </w:pPr>
      <w:hyperlink w:anchor="_Toc2897" w:history="1">
        <w:r>
          <w:rPr>
            <w:rFonts w:ascii="仿宋" w:eastAsia="仿宋" w:hAnsi="仿宋" w:cs="仿宋" w:hint="eastAsia"/>
            <w:lang w:eastAsia="zh-CN"/>
          </w:rPr>
          <w:t>(三)、设施设备升级策略</w:t>
        </w:r>
        <w:r>
          <w:tab/>
        </w:r>
        <w:r>
          <w:fldChar w:fldCharType="begin"/>
        </w:r>
        <w:r>
          <w:instrText xml:space="preserve"> PAGEREF _Toc2897 \h </w:instrText>
        </w:r>
        <w:r>
          <w:fldChar w:fldCharType="separate"/>
        </w:r>
        <w:r>
          <w:t>70</w:t>
        </w:r>
        <w:r>
          <w:fldChar w:fldCharType="end"/>
        </w:r>
      </w:hyperlink>
    </w:p>
    <w:p>
      <w:pPr>
        <w:pStyle w:val="TOC1"/>
        <w:tabs>
          <w:tab w:val="right" w:leader="dot" w:pos="8306"/>
        </w:tabs>
      </w:pPr>
      <w:hyperlink w:anchor="_Toc12913" w:history="1">
        <w:r>
          <w:rPr>
            <w:rFonts w:ascii="仿宋" w:eastAsia="仿宋" w:hAnsi="仿宋" w:cs="仿宋" w:hint="eastAsia"/>
            <w:lang w:eastAsia="zh-CN"/>
          </w:rPr>
          <w:t>十六、合作与交流机制建立</w:t>
        </w:r>
        <w:r>
          <w:tab/>
        </w:r>
        <w:r>
          <w:fldChar w:fldCharType="begin"/>
        </w:r>
        <w:r>
          <w:instrText xml:space="preserve"> PAGEREF _Toc12913 \h </w:instrText>
        </w:r>
        <w:r>
          <w:fldChar w:fldCharType="separate"/>
        </w:r>
        <w:r>
          <w:t>71</w:t>
        </w:r>
        <w:r>
          <w:fldChar w:fldCharType="end"/>
        </w:r>
      </w:hyperlink>
    </w:p>
    <w:p>
      <w:pPr>
        <w:pStyle w:val="TOC2"/>
        <w:tabs>
          <w:tab w:val="right" w:leader="dot" w:pos="8306"/>
        </w:tabs>
      </w:pPr>
      <w:hyperlink w:anchor="_Toc32764" w:history="1">
        <w:r>
          <w:rPr>
            <w:rFonts w:ascii="仿宋" w:eastAsia="仿宋" w:hAnsi="仿宋" w:cs="仿宋" w:hint="eastAsia"/>
            <w:lang w:eastAsia="zh-CN"/>
          </w:rPr>
          <w:t>(一)、合作伙伴选择与合作方式</w:t>
        </w:r>
        <w:r>
          <w:tab/>
        </w:r>
        <w:r>
          <w:fldChar w:fldCharType="begin"/>
        </w:r>
        <w:r>
          <w:instrText xml:space="preserve"> PAGEREF _Toc32764 \h </w:instrText>
        </w:r>
        <w:r>
          <w:fldChar w:fldCharType="separate"/>
        </w:r>
        <w:r>
          <w:t>71</w:t>
        </w:r>
        <w:r>
          <w:fldChar w:fldCharType="end"/>
        </w:r>
      </w:hyperlink>
    </w:p>
    <w:p>
      <w:pPr>
        <w:pStyle w:val="TOC2"/>
        <w:tabs>
          <w:tab w:val="right" w:leader="dot" w:pos="8306"/>
        </w:tabs>
      </w:pPr>
      <w:hyperlink w:anchor="_Toc8970" w:history="1">
        <w:r>
          <w:rPr>
            <w:rFonts w:ascii="仿宋" w:eastAsia="仿宋" w:hAnsi="仿宋" w:cs="仿宋" w:hint="eastAsia"/>
            <w:lang w:eastAsia="zh-CN"/>
          </w:rPr>
          <w:t>(二)、交流与合作平台搭建</w:t>
        </w:r>
        <w:r>
          <w:tab/>
        </w:r>
        <w:r>
          <w:fldChar w:fldCharType="begin"/>
        </w:r>
        <w:r>
          <w:instrText xml:space="preserve"> PAGEREF _Toc8970 \h </w:instrText>
        </w:r>
        <w:r>
          <w:fldChar w:fldCharType="separate"/>
        </w:r>
        <w:r>
          <w:t>72</w:t>
        </w:r>
        <w:r>
          <w:fldChar w:fldCharType="end"/>
        </w:r>
      </w:hyperlink>
    </w:p>
    <w:p>
      <w:pPr>
        <w:pStyle w:val="TOC1"/>
        <w:tabs>
          <w:tab w:val="right" w:leader="dot" w:pos="8306"/>
        </w:tabs>
      </w:pPr>
      <w:hyperlink w:anchor="_Toc22908" w:history="1">
        <w:r>
          <w:rPr>
            <w:rFonts w:ascii="仿宋" w:eastAsia="仿宋" w:hAnsi="仿宋" w:cs="仿宋" w:hint="eastAsia"/>
            <w:lang w:eastAsia="zh-CN"/>
          </w:rPr>
          <w:t>十七、人力资源管理与开发</w:t>
        </w:r>
        <w:r>
          <w:tab/>
        </w:r>
        <w:r>
          <w:fldChar w:fldCharType="begin"/>
        </w:r>
        <w:r>
          <w:instrText xml:space="preserve"> PAGEREF _Toc22908 \h </w:instrText>
        </w:r>
        <w:r>
          <w:fldChar w:fldCharType="separate"/>
        </w:r>
        <w:r>
          <w:t>74</w:t>
        </w:r>
        <w:r>
          <w:fldChar w:fldCharType="end"/>
        </w:r>
      </w:hyperlink>
    </w:p>
    <w:p>
      <w:pPr>
        <w:pStyle w:val="TOC2"/>
        <w:tabs>
          <w:tab w:val="right" w:leader="dot" w:pos="8306"/>
        </w:tabs>
      </w:pPr>
      <w:hyperlink w:anchor="_Toc20287" w:history="1">
        <w:r>
          <w:rPr>
            <w:rFonts w:ascii="仿宋" w:eastAsia="仿宋" w:hAnsi="仿宋" w:cs="仿宋" w:hint="eastAsia"/>
            <w:lang w:eastAsia="zh-CN"/>
          </w:rPr>
          <w:t>(一)、人力资源规划</w:t>
        </w:r>
        <w:r>
          <w:tab/>
        </w:r>
        <w:r>
          <w:fldChar w:fldCharType="begin"/>
        </w:r>
        <w:r>
          <w:instrText xml:space="preserve"> PAGEREF _Toc20287 \h </w:instrText>
        </w:r>
        <w:r>
          <w:fldChar w:fldCharType="separate"/>
        </w:r>
        <w:r>
          <w:t>74</w:t>
        </w:r>
        <w:r>
          <w:fldChar w:fldCharType="end"/>
        </w:r>
      </w:hyperlink>
    </w:p>
    <w:p>
      <w:pPr>
        <w:pStyle w:val="TOC2"/>
        <w:tabs>
          <w:tab w:val="right" w:leader="dot" w:pos="8306"/>
        </w:tabs>
      </w:pPr>
      <w:hyperlink w:anchor="_Toc31455" w:history="1">
        <w:r>
          <w:rPr>
            <w:rFonts w:ascii="仿宋" w:eastAsia="仿宋" w:hAnsi="仿宋" w:cs="仿宋" w:hint="eastAsia"/>
            <w:lang w:eastAsia="zh-CN"/>
          </w:rPr>
          <w:t>(二)、人力资源开发与培训</w:t>
        </w:r>
        <w:r>
          <w:tab/>
        </w:r>
        <w:r>
          <w:fldChar w:fldCharType="begin"/>
        </w:r>
        <w:r>
          <w:instrText xml:space="preserve"> PAGEREF _Toc31455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4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11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7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08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834"/>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96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091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94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3319"/>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5875"/>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https://d.book118.com/995014131102011100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E4583"/>
    <w:rsid w:val="58FE45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01413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2024-01-19T04:13:00Z</dcterms:created>
  <dcterms:modified xsi:type="dcterms:W3CDTF">2024-01-19T04:14:13Z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721FF4C2339C485886E3AB796DF6E7C1_11</vt:lpwstr>
  </property>
  <property fmtid="{D5CDD505-2E9C-101B-9397-08002B2CF9AE}" pid="3" name="KSOProductBuildVer">
    <vt:lpwstr>2052-12.1.0.16120</vt:lpwstr>
  </property>
</Properties>
</file>