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无机基础化学原料项目计划设计方案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08" w:history="1">
        <w:r>
          <w:rPr>
            <w:rFonts w:ascii="仿宋" w:eastAsia="仿宋" w:hAnsi="仿宋" w:cs="仿宋" w:hint="eastAsia"/>
            <w:lang w:eastAsia="zh-CN"/>
          </w:rPr>
          <w:t>概论</w:t>
        </w:r>
        <w:r>
          <w:tab/>
        </w:r>
        <w:r>
          <w:fldChar w:fldCharType="begin"/>
        </w:r>
        <w:r>
          <w:instrText xml:space="preserve"> PAGEREF _Toc13908 \h </w:instrText>
        </w:r>
        <w:r>
          <w:fldChar w:fldCharType="separate"/>
        </w:r>
        <w:r>
          <w:t>3</w:t>
        </w:r>
        <w:r>
          <w:fldChar w:fldCharType="end"/>
        </w:r>
      </w:hyperlink>
    </w:p>
    <w:p>
      <w:pPr>
        <w:pStyle w:val="TOC1"/>
        <w:tabs>
          <w:tab w:val="right" w:leader="dot" w:pos="8306"/>
        </w:tabs>
      </w:pPr>
      <w:hyperlink w:anchor="_Toc31056" w:history="1">
        <w:r>
          <w:rPr>
            <w:rFonts w:ascii="仿宋" w:eastAsia="仿宋" w:hAnsi="仿宋" w:cs="仿宋" w:hint="eastAsia"/>
            <w:lang w:eastAsia="zh-CN"/>
          </w:rPr>
          <w:t>一、产品规划分析</w:t>
        </w:r>
        <w:r>
          <w:tab/>
        </w:r>
        <w:r>
          <w:fldChar w:fldCharType="begin"/>
        </w:r>
        <w:r>
          <w:instrText xml:space="preserve"> PAGEREF _Toc31056 \h </w:instrText>
        </w:r>
        <w:r>
          <w:fldChar w:fldCharType="separate"/>
        </w:r>
        <w:r>
          <w:t>3</w:t>
        </w:r>
        <w:r>
          <w:fldChar w:fldCharType="end"/>
        </w:r>
      </w:hyperlink>
    </w:p>
    <w:p>
      <w:pPr>
        <w:pStyle w:val="TOC2"/>
        <w:tabs>
          <w:tab w:val="right" w:leader="dot" w:pos="8306"/>
        </w:tabs>
      </w:pPr>
      <w:hyperlink w:anchor="_Toc28275" w:history="1">
        <w:r>
          <w:rPr>
            <w:rFonts w:ascii="仿宋" w:eastAsia="仿宋" w:hAnsi="仿宋" w:cs="仿宋" w:hint="eastAsia"/>
            <w:lang w:eastAsia="zh-CN"/>
          </w:rPr>
          <w:t>(一)、产品规划</w:t>
        </w:r>
        <w:r>
          <w:tab/>
        </w:r>
        <w:r>
          <w:fldChar w:fldCharType="begin"/>
        </w:r>
        <w:r>
          <w:instrText xml:space="preserve"> PAGEREF _Toc28275 \h </w:instrText>
        </w:r>
        <w:r>
          <w:fldChar w:fldCharType="separate"/>
        </w:r>
        <w:r>
          <w:t>3</w:t>
        </w:r>
        <w:r>
          <w:fldChar w:fldCharType="end"/>
        </w:r>
      </w:hyperlink>
    </w:p>
    <w:p>
      <w:pPr>
        <w:pStyle w:val="TOC2"/>
        <w:tabs>
          <w:tab w:val="right" w:leader="dot" w:pos="8306"/>
        </w:tabs>
      </w:pPr>
      <w:hyperlink w:anchor="_Toc32242" w:history="1">
        <w:r>
          <w:rPr>
            <w:rFonts w:ascii="仿宋" w:eastAsia="仿宋" w:hAnsi="仿宋" w:cs="仿宋" w:hint="eastAsia"/>
            <w:lang w:eastAsia="zh-CN"/>
          </w:rPr>
          <w:t>(二)、建设规模</w:t>
        </w:r>
        <w:r>
          <w:tab/>
        </w:r>
        <w:r>
          <w:fldChar w:fldCharType="begin"/>
        </w:r>
        <w:r>
          <w:instrText xml:space="preserve"> PAGEREF _Toc32242 \h </w:instrText>
        </w:r>
        <w:r>
          <w:fldChar w:fldCharType="separate"/>
        </w:r>
        <w:r>
          <w:t>4</w:t>
        </w:r>
        <w:r>
          <w:fldChar w:fldCharType="end"/>
        </w:r>
      </w:hyperlink>
    </w:p>
    <w:p>
      <w:pPr>
        <w:pStyle w:val="TOC1"/>
        <w:tabs>
          <w:tab w:val="right" w:leader="dot" w:pos="8306"/>
        </w:tabs>
      </w:pPr>
      <w:hyperlink w:anchor="_Toc18226" w:history="1">
        <w:r>
          <w:rPr>
            <w:rFonts w:ascii="仿宋" w:eastAsia="仿宋" w:hAnsi="仿宋" w:cs="仿宋" w:hint="eastAsia"/>
            <w:lang w:eastAsia="zh-CN"/>
          </w:rPr>
          <w:t>二、无机基础化学原料项目建设单位说明</w:t>
        </w:r>
        <w:r>
          <w:tab/>
        </w:r>
        <w:r>
          <w:fldChar w:fldCharType="begin"/>
        </w:r>
        <w:r>
          <w:instrText xml:space="preserve"> PAGEREF _Toc18226 \h </w:instrText>
        </w:r>
        <w:r>
          <w:fldChar w:fldCharType="separate"/>
        </w:r>
        <w:r>
          <w:t>5</w:t>
        </w:r>
        <w:r>
          <w:fldChar w:fldCharType="end"/>
        </w:r>
      </w:hyperlink>
    </w:p>
    <w:p>
      <w:pPr>
        <w:pStyle w:val="TOC2"/>
        <w:tabs>
          <w:tab w:val="right" w:leader="dot" w:pos="8306"/>
        </w:tabs>
      </w:pPr>
      <w:hyperlink w:anchor="_Toc30444" w:history="1">
        <w:r>
          <w:rPr>
            <w:rFonts w:ascii="仿宋" w:eastAsia="仿宋" w:hAnsi="仿宋" w:cs="仿宋" w:hint="eastAsia"/>
            <w:lang w:eastAsia="zh-CN"/>
          </w:rPr>
          <w:t>(一)、无机基础化学原料项目承办单位基本情况</w:t>
        </w:r>
        <w:r>
          <w:tab/>
        </w:r>
        <w:r>
          <w:fldChar w:fldCharType="begin"/>
        </w:r>
        <w:r>
          <w:instrText xml:space="preserve"> PAGEREF _Toc30444 \h </w:instrText>
        </w:r>
        <w:r>
          <w:fldChar w:fldCharType="separate"/>
        </w:r>
        <w:r>
          <w:t>5</w:t>
        </w:r>
        <w:r>
          <w:fldChar w:fldCharType="end"/>
        </w:r>
      </w:hyperlink>
    </w:p>
    <w:p>
      <w:pPr>
        <w:pStyle w:val="TOC2"/>
        <w:tabs>
          <w:tab w:val="right" w:leader="dot" w:pos="8306"/>
        </w:tabs>
      </w:pPr>
      <w:hyperlink w:anchor="_Toc11586" w:history="1">
        <w:r>
          <w:rPr>
            <w:rFonts w:ascii="仿宋" w:eastAsia="仿宋" w:hAnsi="仿宋" w:cs="仿宋" w:hint="eastAsia"/>
            <w:lang w:eastAsia="zh-CN"/>
          </w:rPr>
          <w:t>(二)、公司经济效益分析</w:t>
        </w:r>
        <w:r>
          <w:tab/>
        </w:r>
        <w:r>
          <w:fldChar w:fldCharType="begin"/>
        </w:r>
        <w:r>
          <w:instrText xml:space="preserve"> PAGEREF _Toc11586 \h </w:instrText>
        </w:r>
        <w:r>
          <w:fldChar w:fldCharType="separate"/>
        </w:r>
        <w:r>
          <w:t>6</w:t>
        </w:r>
        <w:r>
          <w:fldChar w:fldCharType="end"/>
        </w:r>
      </w:hyperlink>
    </w:p>
    <w:p>
      <w:pPr>
        <w:pStyle w:val="TOC1"/>
        <w:tabs>
          <w:tab w:val="right" w:leader="dot" w:pos="8306"/>
        </w:tabs>
      </w:pPr>
      <w:hyperlink w:anchor="_Toc16867" w:history="1">
        <w:r>
          <w:rPr>
            <w:rFonts w:ascii="仿宋" w:eastAsia="仿宋" w:hAnsi="仿宋" w:cs="仿宋" w:hint="eastAsia"/>
            <w:lang w:eastAsia="zh-CN"/>
          </w:rPr>
          <w:t>三、无机基础化学原料项目概论</w:t>
        </w:r>
        <w:r>
          <w:tab/>
        </w:r>
        <w:r>
          <w:fldChar w:fldCharType="begin"/>
        </w:r>
        <w:r>
          <w:instrText xml:space="preserve"> PAGEREF _Toc16867 \h </w:instrText>
        </w:r>
        <w:r>
          <w:fldChar w:fldCharType="separate"/>
        </w:r>
        <w:r>
          <w:t>7</w:t>
        </w:r>
        <w:r>
          <w:fldChar w:fldCharType="end"/>
        </w:r>
      </w:hyperlink>
    </w:p>
    <w:p>
      <w:pPr>
        <w:pStyle w:val="TOC2"/>
        <w:tabs>
          <w:tab w:val="right" w:leader="dot" w:pos="8306"/>
        </w:tabs>
      </w:pPr>
      <w:hyperlink w:anchor="_Toc1158" w:history="1">
        <w:r>
          <w:rPr>
            <w:rFonts w:ascii="仿宋" w:eastAsia="仿宋" w:hAnsi="仿宋" w:cs="仿宋" w:hint="eastAsia"/>
            <w:lang w:eastAsia="zh-CN"/>
          </w:rPr>
          <w:t>(一)、无机基础化学原料项目概况</w:t>
        </w:r>
        <w:r>
          <w:tab/>
        </w:r>
        <w:r>
          <w:fldChar w:fldCharType="begin"/>
        </w:r>
        <w:r>
          <w:instrText xml:space="preserve"> PAGEREF _Toc1158 \h </w:instrText>
        </w:r>
        <w:r>
          <w:fldChar w:fldCharType="separate"/>
        </w:r>
        <w:r>
          <w:t>7</w:t>
        </w:r>
        <w:r>
          <w:fldChar w:fldCharType="end"/>
        </w:r>
      </w:hyperlink>
    </w:p>
    <w:p>
      <w:pPr>
        <w:pStyle w:val="TOC2"/>
        <w:tabs>
          <w:tab w:val="right" w:leader="dot" w:pos="8306"/>
        </w:tabs>
      </w:pPr>
      <w:hyperlink w:anchor="_Toc1209" w:history="1">
        <w:r>
          <w:rPr>
            <w:rFonts w:ascii="仿宋" w:eastAsia="仿宋" w:hAnsi="仿宋" w:cs="仿宋" w:hint="eastAsia"/>
            <w:lang w:eastAsia="zh-CN"/>
          </w:rPr>
          <w:t>(二)、无机基础化学原料项目目标</w:t>
        </w:r>
        <w:r>
          <w:tab/>
        </w:r>
        <w:r>
          <w:fldChar w:fldCharType="begin"/>
        </w:r>
        <w:r>
          <w:instrText xml:space="preserve"> PAGEREF _Toc1209 \h </w:instrText>
        </w:r>
        <w:r>
          <w:fldChar w:fldCharType="separate"/>
        </w:r>
        <w:r>
          <w:t>9</w:t>
        </w:r>
        <w:r>
          <w:fldChar w:fldCharType="end"/>
        </w:r>
      </w:hyperlink>
    </w:p>
    <w:p>
      <w:pPr>
        <w:pStyle w:val="TOC2"/>
        <w:tabs>
          <w:tab w:val="right" w:leader="dot" w:pos="8306"/>
        </w:tabs>
      </w:pPr>
      <w:hyperlink w:anchor="_Toc3772" w:history="1">
        <w:r>
          <w:rPr>
            <w:rFonts w:ascii="仿宋" w:eastAsia="仿宋" w:hAnsi="仿宋" w:cs="仿宋" w:hint="eastAsia"/>
            <w:lang w:eastAsia="zh-CN"/>
          </w:rPr>
          <w:t>(三)、无机基础化学原料项目提出的理由</w:t>
        </w:r>
        <w:r>
          <w:tab/>
        </w:r>
        <w:r>
          <w:fldChar w:fldCharType="begin"/>
        </w:r>
        <w:r>
          <w:instrText xml:space="preserve"> PAGEREF _Toc3772 \h </w:instrText>
        </w:r>
        <w:r>
          <w:fldChar w:fldCharType="separate"/>
        </w:r>
        <w:r>
          <w:t>10</w:t>
        </w:r>
        <w:r>
          <w:fldChar w:fldCharType="end"/>
        </w:r>
      </w:hyperlink>
    </w:p>
    <w:p>
      <w:pPr>
        <w:pStyle w:val="TOC2"/>
        <w:tabs>
          <w:tab w:val="right" w:leader="dot" w:pos="8306"/>
        </w:tabs>
      </w:pPr>
      <w:hyperlink w:anchor="_Toc26639" w:history="1">
        <w:r>
          <w:rPr>
            <w:rFonts w:ascii="仿宋" w:eastAsia="仿宋" w:hAnsi="仿宋" w:cs="仿宋" w:hint="eastAsia"/>
            <w:lang w:eastAsia="zh-CN"/>
          </w:rPr>
          <w:t>(四)、无机基础化学原料项目意义</w:t>
        </w:r>
        <w:r>
          <w:tab/>
        </w:r>
        <w:r>
          <w:fldChar w:fldCharType="begin"/>
        </w:r>
        <w:r>
          <w:instrText xml:space="preserve"> PAGEREF _Toc26639 \h </w:instrText>
        </w:r>
        <w:r>
          <w:fldChar w:fldCharType="separate"/>
        </w:r>
        <w:r>
          <w:t>12</w:t>
        </w:r>
        <w:r>
          <w:fldChar w:fldCharType="end"/>
        </w:r>
      </w:hyperlink>
    </w:p>
    <w:p>
      <w:pPr>
        <w:pStyle w:val="TOC2"/>
        <w:tabs>
          <w:tab w:val="right" w:leader="dot" w:pos="8306"/>
        </w:tabs>
      </w:pPr>
      <w:hyperlink w:anchor="_Toc28787" w:history="1">
        <w:r>
          <w:rPr>
            <w:rFonts w:ascii="仿宋" w:eastAsia="仿宋" w:hAnsi="仿宋" w:cs="仿宋" w:hint="eastAsia"/>
            <w:lang w:eastAsia="zh-CN"/>
          </w:rPr>
          <w:t>(五)、无机基础化学原料项目背景</w:t>
        </w:r>
        <w:r>
          <w:tab/>
        </w:r>
        <w:r>
          <w:fldChar w:fldCharType="begin"/>
        </w:r>
        <w:r>
          <w:instrText xml:space="preserve"> PAGEREF _Toc28787 \h </w:instrText>
        </w:r>
        <w:r>
          <w:fldChar w:fldCharType="separate"/>
        </w:r>
        <w:r>
          <w:t>13</w:t>
        </w:r>
        <w:r>
          <w:fldChar w:fldCharType="end"/>
        </w:r>
      </w:hyperlink>
    </w:p>
    <w:p>
      <w:pPr>
        <w:pStyle w:val="TOC1"/>
        <w:tabs>
          <w:tab w:val="right" w:leader="dot" w:pos="8306"/>
        </w:tabs>
      </w:pPr>
      <w:hyperlink w:anchor="_Toc27361" w:history="1">
        <w:r>
          <w:rPr>
            <w:rFonts w:ascii="仿宋" w:eastAsia="仿宋" w:hAnsi="仿宋" w:cs="仿宋" w:hint="eastAsia"/>
            <w:lang w:eastAsia="zh-CN"/>
          </w:rPr>
          <w:t>四、无机基础化学原料项目文档管理</w:t>
        </w:r>
        <w:r>
          <w:tab/>
        </w:r>
        <w:r>
          <w:fldChar w:fldCharType="begin"/>
        </w:r>
        <w:r>
          <w:instrText xml:space="preserve"> PAGEREF _Toc27361 \h </w:instrText>
        </w:r>
        <w:r>
          <w:fldChar w:fldCharType="separate"/>
        </w:r>
        <w:r>
          <w:t>14</w:t>
        </w:r>
        <w:r>
          <w:fldChar w:fldCharType="end"/>
        </w:r>
      </w:hyperlink>
    </w:p>
    <w:p>
      <w:pPr>
        <w:pStyle w:val="TOC2"/>
        <w:tabs>
          <w:tab w:val="right" w:leader="dot" w:pos="8306"/>
        </w:tabs>
      </w:pPr>
      <w:hyperlink w:anchor="_Toc3767" w:history="1">
        <w:r>
          <w:rPr>
            <w:rFonts w:ascii="仿宋" w:eastAsia="仿宋" w:hAnsi="仿宋" w:cs="仿宋" w:hint="eastAsia"/>
            <w:lang w:eastAsia="zh-CN"/>
          </w:rPr>
          <w:t>(一)、文档编制与审查</w:t>
        </w:r>
        <w:r>
          <w:tab/>
        </w:r>
        <w:r>
          <w:fldChar w:fldCharType="begin"/>
        </w:r>
        <w:r>
          <w:instrText xml:space="preserve"> PAGEREF _Toc3767 \h </w:instrText>
        </w:r>
        <w:r>
          <w:fldChar w:fldCharType="separate"/>
        </w:r>
        <w:r>
          <w:t>14</w:t>
        </w:r>
        <w:r>
          <w:fldChar w:fldCharType="end"/>
        </w:r>
      </w:hyperlink>
    </w:p>
    <w:p>
      <w:pPr>
        <w:pStyle w:val="TOC2"/>
        <w:tabs>
          <w:tab w:val="right" w:leader="dot" w:pos="8306"/>
        </w:tabs>
      </w:pPr>
      <w:hyperlink w:anchor="_Toc16389" w:history="1">
        <w:r>
          <w:rPr>
            <w:rFonts w:ascii="仿宋" w:eastAsia="仿宋" w:hAnsi="仿宋" w:cs="仿宋" w:hint="eastAsia"/>
            <w:lang w:eastAsia="zh-CN"/>
          </w:rPr>
          <w:t>(二)、文档发布与分发</w:t>
        </w:r>
        <w:r>
          <w:tab/>
        </w:r>
        <w:r>
          <w:fldChar w:fldCharType="begin"/>
        </w:r>
        <w:r>
          <w:instrText xml:space="preserve"> PAGEREF _Toc16389 \h </w:instrText>
        </w:r>
        <w:r>
          <w:fldChar w:fldCharType="separate"/>
        </w:r>
        <w:r>
          <w:t>15</w:t>
        </w:r>
        <w:r>
          <w:fldChar w:fldCharType="end"/>
        </w:r>
      </w:hyperlink>
    </w:p>
    <w:p>
      <w:pPr>
        <w:pStyle w:val="TOC2"/>
        <w:tabs>
          <w:tab w:val="right" w:leader="dot" w:pos="8306"/>
        </w:tabs>
      </w:pPr>
      <w:hyperlink w:anchor="_Toc4890" w:history="1">
        <w:r>
          <w:rPr>
            <w:rFonts w:ascii="仿宋" w:eastAsia="仿宋" w:hAnsi="仿宋" w:cs="仿宋" w:hint="eastAsia"/>
            <w:lang w:eastAsia="zh-CN"/>
          </w:rPr>
          <w:t>(三)、文档存档与归档</w:t>
        </w:r>
        <w:r>
          <w:tab/>
        </w:r>
        <w:r>
          <w:fldChar w:fldCharType="begin"/>
        </w:r>
        <w:r>
          <w:instrText xml:space="preserve"> PAGEREF _Toc4890 \h </w:instrText>
        </w:r>
        <w:r>
          <w:fldChar w:fldCharType="separate"/>
        </w:r>
        <w:r>
          <w:t>16</w:t>
        </w:r>
        <w:r>
          <w:fldChar w:fldCharType="end"/>
        </w:r>
      </w:hyperlink>
    </w:p>
    <w:p>
      <w:pPr>
        <w:pStyle w:val="TOC1"/>
        <w:tabs>
          <w:tab w:val="right" w:leader="dot" w:pos="8306"/>
        </w:tabs>
      </w:pPr>
      <w:hyperlink w:anchor="_Toc27790" w:history="1">
        <w:r>
          <w:rPr>
            <w:rFonts w:ascii="仿宋" w:eastAsia="仿宋" w:hAnsi="仿宋" w:cs="仿宋" w:hint="eastAsia"/>
            <w:lang w:eastAsia="zh-CN"/>
          </w:rPr>
          <w:t>五、无机基础化学原料项目土建工程</w:t>
        </w:r>
        <w:r>
          <w:tab/>
        </w:r>
        <w:r>
          <w:fldChar w:fldCharType="begin"/>
        </w:r>
        <w:r>
          <w:instrText xml:space="preserve"> PAGEREF _Toc27790 \h </w:instrText>
        </w:r>
        <w:r>
          <w:fldChar w:fldCharType="separate"/>
        </w:r>
        <w:r>
          <w:t>17</w:t>
        </w:r>
        <w:r>
          <w:fldChar w:fldCharType="end"/>
        </w:r>
      </w:hyperlink>
    </w:p>
    <w:p>
      <w:pPr>
        <w:pStyle w:val="TOC2"/>
        <w:tabs>
          <w:tab w:val="right" w:leader="dot" w:pos="8306"/>
        </w:tabs>
      </w:pPr>
      <w:hyperlink w:anchor="_Toc4354" w:history="1">
        <w:r>
          <w:rPr>
            <w:rFonts w:ascii="仿宋" w:eastAsia="仿宋" w:hAnsi="仿宋" w:cs="仿宋" w:hint="eastAsia"/>
            <w:lang w:eastAsia="zh-CN"/>
          </w:rPr>
          <w:t>(一)、建筑工程设计原则</w:t>
        </w:r>
        <w:r>
          <w:tab/>
        </w:r>
        <w:r>
          <w:fldChar w:fldCharType="begin"/>
        </w:r>
        <w:r>
          <w:instrText xml:space="preserve"> PAGEREF _Toc4354 \h </w:instrText>
        </w:r>
        <w:r>
          <w:fldChar w:fldCharType="separate"/>
        </w:r>
        <w:r>
          <w:t>17</w:t>
        </w:r>
        <w:r>
          <w:fldChar w:fldCharType="end"/>
        </w:r>
      </w:hyperlink>
    </w:p>
    <w:p>
      <w:pPr>
        <w:pStyle w:val="TOC2"/>
        <w:tabs>
          <w:tab w:val="right" w:leader="dot" w:pos="8306"/>
        </w:tabs>
      </w:pPr>
      <w:hyperlink w:anchor="_Toc22120" w:history="1">
        <w:r>
          <w:rPr>
            <w:rFonts w:ascii="仿宋" w:eastAsia="仿宋" w:hAnsi="仿宋" w:cs="仿宋" w:hint="eastAsia"/>
            <w:lang w:eastAsia="zh-CN"/>
          </w:rPr>
          <w:t>(二)、土建工程设计年限及安全等级</w:t>
        </w:r>
        <w:r>
          <w:tab/>
        </w:r>
        <w:r>
          <w:fldChar w:fldCharType="begin"/>
        </w:r>
        <w:r>
          <w:instrText xml:space="preserve"> PAGEREF _Toc22120 \h </w:instrText>
        </w:r>
        <w:r>
          <w:fldChar w:fldCharType="separate"/>
        </w:r>
        <w:r>
          <w:t>18</w:t>
        </w:r>
        <w:r>
          <w:fldChar w:fldCharType="end"/>
        </w:r>
      </w:hyperlink>
    </w:p>
    <w:p>
      <w:pPr>
        <w:pStyle w:val="TOC2"/>
        <w:tabs>
          <w:tab w:val="right" w:leader="dot" w:pos="8306"/>
        </w:tabs>
      </w:pPr>
      <w:hyperlink w:anchor="_Toc24161" w:history="1">
        <w:r>
          <w:rPr>
            <w:rFonts w:ascii="仿宋" w:eastAsia="仿宋" w:hAnsi="仿宋" w:cs="仿宋" w:hint="eastAsia"/>
            <w:lang w:eastAsia="zh-CN"/>
          </w:rPr>
          <w:t>(三)、建筑工程设计总体要求</w:t>
        </w:r>
        <w:r>
          <w:tab/>
        </w:r>
        <w:r>
          <w:fldChar w:fldCharType="begin"/>
        </w:r>
        <w:r>
          <w:instrText xml:space="preserve"> PAGEREF _Toc24161 \h </w:instrText>
        </w:r>
        <w:r>
          <w:fldChar w:fldCharType="separate"/>
        </w:r>
        <w:r>
          <w:t>20</w:t>
        </w:r>
        <w:r>
          <w:fldChar w:fldCharType="end"/>
        </w:r>
      </w:hyperlink>
    </w:p>
    <w:p>
      <w:pPr>
        <w:pStyle w:val="TOC2"/>
        <w:tabs>
          <w:tab w:val="right" w:leader="dot" w:pos="8306"/>
        </w:tabs>
      </w:pPr>
      <w:hyperlink w:anchor="_Toc11427" w:history="1">
        <w:r>
          <w:rPr>
            <w:rFonts w:ascii="仿宋" w:eastAsia="仿宋" w:hAnsi="仿宋" w:cs="仿宋" w:hint="eastAsia"/>
            <w:lang w:eastAsia="zh-CN"/>
          </w:rPr>
          <w:t>(四)、土建工程建设指标</w:t>
        </w:r>
        <w:r>
          <w:tab/>
        </w:r>
        <w:r>
          <w:fldChar w:fldCharType="begin"/>
        </w:r>
        <w:r>
          <w:instrText xml:space="preserve"> PAGEREF _Toc11427 \h </w:instrText>
        </w:r>
        <w:r>
          <w:fldChar w:fldCharType="separate"/>
        </w:r>
        <w:r>
          <w:t>20</w:t>
        </w:r>
        <w:r>
          <w:fldChar w:fldCharType="end"/>
        </w:r>
      </w:hyperlink>
    </w:p>
    <w:p>
      <w:pPr>
        <w:pStyle w:val="TOC1"/>
        <w:tabs>
          <w:tab w:val="right" w:leader="dot" w:pos="8306"/>
        </w:tabs>
      </w:pPr>
      <w:hyperlink w:anchor="_Toc841" w:history="1">
        <w:r>
          <w:rPr>
            <w:rFonts w:ascii="仿宋" w:eastAsia="仿宋" w:hAnsi="仿宋" w:cs="仿宋" w:hint="eastAsia"/>
            <w:lang w:eastAsia="zh-CN"/>
          </w:rPr>
          <w:t>六、市场分析、调研</w:t>
        </w:r>
        <w:r>
          <w:tab/>
        </w:r>
        <w:r>
          <w:fldChar w:fldCharType="begin"/>
        </w:r>
        <w:r>
          <w:instrText xml:space="preserve"> PAGEREF _Toc841 \h </w:instrText>
        </w:r>
        <w:r>
          <w:fldChar w:fldCharType="separate"/>
        </w:r>
        <w:r>
          <w:t>20</w:t>
        </w:r>
        <w:r>
          <w:fldChar w:fldCharType="end"/>
        </w:r>
      </w:hyperlink>
    </w:p>
    <w:p>
      <w:pPr>
        <w:pStyle w:val="TOC2"/>
        <w:tabs>
          <w:tab w:val="right" w:leader="dot" w:pos="8306"/>
        </w:tabs>
      </w:pPr>
      <w:hyperlink w:anchor="_Toc8006" w:history="1">
        <w:r>
          <w:rPr>
            <w:rFonts w:ascii="仿宋" w:eastAsia="仿宋" w:hAnsi="仿宋" w:cs="仿宋" w:hint="eastAsia"/>
            <w:lang w:eastAsia="zh-CN"/>
          </w:rPr>
          <w:t>(一)、无机基础化学原料行业分析</w:t>
        </w:r>
        <w:r>
          <w:tab/>
        </w:r>
        <w:r>
          <w:fldChar w:fldCharType="begin"/>
        </w:r>
        <w:r>
          <w:instrText xml:space="preserve"> PAGEREF _Toc8006 \h </w:instrText>
        </w:r>
        <w:r>
          <w:fldChar w:fldCharType="separate"/>
        </w:r>
        <w:r>
          <w:t>20</w:t>
        </w:r>
        <w:r>
          <w:fldChar w:fldCharType="end"/>
        </w:r>
      </w:hyperlink>
    </w:p>
    <w:p>
      <w:pPr>
        <w:pStyle w:val="TOC2"/>
        <w:tabs>
          <w:tab w:val="right" w:leader="dot" w:pos="8306"/>
        </w:tabs>
      </w:pPr>
      <w:hyperlink w:anchor="_Toc32499" w:history="1">
        <w:r>
          <w:rPr>
            <w:rFonts w:ascii="仿宋" w:eastAsia="仿宋" w:hAnsi="仿宋" w:cs="仿宋" w:hint="eastAsia"/>
            <w:lang w:eastAsia="zh-CN"/>
          </w:rPr>
          <w:t>(二)、无机基础化学原料市场分析预测</w:t>
        </w:r>
        <w:r>
          <w:tab/>
        </w:r>
        <w:r>
          <w:fldChar w:fldCharType="begin"/>
        </w:r>
        <w:r>
          <w:instrText xml:space="preserve"> PAGEREF _Toc32499 \h </w:instrText>
        </w:r>
        <w:r>
          <w:fldChar w:fldCharType="separate"/>
        </w:r>
        <w:r>
          <w:t>21</w:t>
        </w:r>
        <w:r>
          <w:fldChar w:fldCharType="end"/>
        </w:r>
      </w:hyperlink>
    </w:p>
    <w:p>
      <w:pPr>
        <w:pStyle w:val="TOC1"/>
        <w:tabs>
          <w:tab w:val="right" w:leader="dot" w:pos="8306"/>
        </w:tabs>
      </w:pPr>
      <w:hyperlink w:anchor="_Toc19115" w:history="1">
        <w:r>
          <w:rPr>
            <w:rFonts w:ascii="仿宋" w:eastAsia="仿宋" w:hAnsi="仿宋" w:cs="仿宋" w:hint="eastAsia"/>
            <w:lang w:eastAsia="zh-CN"/>
          </w:rPr>
          <w:t>七、无机基础化学原料项目创新与研发</w:t>
        </w:r>
        <w:r>
          <w:tab/>
        </w:r>
        <w:r>
          <w:fldChar w:fldCharType="begin"/>
        </w:r>
        <w:r>
          <w:instrText xml:space="preserve"> PAGEREF _Toc19115 \h </w:instrText>
        </w:r>
        <w:r>
          <w:fldChar w:fldCharType="separate"/>
        </w:r>
        <w:r>
          <w:t>22</w:t>
        </w:r>
        <w:r>
          <w:fldChar w:fldCharType="end"/>
        </w:r>
      </w:hyperlink>
    </w:p>
    <w:p>
      <w:pPr>
        <w:pStyle w:val="TOC2"/>
        <w:tabs>
          <w:tab w:val="right" w:leader="dot" w:pos="8306"/>
        </w:tabs>
      </w:pPr>
      <w:hyperlink w:anchor="_Toc22072" w:history="1">
        <w:r>
          <w:rPr>
            <w:rFonts w:ascii="仿宋" w:eastAsia="仿宋" w:hAnsi="仿宋" w:cs="仿宋" w:hint="eastAsia"/>
            <w:lang w:eastAsia="zh-CN"/>
          </w:rPr>
          <w:t>(一)、创新策略与方向</w:t>
        </w:r>
        <w:r>
          <w:tab/>
        </w:r>
        <w:r>
          <w:fldChar w:fldCharType="begin"/>
        </w:r>
        <w:r>
          <w:instrText xml:space="preserve"> PAGEREF _Toc22072 \h </w:instrText>
        </w:r>
        <w:r>
          <w:fldChar w:fldCharType="separate"/>
        </w:r>
        <w:r>
          <w:t>22</w:t>
        </w:r>
        <w:r>
          <w:fldChar w:fldCharType="end"/>
        </w:r>
      </w:hyperlink>
    </w:p>
    <w:p>
      <w:pPr>
        <w:pStyle w:val="TOC2"/>
        <w:tabs>
          <w:tab w:val="right" w:leader="dot" w:pos="8306"/>
        </w:tabs>
      </w:pPr>
      <w:hyperlink w:anchor="_Toc6822" w:history="1">
        <w:r>
          <w:rPr>
            <w:rFonts w:ascii="仿宋" w:eastAsia="仿宋" w:hAnsi="仿宋" w:cs="仿宋" w:hint="eastAsia"/>
            <w:lang w:eastAsia="zh-CN"/>
          </w:rPr>
          <w:t>(二)、研发规划与投入</w:t>
        </w:r>
        <w:r>
          <w:tab/>
        </w:r>
        <w:r>
          <w:fldChar w:fldCharType="begin"/>
        </w:r>
        <w:r>
          <w:instrText xml:space="preserve"> PAGEREF _Toc6822 \h </w:instrText>
        </w:r>
        <w:r>
          <w:fldChar w:fldCharType="separate"/>
        </w:r>
        <w:r>
          <w:t>24</w:t>
        </w:r>
        <w:r>
          <w:fldChar w:fldCharType="end"/>
        </w:r>
      </w:hyperlink>
    </w:p>
    <w:p>
      <w:pPr>
        <w:pStyle w:val="TOC1"/>
        <w:tabs>
          <w:tab w:val="right" w:leader="dot" w:pos="8306"/>
        </w:tabs>
      </w:pPr>
      <w:hyperlink w:anchor="_Toc16009" w:history="1">
        <w:r>
          <w:rPr>
            <w:rFonts w:ascii="仿宋" w:eastAsia="仿宋" w:hAnsi="仿宋" w:cs="仿宋" w:hint="eastAsia"/>
            <w:lang w:eastAsia="zh-CN"/>
          </w:rPr>
          <w:t>八、无机基础化学原料项目经营效益</w:t>
        </w:r>
        <w:r>
          <w:tab/>
        </w:r>
        <w:r>
          <w:fldChar w:fldCharType="begin"/>
        </w:r>
        <w:r>
          <w:instrText xml:space="preserve"> PAGEREF _Toc16009 \h </w:instrText>
        </w:r>
        <w:r>
          <w:fldChar w:fldCharType="separate"/>
        </w:r>
        <w:r>
          <w:t>25</w:t>
        </w:r>
        <w:r>
          <w:fldChar w:fldCharType="end"/>
        </w:r>
      </w:hyperlink>
    </w:p>
    <w:p>
      <w:pPr>
        <w:pStyle w:val="TOC2"/>
        <w:tabs>
          <w:tab w:val="right" w:leader="dot" w:pos="8306"/>
        </w:tabs>
      </w:pPr>
      <w:hyperlink w:anchor="_Toc19470" w:history="1">
        <w:r>
          <w:rPr>
            <w:rFonts w:ascii="仿宋" w:eastAsia="仿宋" w:hAnsi="仿宋" w:cs="仿宋" w:hint="eastAsia"/>
            <w:lang w:eastAsia="zh-CN"/>
          </w:rPr>
          <w:t>(一)、经济评价财务测算</w:t>
        </w:r>
        <w:r>
          <w:tab/>
        </w:r>
        <w:r>
          <w:fldChar w:fldCharType="begin"/>
        </w:r>
        <w:r>
          <w:instrText xml:space="preserve"> PAGEREF _Toc19470 \h </w:instrText>
        </w:r>
        <w:r>
          <w:fldChar w:fldCharType="separate"/>
        </w:r>
        <w:r>
          <w:t>25</w:t>
        </w:r>
        <w:r>
          <w:fldChar w:fldCharType="end"/>
        </w:r>
      </w:hyperlink>
    </w:p>
    <w:p>
      <w:pPr>
        <w:pStyle w:val="TOC2"/>
        <w:tabs>
          <w:tab w:val="right" w:leader="dot" w:pos="8306"/>
        </w:tabs>
      </w:pPr>
      <w:hyperlink w:anchor="_Toc4579" w:history="1">
        <w:r>
          <w:rPr>
            <w:rFonts w:ascii="仿宋" w:eastAsia="仿宋" w:hAnsi="仿宋" w:cs="仿宋" w:hint="eastAsia"/>
            <w:lang w:eastAsia="zh-CN"/>
          </w:rPr>
          <w:t>(二)、无机基础化学原料项目盈利能力分析</w:t>
        </w:r>
        <w:r>
          <w:tab/>
        </w:r>
        <w:r>
          <w:fldChar w:fldCharType="begin"/>
        </w:r>
        <w:r>
          <w:instrText xml:space="preserve"> PAGEREF _Toc4579 \h </w:instrText>
        </w:r>
        <w:r>
          <w:fldChar w:fldCharType="separate"/>
        </w:r>
        <w:r>
          <w:t>27</w:t>
        </w:r>
        <w:r>
          <w:fldChar w:fldCharType="end"/>
        </w:r>
      </w:hyperlink>
    </w:p>
    <w:p>
      <w:pPr>
        <w:pStyle w:val="TOC1"/>
        <w:tabs>
          <w:tab w:val="right" w:leader="dot" w:pos="8306"/>
        </w:tabs>
      </w:pPr>
      <w:hyperlink w:anchor="_Toc10080" w:history="1">
        <w:r>
          <w:rPr>
            <w:rFonts w:ascii="仿宋" w:eastAsia="仿宋" w:hAnsi="仿宋" w:cs="仿宋" w:hint="eastAsia"/>
            <w:lang w:eastAsia="zh-CN"/>
          </w:rPr>
          <w:t>九、无机基础化学原料项目计划安排</w:t>
        </w:r>
        <w:r>
          <w:tab/>
        </w:r>
        <w:r>
          <w:fldChar w:fldCharType="begin"/>
        </w:r>
        <w:r>
          <w:instrText xml:space="preserve"> PAGEREF _Toc10080 \h </w:instrText>
        </w:r>
        <w:r>
          <w:fldChar w:fldCharType="separate"/>
        </w:r>
        <w:r>
          <w:t>27</w:t>
        </w:r>
        <w:r>
          <w:fldChar w:fldCharType="end"/>
        </w:r>
      </w:hyperlink>
    </w:p>
    <w:p>
      <w:pPr>
        <w:pStyle w:val="TOC2"/>
        <w:tabs>
          <w:tab w:val="right" w:leader="dot" w:pos="8306"/>
        </w:tabs>
      </w:pPr>
      <w:hyperlink w:anchor="_Toc23399" w:history="1">
        <w:r>
          <w:rPr>
            <w:rFonts w:ascii="仿宋" w:eastAsia="仿宋" w:hAnsi="仿宋" w:cs="仿宋" w:hint="eastAsia"/>
            <w:lang w:eastAsia="zh-CN"/>
          </w:rPr>
          <w:t>(一)、建设周期</w:t>
        </w:r>
        <w:r>
          <w:tab/>
        </w:r>
        <w:r>
          <w:fldChar w:fldCharType="begin"/>
        </w:r>
        <w:r>
          <w:instrText xml:space="preserve"> PAGEREF _Toc23399 \h </w:instrText>
        </w:r>
        <w:r>
          <w:fldChar w:fldCharType="separate"/>
        </w:r>
        <w:r>
          <w:t>27</w:t>
        </w:r>
        <w:r>
          <w:fldChar w:fldCharType="end"/>
        </w:r>
      </w:hyperlink>
    </w:p>
    <w:p>
      <w:pPr>
        <w:pStyle w:val="TOC2"/>
        <w:tabs>
          <w:tab w:val="right" w:leader="dot" w:pos="8306"/>
        </w:tabs>
      </w:pPr>
      <w:hyperlink w:anchor="_Toc9611" w:history="1">
        <w:r>
          <w:rPr>
            <w:rFonts w:ascii="仿宋" w:eastAsia="仿宋" w:hAnsi="仿宋" w:cs="仿宋" w:hint="eastAsia"/>
            <w:lang w:eastAsia="zh-CN"/>
          </w:rPr>
          <w:t>(二)、建设进度</w:t>
        </w:r>
        <w:r>
          <w:tab/>
        </w:r>
        <w:r>
          <w:fldChar w:fldCharType="begin"/>
        </w:r>
        <w:r>
          <w:instrText xml:space="preserve"> PAGEREF _Toc9611 \h </w:instrText>
        </w:r>
        <w:r>
          <w:fldChar w:fldCharType="separate"/>
        </w:r>
        <w:r>
          <w:t>28</w:t>
        </w:r>
        <w:r>
          <w:fldChar w:fldCharType="end"/>
        </w:r>
      </w:hyperlink>
    </w:p>
    <w:p>
      <w:pPr>
        <w:pStyle w:val="TOC2"/>
        <w:tabs>
          <w:tab w:val="right" w:leader="dot" w:pos="8306"/>
        </w:tabs>
      </w:pPr>
      <w:hyperlink w:anchor="_Toc2406" w:history="1">
        <w:r>
          <w:rPr>
            <w:rFonts w:ascii="仿宋" w:eastAsia="仿宋" w:hAnsi="仿宋" w:cs="仿宋" w:hint="eastAsia"/>
            <w:lang w:eastAsia="zh-CN"/>
          </w:rPr>
          <w:t>(三)、进度安排注意事项</w:t>
        </w:r>
        <w:r>
          <w:tab/>
        </w:r>
        <w:r>
          <w:fldChar w:fldCharType="begin"/>
        </w:r>
        <w:r>
          <w:instrText xml:space="preserve"> PAGEREF _Toc2406 \h </w:instrText>
        </w:r>
        <w:r>
          <w:fldChar w:fldCharType="separate"/>
        </w:r>
        <w:r>
          <w:t>29</w:t>
        </w:r>
        <w:r>
          <w:fldChar w:fldCharType="end"/>
        </w:r>
      </w:hyperlink>
    </w:p>
    <w:p>
      <w:pPr>
        <w:pStyle w:val="TOC2"/>
        <w:tabs>
          <w:tab w:val="right" w:leader="dot" w:pos="8306"/>
        </w:tabs>
      </w:pPr>
      <w:hyperlink w:anchor="_Toc30770" w:history="1">
        <w:r>
          <w:rPr>
            <w:rFonts w:ascii="仿宋" w:eastAsia="仿宋" w:hAnsi="仿宋" w:cs="仿宋" w:hint="eastAsia"/>
            <w:lang w:eastAsia="zh-CN"/>
          </w:rPr>
          <w:t>(四)、人力资源配置</w:t>
        </w:r>
        <w:r>
          <w:tab/>
        </w:r>
        <w:r>
          <w:fldChar w:fldCharType="begin"/>
        </w:r>
        <w:r>
          <w:instrText xml:space="preserve"> PAGEREF _Toc30770 \h </w:instrText>
        </w:r>
        <w:r>
          <w:fldChar w:fldCharType="separate"/>
        </w:r>
        <w:r>
          <w:t>31</w:t>
        </w:r>
        <w:r>
          <w:fldChar w:fldCharType="end"/>
        </w:r>
      </w:hyperlink>
    </w:p>
    <w:p>
      <w:pPr>
        <w:pStyle w:val="TOC1"/>
        <w:tabs>
          <w:tab w:val="right" w:leader="dot" w:pos="8306"/>
        </w:tabs>
      </w:pPr>
      <w:hyperlink w:anchor="_Toc31017" w:history="1">
        <w:r>
          <w:rPr>
            <w:rFonts w:ascii="仿宋" w:eastAsia="仿宋" w:hAnsi="仿宋" w:cs="仿宋" w:hint="eastAsia"/>
            <w:lang w:eastAsia="zh-CN"/>
          </w:rPr>
          <w:t>十、无机基础化学原料项目环境影响分析</w:t>
        </w:r>
        <w:r>
          <w:tab/>
        </w:r>
        <w:r>
          <w:fldChar w:fldCharType="begin"/>
        </w:r>
        <w:r>
          <w:instrText xml:space="preserve"> PAGEREF _Toc31017 \h </w:instrText>
        </w:r>
        <w:r>
          <w:fldChar w:fldCharType="separate"/>
        </w:r>
        <w:r>
          <w:t>32</w:t>
        </w:r>
        <w:r>
          <w:fldChar w:fldCharType="end"/>
        </w:r>
      </w:hyperlink>
    </w:p>
    <w:p>
      <w:pPr>
        <w:pStyle w:val="TOC2"/>
        <w:tabs>
          <w:tab w:val="right" w:leader="dot" w:pos="8306"/>
        </w:tabs>
      </w:pPr>
      <w:hyperlink w:anchor="_Toc30946" w:history="1">
        <w:r>
          <w:rPr>
            <w:rFonts w:ascii="仿宋" w:eastAsia="仿宋" w:hAnsi="仿宋" w:cs="仿宋" w:hint="eastAsia"/>
            <w:lang w:eastAsia="zh-CN"/>
          </w:rPr>
          <w:t>(一)、建设区域环境质量现状</w:t>
        </w:r>
        <w:r>
          <w:tab/>
        </w:r>
        <w:r>
          <w:fldChar w:fldCharType="begin"/>
        </w:r>
        <w:r>
          <w:instrText xml:space="preserve"> PAGEREF _Toc30946 \h </w:instrText>
        </w:r>
        <w:r>
          <w:fldChar w:fldCharType="separate"/>
        </w:r>
        <w:r>
          <w:t>32</w:t>
        </w:r>
        <w:r>
          <w:fldChar w:fldCharType="end"/>
        </w:r>
      </w:hyperlink>
    </w:p>
    <w:p>
      <w:pPr>
        <w:pStyle w:val="TOC2"/>
        <w:tabs>
          <w:tab w:val="right" w:leader="dot" w:pos="8306"/>
        </w:tabs>
      </w:pPr>
      <w:hyperlink w:anchor="_Toc29128" w:history="1">
        <w:r>
          <w:rPr>
            <w:rFonts w:ascii="仿宋" w:eastAsia="仿宋" w:hAnsi="仿宋" w:cs="仿宋" w:hint="eastAsia"/>
            <w:lang w:eastAsia="zh-CN"/>
          </w:rPr>
          <w:t>(二)、建设期环境保护</w:t>
        </w:r>
        <w:r>
          <w:tab/>
        </w:r>
        <w:r>
          <w:fldChar w:fldCharType="begin"/>
        </w:r>
        <w:r>
          <w:instrText xml:space="preserve"> PAGEREF _Toc29128 \h </w:instrText>
        </w:r>
        <w:r>
          <w:fldChar w:fldCharType="separate"/>
        </w:r>
        <w:r>
          <w:t>33</w:t>
        </w:r>
        <w:r>
          <w:fldChar w:fldCharType="end"/>
        </w:r>
      </w:hyperlink>
    </w:p>
    <w:p>
      <w:pPr>
        <w:pStyle w:val="TOC2"/>
        <w:tabs>
          <w:tab w:val="right" w:leader="dot" w:pos="8306"/>
        </w:tabs>
      </w:pPr>
      <w:hyperlink w:anchor="_Toc24335" w:history="1">
        <w:r>
          <w:rPr>
            <w:rFonts w:ascii="仿宋" w:eastAsia="仿宋" w:hAnsi="仿宋" w:cs="仿宋" w:hint="eastAsia"/>
            <w:lang w:eastAsia="zh-CN"/>
          </w:rPr>
          <w:t>(三)、运营期环境保护</w:t>
        </w:r>
        <w:r>
          <w:tab/>
        </w:r>
        <w:r>
          <w:fldChar w:fldCharType="begin"/>
        </w:r>
        <w:r>
          <w:instrText xml:space="preserve"> PAGEREF _Toc24335 \h </w:instrText>
        </w:r>
        <w:r>
          <w:fldChar w:fldCharType="separate"/>
        </w:r>
        <w:r>
          <w:t>34</w:t>
        </w:r>
        <w:r>
          <w:fldChar w:fldCharType="end"/>
        </w:r>
      </w:hyperlink>
    </w:p>
    <w:p>
      <w:pPr>
        <w:pStyle w:val="TOC2"/>
        <w:tabs>
          <w:tab w:val="right" w:leader="dot" w:pos="8306"/>
        </w:tabs>
      </w:pPr>
      <w:hyperlink w:anchor="_Toc3775" w:history="1">
        <w:r>
          <w:rPr>
            <w:rFonts w:ascii="仿宋" w:eastAsia="仿宋" w:hAnsi="仿宋" w:cs="仿宋" w:hint="eastAsia"/>
            <w:lang w:eastAsia="zh-CN"/>
          </w:rPr>
          <w:t>(四)、无机基础化学原料项目建设对区域经济的影响</w:t>
        </w:r>
        <w:r>
          <w:tab/>
        </w:r>
        <w:r>
          <w:fldChar w:fldCharType="begin"/>
        </w:r>
        <w:r>
          <w:instrText xml:space="preserve"> PAGEREF _Toc3775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9" w:history="1">
        <w:r>
          <w:rPr>
            <w:rFonts w:ascii="仿宋" w:eastAsia="仿宋" w:hAnsi="仿宋" w:cs="仿宋" w:hint="eastAsia"/>
            <w:lang w:eastAsia="zh-CN"/>
          </w:rPr>
          <w:t>(五)、废弃物处理</w:t>
        </w:r>
        <w:r>
          <w:tab/>
        </w:r>
        <w:r>
          <w:fldChar w:fldCharType="begin"/>
        </w:r>
        <w:r>
          <w:instrText xml:space="preserve"> PAGEREF _Toc23249 \h </w:instrText>
        </w:r>
        <w:r>
          <w:fldChar w:fldCharType="separate"/>
        </w:r>
        <w:r>
          <w:t>38</w:t>
        </w:r>
        <w:r>
          <w:fldChar w:fldCharType="end"/>
        </w:r>
      </w:hyperlink>
    </w:p>
    <w:p>
      <w:pPr>
        <w:pStyle w:val="TOC2"/>
        <w:tabs>
          <w:tab w:val="right" w:leader="dot" w:pos="8306"/>
        </w:tabs>
      </w:pPr>
      <w:hyperlink w:anchor="_Toc24614" w:history="1">
        <w:r>
          <w:rPr>
            <w:rFonts w:ascii="仿宋" w:eastAsia="仿宋" w:hAnsi="仿宋" w:cs="仿宋" w:hint="eastAsia"/>
            <w:lang w:eastAsia="zh-CN"/>
          </w:rPr>
          <w:t>(六)、特殊环境影响分析</w:t>
        </w:r>
        <w:r>
          <w:tab/>
        </w:r>
        <w:r>
          <w:fldChar w:fldCharType="begin"/>
        </w:r>
        <w:r>
          <w:instrText xml:space="preserve"> PAGEREF _Toc24614 \h </w:instrText>
        </w:r>
        <w:r>
          <w:fldChar w:fldCharType="separate"/>
        </w:r>
        <w:r>
          <w:t>39</w:t>
        </w:r>
        <w:r>
          <w:fldChar w:fldCharType="end"/>
        </w:r>
      </w:hyperlink>
    </w:p>
    <w:p>
      <w:pPr>
        <w:pStyle w:val="TOC2"/>
        <w:tabs>
          <w:tab w:val="right" w:leader="dot" w:pos="8306"/>
        </w:tabs>
      </w:pPr>
      <w:hyperlink w:anchor="_Toc25274" w:history="1">
        <w:r>
          <w:rPr>
            <w:rFonts w:ascii="仿宋" w:eastAsia="仿宋" w:hAnsi="仿宋" w:cs="仿宋" w:hint="eastAsia"/>
            <w:lang w:eastAsia="zh-CN"/>
          </w:rPr>
          <w:t>(七)、清洁生产</w:t>
        </w:r>
        <w:r>
          <w:tab/>
        </w:r>
        <w:r>
          <w:fldChar w:fldCharType="begin"/>
        </w:r>
        <w:r>
          <w:instrText xml:space="preserve"> PAGEREF _Toc25274 \h </w:instrText>
        </w:r>
        <w:r>
          <w:fldChar w:fldCharType="separate"/>
        </w:r>
        <w:r>
          <w:t>40</w:t>
        </w:r>
        <w:r>
          <w:fldChar w:fldCharType="end"/>
        </w:r>
      </w:hyperlink>
    </w:p>
    <w:p>
      <w:pPr>
        <w:pStyle w:val="TOC2"/>
        <w:tabs>
          <w:tab w:val="right" w:leader="dot" w:pos="8306"/>
        </w:tabs>
      </w:pPr>
      <w:hyperlink w:anchor="_Toc30135" w:history="1">
        <w:r>
          <w:rPr>
            <w:rFonts w:ascii="仿宋" w:eastAsia="仿宋" w:hAnsi="仿宋" w:cs="仿宋" w:hint="eastAsia"/>
            <w:lang w:eastAsia="zh-CN"/>
          </w:rPr>
          <w:t>(八)、环境保护综合评价</w:t>
        </w:r>
        <w:r>
          <w:tab/>
        </w:r>
        <w:r>
          <w:fldChar w:fldCharType="begin"/>
        </w:r>
        <w:r>
          <w:instrText xml:space="preserve"> PAGEREF _Toc30135 \h </w:instrText>
        </w:r>
        <w:r>
          <w:fldChar w:fldCharType="separate"/>
        </w:r>
        <w:r>
          <w:t>41</w:t>
        </w:r>
        <w:r>
          <w:fldChar w:fldCharType="end"/>
        </w:r>
      </w:hyperlink>
    </w:p>
    <w:p>
      <w:pPr>
        <w:pStyle w:val="TOC1"/>
        <w:tabs>
          <w:tab w:val="right" w:leader="dot" w:pos="8306"/>
        </w:tabs>
      </w:pPr>
      <w:hyperlink w:anchor="_Toc13634" w:history="1">
        <w:r>
          <w:rPr>
            <w:rFonts w:ascii="仿宋" w:eastAsia="仿宋" w:hAnsi="仿宋" w:cs="仿宋" w:hint="eastAsia"/>
            <w:lang w:eastAsia="zh-CN"/>
          </w:rPr>
          <w:t>十一、无机基础化学原料项目人力资源培养与发展</w:t>
        </w:r>
        <w:r>
          <w:tab/>
        </w:r>
        <w:r>
          <w:fldChar w:fldCharType="begin"/>
        </w:r>
        <w:r>
          <w:instrText xml:space="preserve"> PAGEREF _Toc13634 \h </w:instrText>
        </w:r>
        <w:r>
          <w:fldChar w:fldCharType="separate"/>
        </w:r>
        <w:r>
          <w:t>43</w:t>
        </w:r>
        <w:r>
          <w:fldChar w:fldCharType="end"/>
        </w:r>
      </w:hyperlink>
    </w:p>
    <w:p>
      <w:pPr>
        <w:pStyle w:val="TOC2"/>
        <w:tabs>
          <w:tab w:val="right" w:leader="dot" w:pos="8306"/>
        </w:tabs>
      </w:pPr>
      <w:hyperlink w:anchor="_Toc29453" w:history="1">
        <w:r>
          <w:rPr>
            <w:rFonts w:ascii="仿宋" w:eastAsia="仿宋" w:hAnsi="仿宋" w:cs="仿宋" w:hint="eastAsia"/>
            <w:lang w:eastAsia="zh-CN"/>
          </w:rPr>
          <w:t>(一)、人才需求与规划</w:t>
        </w:r>
        <w:r>
          <w:tab/>
        </w:r>
        <w:r>
          <w:fldChar w:fldCharType="begin"/>
        </w:r>
        <w:r>
          <w:instrText xml:space="preserve"> PAGEREF _Toc29453 \h </w:instrText>
        </w:r>
        <w:r>
          <w:fldChar w:fldCharType="separate"/>
        </w:r>
        <w:r>
          <w:t>43</w:t>
        </w:r>
        <w:r>
          <w:fldChar w:fldCharType="end"/>
        </w:r>
      </w:hyperlink>
    </w:p>
    <w:p>
      <w:pPr>
        <w:pStyle w:val="TOC2"/>
        <w:tabs>
          <w:tab w:val="right" w:leader="dot" w:pos="8306"/>
        </w:tabs>
      </w:pPr>
      <w:hyperlink w:anchor="_Toc21140" w:history="1">
        <w:r>
          <w:rPr>
            <w:rFonts w:ascii="仿宋" w:eastAsia="仿宋" w:hAnsi="仿宋" w:cs="仿宋" w:hint="eastAsia"/>
            <w:lang w:eastAsia="zh-CN"/>
          </w:rPr>
          <w:t>(二)、培训与发展计划</w:t>
        </w:r>
        <w:r>
          <w:tab/>
        </w:r>
        <w:r>
          <w:fldChar w:fldCharType="begin"/>
        </w:r>
        <w:r>
          <w:instrText xml:space="preserve"> PAGEREF _Toc21140 \h </w:instrText>
        </w:r>
        <w:r>
          <w:fldChar w:fldCharType="separate"/>
        </w:r>
        <w:r>
          <w:t>43</w:t>
        </w:r>
        <w:r>
          <w:fldChar w:fldCharType="end"/>
        </w:r>
      </w:hyperlink>
    </w:p>
    <w:p>
      <w:pPr>
        <w:pStyle w:val="TOC1"/>
        <w:tabs>
          <w:tab w:val="right" w:leader="dot" w:pos="8306"/>
        </w:tabs>
      </w:pPr>
      <w:hyperlink w:anchor="_Toc32442" w:history="1">
        <w:r>
          <w:rPr>
            <w:rFonts w:ascii="仿宋" w:eastAsia="仿宋" w:hAnsi="仿宋" w:cs="仿宋" w:hint="eastAsia"/>
            <w:lang w:eastAsia="zh-CN"/>
          </w:rPr>
          <w:t>十二、无机基础化学原料项目技术管理</w:t>
        </w:r>
        <w:r>
          <w:tab/>
        </w:r>
        <w:r>
          <w:fldChar w:fldCharType="begin"/>
        </w:r>
        <w:r>
          <w:instrText xml:space="preserve"> PAGEREF _Toc32442 \h </w:instrText>
        </w:r>
        <w:r>
          <w:fldChar w:fldCharType="separate"/>
        </w:r>
        <w:r>
          <w:t>44</w:t>
        </w:r>
        <w:r>
          <w:fldChar w:fldCharType="end"/>
        </w:r>
      </w:hyperlink>
    </w:p>
    <w:p>
      <w:pPr>
        <w:pStyle w:val="TOC2"/>
        <w:tabs>
          <w:tab w:val="right" w:leader="dot" w:pos="8306"/>
        </w:tabs>
      </w:pPr>
      <w:hyperlink w:anchor="_Toc6595" w:history="1">
        <w:r>
          <w:rPr>
            <w:rFonts w:ascii="仿宋" w:eastAsia="仿宋" w:hAnsi="仿宋" w:cs="仿宋" w:hint="eastAsia"/>
            <w:lang w:eastAsia="zh-CN"/>
          </w:rPr>
          <w:t>(一)、技术方案选用方向</w:t>
        </w:r>
        <w:r>
          <w:tab/>
        </w:r>
        <w:r>
          <w:fldChar w:fldCharType="begin"/>
        </w:r>
        <w:r>
          <w:instrText xml:space="preserve"> PAGEREF _Toc6595 \h </w:instrText>
        </w:r>
        <w:r>
          <w:fldChar w:fldCharType="separate"/>
        </w:r>
        <w:r>
          <w:t>44</w:t>
        </w:r>
        <w:r>
          <w:fldChar w:fldCharType="end"/>
        </w:r>
      </w:hyperlink>
    </w:p>
    <w:p>
      <w:pPr>
        <w:pStyle w:val="TOC2"/>
        <w:tabs>
          <w:tab w:val="right" w:leader="dot" w:pos="8306"/>
        </w:tabs>
      </w:pPr>
      <w:hyperlink w:anchor="_Toc11047" w:history="1">
        <w:r>
          <w:rPr>
            <w:rFonts w:ascii="仿宋" w:eastAsia="仿宋" w:hAnsi="仿宋" w:cs="仿宋" w:hint="eastAsia"/>
            <w:lang w:eastAsia="zh-CN"/>
          </w:rPr>
          <w:t>(二)、工艺技术方案选用原则</w:t>
        </w:r>
        <w:r>
          <w:tab/>
        </w:r>
        <w:r>
          <w:fldChar w:fldCharType="begin"/>
        </w:r>
        <w:r>
          <w:instrText xml:space="preserve"> PAGEREF _Toc11047 \h </w:instrText>
        </w:r>
        <w:r>
          <w:fldChar w:fldCharType="separate"/>
        </w:r>
        <w:r>
          <w:t>46</w:t>
        </w:r>
        <w:r>
          <w:fldChar w:fldCharType="end"/>
        </w:r>
      </w:hyperlink>
    </w:p>
    <w:p>
      <w:pPr>
        <w:pStyle w:val="TOC2"/>
        <w:tabs>
          <w:tab w:val="right" w:leader="dot" w:pos="8306"/>
        </w:tabs>
      </w:pPr>
      <w:hyperlink w:anchor="_Toc19635" w:history="1">
        <w:r>
          <w:rPr>
            <w:rFonts w:ascii="仿宋" w:eastAsia="仿宋" w:hAnsi="仿宋" w:cs="仿宋" w:hint="eastAsia"/>
            <w:lang w:eastAsia="zh-CN"/>
          </w:rPr>
          <w:t>(三)、工艺技术方案要求</w:t>
        </w:r>
        <w:r>
          <w:tab/>
        </w:r>
        <w:r>
          <w:fldChar w:fldCharType="begin"/>
        </w:r>
        <w:r>
          <w:instrText xml:space="preserve"> PAGEREF _Toc19635 \h </w:instrText>
        </w:r>
        <w:r>
          <w:fldChar w:fldCharType="separate"/>
        </w:r>
        <w:r>
          <w:t>48</w:t>
        </w:r>
        <w:r>
          <w:fldChar w:fldCharType="end"/>
        </w:r>
      </w:hyperlink>
    </w:p>
    <w:p>
      <w:pPr>
        <w:pStyle w:val="TOC1"/>
        <w:tabs>
          <w:tab w:val="right" w:leader="dot" w:pos="8306"/>
        </w:tabs>
      </w:pPr>
      <w:hyperlink w:anchor="_Toc12122" w:history="1">
        <w:r>
          <w:rPr>
            <w:rFonts w:ascii="仿宋" w:eastAsia="仿宋" w:hAnsi="仿宋" w:cs="仿宋" w:hint="eastAsia"/>
            <w:lang w:eastAsia="zh-CN"/>
          </w:rPr>
          <w:t>十三、供应链管理</w:t>
        </w:r>
        <w:r>
          <w:tab/>
        </w:r>
        <w:r>
          <w:fldChar w:fldCharType="begin"/>
        </w:r>
        <w:r>
          <w:instrText xml:space="preserve"> PAGEREF _Toc12122 \h </w:instrText>
        </w:r>
        <w:r>
          <w:fldChar w:fldCharType="separate"/>
        </w:r>
        <w:r>
          <w:t>50</w:t>
        </w:r>
        <w:r>
          <w:fldChar w:fldCharType="end"/>
        </w:r>
      </w:hyperlink>
    </w:p>
    <w:p>
      <w:pPr>
        <w:pStyle w:val="TOC2"/>
        <w:tabs>
          <w:tab w:val="right" w:leader="dot" w:pos="8306"/>
        </w:tabs>
      </w:pPr>
      <w:hyperlink w:anchor="_Toc6198" w:history="1">
        <w:r>
          <w:rPr>
            <w:rFonts w:ascii="仿宋" w:eastAsia="仿宋" w:hAnsi="仿宋" w:cs="仿宋" w:hint="eastAsia"/>
            <w:lang w:eastAsia="zh-CN"/>
          </w:rPr>
          <w:t>(一)、供应链战略规划</w:t>
        </w:r>
        <w:r>
          <w:tab/>
        </w:r>
        <w:r>
          <w:fldChar w:fldCharType="begin"/>
        </w:r>
        <w:r>
          <w:instrText xml:space="preserve"> PAGEREF _Toc6198 \h </w:instrText>
        </w:r>
        <w:r>
          <w:fldChar w:fldCharType="separate"/>
        </w:r>
        <w:r>
          <w:t>50</w:t>
        </w:r>
        <w:r>
          <w:fldChar w:fldCharType="end"/>
        </w:r>
      </w:hyperlink>
    </w:p>
    <w:p>
      <w:pPr>
        <w:pStyle w:val="TOC2"/>
        <w:tabs>
          <w:tab w:val="right" w:leader="dot" w:pos="8306"/>
        </w:tabs>
      </w:pPr>
      <w:hyperlink w:anchor="_Toc14106" w:history="1">
        <w:r>
          <w:rPr>
            <w:rFonts w:ascii="仿宋" w:eastAsia="仿宋" w:hAnsi="仿宋" w:cs="仿宋" w:hint="eastAsia"/>
            <w:lang w:eastAsia="zh-CN"/>
          </w:rPr>
          <w:t>(二)、供应商选择与合作</w:t>
        </w:r>
        <w:r>
          <w:tab/>
        </w:r>
        <w:r>
          <w:fldChar w:fldCharType="begin"/>
        </w:r>
        <w:r>
          <w:instrText xml:space="preserve"> PAGEREF _Toc14106 \h </w:instrText>
        </w:r>
        <w:r>
          <w:fldChar w:fldCharType="separate"/>
        </w:r>
        <w:r>
          <w:t>52</w:t>
        </w:r>
        <w:r>
          <w:fldChar w:fldCharType="end"/>
        </w:r>
      </w:hyperlink>
    </w:p>
    <w:p>
      <w:pPr>
        <w:pStyle w:val="TOC2"/>
        <w:tabs>
          <w:tab w:val="right" w:leader="dot" w:pos="8306"/>
        </w:tabs>
      </w:pPr>
      <w:hyperlink w:anchor="_Toc27187" w:history="1">
        <w:r>
          <w:rPr>
            <w:rFonts w:ascii="仿宋" w:eastAsia="仿宋" w:hAnsi="仿宋" w:cs="仿宋" w:hint="eastAsia"/>
            <w:lang w:eastAsia="zh-CN"/>
          </w:rPr>
          <w:t>(三)、物流与库存管理</w:t>
        </w:r>
        <w:r>
          <w:tab/>
        </w:r>
        <w:r>
          <w:fldChar w:fldCharType="begin"/>
        </w:r>
        <w:r>
          <w:instrText xml:space="preserve"> PAGEREF _Toc27187 \h </w:instrText>
        </w:r>
        <w:r>
          <w:fldChar w:fldCharType="separate"/>
        </w:r>
        <w:r>
          <w:t>53</w:t>
        </w:r>
        <w:r>
          <w:fldChar w:fldCharType="end"/>
        </w:r>
      </w:hyperlink>
    </w:p>
    <w:p>
      <w:pPr>
        <w:pStyle w:val="TOC1"/>
        <w:tabs>
          <w:tab w:val="right" w:leader="dot" w:pos="8306"/>
        </w:tabs>
      </w:pPr>
      <w:hyperlink w:anchor="_Toc3339" w:history="1">
        <w:r>
          <w:rPr>
            <w:rFonts w:ascii="仿宋" w:eastAsia="仿宋" w:hAnsi="仿宋" w:cs="仿宋" w:hint="eastAsia"/>
            <w:lang w:eastAsia="zh-CN"/>
          </w:rPr>
          <w:t>十四、无机基础化学原料项目实施时间节点</w:t>
        </w:r>
        <w:r>
          <w:tab/>
        </w:r>
        <w:r>
          <w:fldChar w:fldCharType="begin"/>
        </w:r>
        <w:r>
          <w:instrText xml:space="preserve"> PAGEREF _Toc3339 \h </w:instrText>
        </w:r>
        <w:r>
          <w:fldChar w:fldCharType="separate"/>
        </w:r>
        <w:r>
          <w:t>54</w:t>
        </w:r>
        <w:r>
          <w:fldChar w:fldCharType="end"/>
        </w:r>
      </w:hyperlink>
    </w:p>
    <w:p>
      <w:pPr>
        <w:pStyle w:val="TOC2"/>
        <w:tabs>
          <w:tab w:val="right" w:leader="dot" w:pos="8306"/>
        </w:tabs>
      </w:pPr>
      <w:hyperlink w:anchor="_Toc28106" w:history="1">
        <w:r>
          <w:rPr>
            <w:rFonts w:ascii="仿宋" w:eastAsia="仿宋" w:hAnsi="仿宋" w:cs="仿宋" w:hint="eastAsia"/>
            <w:lang w:eastAsia="zh-CN"/>
          </w:rPr>
          <w:t>(一)、无机基础化学原料项目启动阶段时间节点</w:t>
        </w:r>
        <w:r>
          <w:tab/>
        </w:r>
        <w:r>
          <w:fldChar w:fldCharType="begin"/>
        </w:r>
        <w:r>
          <w:instrText xml:space="preserve"> PAGEREF _Toc28106 \h </w:instrText>
        </w:r>
        <w:r>
          <w:fldChar w:fldCharType="separate"/>
        </w:r>
        <w:r>
          <w:t>54</w:t>
        </w:r>
        <w:r>
          <w:fldChar w:fldCharType="end"/>
        </w:r>
      </w:hyperlink>
    </w:p>
    <w:p>
      <w:pPr>
        <w:pStyle w:val="TOC2"/>
        <w:tabs>
          <w:tab w:val="right" w:leader="dot" w:pos="8306"/>
        </w:tabs>
      </w:pPr>
      <w:hyperlink w:anchor="_Toc13997" w:history="1">
        <w:r>
          <w:rPr>
            <w:rFonts w:ascii="仿宋" w:eastAsia="仿宋" w:hAnsi="仿宋" w:cs="仿宋" w:hint="eastAsia"/>
            <w:lang w:eastAsia="zh-CN"/>
          </w:rPr>
          <w:t>(二)、无机基础化学原料项目执行阶段时间节点</w:t>
        </w:r>
        <w:r>
          <w:tab/>
        </w:r>
        <w:r>
          <w:fldChar w:fldCharType="begin"/>
        </w:r>
        <w:r>
          <w:instrText xml:space="preserve"> PAGEREF _Toc13997 \h </w:instrText>
        </w:r>
        <w:r>
          <w:fldChar w:fldCharType="separate"/>
        </w:r>
        <w:r>
          <w:t>56</w:t>
        </w:r>
        <w:r>
          <w:fldChar w:fldCharType="end"/>
        </w:r>
      </w:hyperlink>
    </w:p>
    <w:p>
      <w:pPr>
        <w:pStyle w:val="TOC2"/>
        <w:tabs>
          <w:tab w:val="right" w:leader="dot" w:pos="8306"/>
        </w:tabs>
      </w:pPr>
      <w:hyperlink w:anchor="_Toc1489" w:history="1">
        <w:r>
          <w:rPr>
            <w:rFonts w:ascii="仿宋" w:eastAsia="仿宋" w:hAnsi="仿宋" w:cs="仿宋" w:hint="eastAsia"/>
            <w:lang w:eastAsia="zh-CN"/>
          </w:rPr>
          <w:t>(三)、无机基础化学原料项目完成阶段时间节点</w:t>
        </w:r>
        <w:r>
          <w:tab/>
        </w:r>
        <w:r>
          <w:fldChar w:fldCharType="begin"/>
        </w:r>
        <w:r>
          <w:instrText xml:space="preserve"> PAGEREF _Toc1489 \h </w:instrText>
        </w:r>
        <w:r>
          <w:fldChar w:fldCharType="separate"/>
        </w:r>
        <w:r>
          <w:t>57</w:t>
        </w:r>
        <w:r>
          <w:fldChar w:fldCharType="end"/>
        </w:r>
      </w:hyperlink>
    </w:p>
    <w:p>
      <w:pPr>
        <w:pStyle w:val="TOC1"/>
        <w:tabs>
          <w:tab w:val="right" w:leader="dot" w:pos="8306"/>
        </w:tabs>
      </w:pPr>
      <w:hyperlink w:anchor="_Toc6510" w:history="1">
        <w:r>
          <w:rPr>
            <w:rFonts w:ascii="仿宋" w:eastAsia="仿宋" w:hAnsi="仿宋" w:cs="仿宋" w:hint="eastAsia"/>
            <w:lang w:eastAsia="zh-CN"/>
          </w:rPr>
          <w:t>十五、无机基础化学原料项目变更管理</w:t>
        </w:r>
        <w:r>
          <w:tab/>
        </w:r>
        <w:r>
          <w:fldChar w:fldCharType="begin"/>
        </w:r>
        <w:r>
          <w:instrText xml:space="preserve"> PAGEREF _Toc6510 \h </w:instrText>
        </w:r>
        <w:r>
          <w:fldChar w:fldCharType="separate"/>
        </w:r>
        <w:r>
          <w:t>58</w:t>
        </w:r>
        <w:r>
          <w:fldChar w:fldCharType="end"/>
        </w:r>
      </w:hyperlink>
    </w:p>
    <w:p>
      <w:pPr>
        <w:pStyle w:val="TOC2"/>
        <w:tabs>
          <w:tab w:val="right" w:leader="dot" w:pos="8306"/>
        </w:tabs>
      </w:pPr>
      <w:hyperlink w:anchor="_Toc8234" w:history="1">
        <w:r>
          <w:rPr>
            <w:rFonts w:ascii="仿宋" w:eastAsia="仿宋" w:hAnsi="仿宋" w:cs="仿宋" w:hint="eastAsia"/>
            <w:lang w:eastAsia="zh-CN"/>
          </w:rPr>
          <w:t>(一)、变更申请与评估</w:t>
        </w:r>
        <w:r>
          <w:tab/>
        </w:r>
        <w:r>
          <w:fldChar w:fldCharType="begin"/>
        </w:r>
        <w:r>
          <w:instrText xml:space="preserve"> PAGEREF _Toc8234 \h </w:instrText>
        </w:r>
        <w:r>
          <w:fldChar w:fldCharType="separate"/>
        </w:r>
        <w:r>
          <w:t>58</w:t>
        </w:r>
        <w:r>
          <w:fldChar w:fldCharType="end"/>
        </w:r>
      </w:hyperlink>
    </w:p>
    <w:p>
      <w:pPr>
        <w:pStyle w:val="TOC2"/>
        <w:tabs>
          <w:tab w:val="right" w:leader="dot" w:pos="8306"/>
        </w:tabs>
      </w:pPr>
      <w:hyperlink w:anchor="_Toc14637" w:history="1">
        <w:r>
          <w:rPr>
            <w:rFonts w:ascii="仿宋" w:eastAsia="仿宋" w:hAnsi="仿宋" w:cs="仿宋" w:hint="eastAsia"/>
            <w:lang w:eastAsia="zh-CN"/>
          </w:rPr>
          <w:t>(二)、变更实施与控制</w:t>
        </w:r>
        <w:r>
          <w:tab/>
        </w:r>
        <w:r>
          <w:fldChar w:fldCharType="begin"/>
        </w:r>
        <w:r>
          <w:instrText xml:space="preserve"> PAGEREF _Toc14637 \h </w:instrText>
        </w:r>
        <w:r>
          <w:fldChar w:fldCharType="separate"/>
        </w:r>
        <w:r>
          <w:t>58</w:t>
        </w:r>
        <w:r>
          <w:fldChar w:fldCharType="end"/>
        </w:r>
      </w:hyperlink>
    </w:p>
    <w:p>
      <w:pPr>
        <w:pStyle w:val="TOC1"/>
        <w:tabs>
          <w:tab w:val="right" w:leader="dot" w:pos="8306"/>
        </w:tabs>
      </w:pPr>
      <w:hyperlink w:anchor="_Toc20661" w:history="1">
        <w:r>
          <w:rPr>
            <w:rFonts w:ascii="仿宋" w:eastAsia="仿宋" w:hAnsi="仿宋" w:cs="仿宋" w:hint="eastAsia"/>
            <w:lang w:eastAsia="zh-CN"/>
          </w:rPr>
          <w:t>十六、营销与推广策略</w:t>
        </w:r>
        <w:r>
          <w:tab/>
        </w:r>
        <w:r>
          <w:fldChar w:fldCharType="begin"/>
        </w:r>
        <w:r>
          <w:instrText xml:space="preserve"> PAGEREF _Toc20661 \h </w:instrText>
        </w:r>
        <w:r>
          <w:fldChar w:fldCharType="separate"/>
        </w:r>
        <w:r>
          <w:t>59</w:t>
        </w:r>
        <w:r>
          <w:fldChar w:fldCharType="end"/>
        </w:r>
      </w:hyperlink>
    </w:p>
    <w:p>
      <w:pPr>
        <w:pStyle w:val="TOC2"/>
        <w:tabs>
          <w:tab w:val="right" w:leader="dot" w:pos="8306"/>
        </w:tabs>
      </w:pPr>
      <w:hyperlink w:anchor="_Toc25558" w:history="1">
        <w:r>
          <w:rPr>
            <w:rFonts w:ascii="仿宋" w:eastAsia="仿宋" w:hAnsi="仿宋" w:cs="仿宋" w:hint="eastAsia"/>
            <w:lang w:eastAsia="zh-CN"/>
          </w:rPr>
          <w:t>(一)、产品/服务定位与特点</w:t>
        </w:r>
        <w:r>
          <w:tab/>
        </w:r>
        <w:r>
          <w:fldChar w:fldCharType="begin"/>
        </w:r>
        <w:r>
          <w:instrText xml:space="preserve"> PAGEREF _Toc25558 \h </w:instrText>
        </w:r>
        <w:r>
          <w:fldChar w:fldCharType="separate"/>
        </w:r>
        <w:r>
          <w:t>59</w:t>
        </w:r>
        <w:r>
          <w:fldChar w:fldCharType="end"/>
        </w:r>
      </w:hyperlink>
    </w:p>
    <w:p>
      <w:pPr>
        <w:pStyle w:val="TOC2"/>
        <w:tabs>
          <w:tab w:val="right" w:leader="dot" w:pos="8306"/>
        </w:tabs>
      </w:pPr>
      <w:hyperlink w:anchor="_Toc22772" w:history="1">
        <w:r>
          <w:rPr>
            <w:rFonts w:ascii="仿宋" w:eastAsia="仿宋" w:hAnsi="仿宋" w:cs="仿宋" w:hint="eastAsia"/>
            <w:lang w:eastAsia="zh-CN"/>
          </w:rPr>
          <w:t>(二)、市场定位与竞争分析</w:t>
        </w:r>
        <w:r>
          <w:tab/>
        </w:r>
        <w:r>
          <w:fldChar w:fldCharType="begin"/>
        </w:r>
        <w:r>
          <w:instrText xml:space="preserve"> PAGEREF _Toc22772 \h </w:instrText>
        </w:r>
        <w:r>
          <w:fldChar w:fldCharType="separate"/>
        </w:r>
        <w:r>
          <w:t>60</w:t>
        </w:r>
        <w:r>
          <w:fldChar w:fldCharType="end"/>
        </w:r>
      </w:hyperlink>
    </w:p>
    <w:p>
      <w:pPr>
        <w:pStyle w:val="TOC2"/>
        <w:tabs>
          <w:tab w:val="right" w:leader="dot" w:pos="8306"/>
        </w:tabs>
      </w:pPr>
      <w:hyperlink w:anchor="_Toc31503" w:history="1">
        <w:r>
          <w:rPr>
            <w:rFonts w:ascii="仿宋" w:eastAsia="仿宋" w:hAnsi="仿宋" w:cs="仿宋" w:hint="eastAsia"/>
            <w:lang w:eastAsia="zh-CN"/>
          </w:rPr>
          <w:t>(三)、营销渠道与策略</w:t>
        </w:r>
        <w:r>
          <w:tab/>
        </w:r>
        <w:r>
          <w:fldChar w:fldCharType="begin"/>
        </w:r>
        <w:r>
          <w:instrText xml:space="preserve"> PAGEREF _Toc31503 \h </w:instrText>
        </w:r>
        <w:r>
          <w:fldChar w:fldCharType="separate"/>
        </w:r>
        <w:r>
          <w:t>62</w:t>
        </w:r>
        <w:r>
          <w:fldChar w:fldCharType="end"/>
        </w:r>
      </w:hyperlink>
    </w:p>
    <w:p>
      <w:pPr>
        <w:pStyle w:val="TOC2"/>
        <w:tabs>
          <w:tab w:val="right" w:leader="dot" w:pos="8306"/>
        </w:tabs>
      </w:pPr>
      <w:hyperlink w:anchor="_Toc10640" w:history="1">
        <w:r>
          <w:rPr>
            <w:rFonts w:ascii="仿宋" w:eastAsia="仿宋" w:hAnsi="仿宋" w:cs="仿宋" w:hint="eastAsia"/>
            <w:lang w:eastAsia="zh-CN"/>
          </w:rPr>
          <w:t>(四)、推广与宣传活动</w:t>
        </w:r>
        <w:r>
          <w:tab/>
        </w:r>
        <w:r>
          <w:fldChar w:fldCharType="begin"/>
        </w:r>
        <w:r>
          <w:instrText xml:space="preserve"> PAGEREF _Toc10640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2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无机基础化学原料项目的主要产品是XXXX，预计年产值为XXX万元。这一产品在市场中占据着重要的地位，其广泛的应用范围使得该无机基础化学原料项目的市场前景非常广阔。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基础化学原料项目的xxx产品作为重要的原材料之一，将在多个领域发挥关键作用。其在建筑、交通、能源等方面的广泛应用将为整个产业链提供强大的支持，形成产业协同效应。无机基础化学原料项目的年产值XXX万XXX万XXX万万元不仅反映了其在市场上的巨大潜力，更预示着它对国民经济的积极贡献。这种关联度高、涉及面广的产业关系，使得该无机基础化学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2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总征地面积为XXXX平方米，相当于约XX.XX亩，其中净用地面积为XXXX平方米，红线范围内相当于约XX.XX亩。这一用地规模充分考虑了无机基础化学原料项目的建设需求，保障了无机基础化学原料项目在合适的空间内得以充分发展。无机基础化学原料项目规划的总建筑面积为XXXX平方米，其中主体工程建设占XXXX平方米，计容建筑面积达XXXX平方米。预计建筑工程的投资将达到XXXX万元，为无机基础化学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购置的设备共计XXXX台（套），设备购置费用为XXXX万元。这一设备购置计划充分考虑到无机基础化学原料项目的生产需求和技术要求，确保了无机基础化学原料项目在生产运营中具备先进的技术装备和高效的生产能力。设备的合理配置将为无机基础化学原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总投资为XXXX万元，预计年实现营业收入为XXXX万元。这一产能规模的设定旨在确保无机基础化学原料项目能够在投资与回报之间取得平衡，实现长期可持续的发展。无机基础化学原料项目的总投资充分考虑到各个方面的需求，包括用地建设、设备购置等多个环节，以确保无机基础化学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226"/>
      <w:r>
        <w:rPr>
          <w:rFonts w:ascii="仿宋" w:eastAsia="仿宋" w:hAnsi="仿宋" w:cs="仿宋" w:hint="eastAsia"/>
          <w:sz w:val="28"/>
          <w:lang w:eastAsia="zh-CN"/>
        </w:rPr>
        <w:t>二、无机基础化学原料项目建设单位说明</w:t>
      </w:r>
      <w:bookmarkEnd w:id="5"/>
    </w:p>
    <w:p>
      <w:pPr>
        <w:pStyle w:val="Heading2"/>
        <w:rPr>
          <w:rFonts w:ascii="仿宋" w:eastAsia="仿宋" w:hAnsi="仿宋" w:cs="仿宋" w:hint="eastAsia"/>
          <w:lang w:eastAsia="zh-CN"/>
        </w:rPr>
      </w:pPr>
      <w:bookmarkStart w:id="6" w:name="_Toc30444"/>
      <w:r>
        <w:rPr>
          <w:rFonts w:ascii="仿宋" w:eastAsia="仿宋" w:hAnsi="仿宋" w:cs="仿宋" w:hint="eastAsia"/>
          <w:lang w:eastAsia="zh-CN"/>
        </w:rPr>
        <w:t>(一)、无机基础化学原料项目承办单位基本情况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58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基础化学原料项目承办单位的XXXX，我们着眼于实现可持续的经济效益。通过技术创新和解决方案的提供，公司预计在无机基础化学原料项目执行期间将获得可观的收入增长。这一收入来源主要包括无机基础化学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同时，我们注重成本控制和效率提升，以确保无机基础化学原料项目的可持续盈利。透过精细的管理和资源优化，公司期望实现无机基础化学原料项目利润最大化。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基础化学原料项目实施进行全面的投资评估，包括无机基础化学原料项目启动阶段的资金投入和后续运营成本。通过对无机基础化学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无机基础化学原料项目实施过程中具备足够的资金流动性，公司将进行详尽的现金流分析。这包括资金需求的合理预测、无机基础化学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867"/>
      <w:r>
        <w:rPr>
          <w:rFonts w:ascii="仿宋" w:eastAsia="仿宋" w:hAnsi="仿宋" w:cs="仿宋" w:hint="eastAsia"/>
          <w:sz w:val="28"/>
          <w:lang w:eastAsia="zh-CN"/>
        </w:rPr>
        <w:t>三、无机基础化学原料项目概论</w:t>
      </w:r>
      <w:bookmarkEnd w:id="8"/>
    </w:p>
    <w:p>
      <w:pPr>
        <w:pStyle w:val="Heading2"/>
        <w:rPr>
          <w:rFonts w:ascii="仿宋" w:eastAsia="仿宋" w:hAnsi="仿宋" w:cs="仿宋" w:hint="eastAsia"/>
          <w:lang w:eastAsia="zh-CN"/>
        </w:rPr>
      </w:pPr>
      <w:bookmarkStart w:id="9" w:name="_Toc1158"/>
      <w:r>
        <w:rPr>
          <w:rFonts w:ascii="仿宋" w:eastAsia="仿宋" w:hAnsi="仿宋" w:cs="仿宋" w:hint="eastAsia"/>
          <w:lang w:eastAsia="zh-CN"/>
        </w:rPr>
        <w:t>(一)、无机基础化学原料项目概况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起源追溯至对市场的深入洞察。市场的不断演变与变革为无机基础化学原料项目提供了难得的机遇。当前市场存在的需求缺口和变革的大环境共同构成了无机基础化学原料项目的背景。这个无机基础化学原料项目旨在充分利用市场机遇，填补行业中尚未满足的需求，为客户提供全新的解决方案。市场的变革和需求的增长使得这个无机基础化学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无机基础化学原料项目名称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正式命名为无机基础化学原料。这个名称不仅仅是一个标识，更代表了无机基础化学原料项目的核心理念和愿景。它蕴含着无机基础化学原料项目所要解决问题的关键字，具有强烈的表达和辨识度，为无机基础化学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无机基础化学原料项目目标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核心目标是提供一种全新、高效的解决方案，满足客户日益增长的需求。无机基础化学原料项目追求的不仅仅是满足市场需求，更是在市场中获得卓越的竞争优势。通过不断提升产品或服务的质量和创新水平，无机基础化学原料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无机基础化学原料项目范围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全面涵盖了产品研发、制造、市场推广和售后服务，确保从产品设计到最终用户体验的全方位关注。这一全面的无机基础化学原料项目范围是为了确保无机基础化学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无机基础化学原料项目时间表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无机基础化学原料项目计划在未来18个月内完成，包括研发、测试、市场试点和正式推出等不同阶段。这个时间表的合理设计是为了确保无机基础化学原料项目各个阶段的顺利推进，以便按时交付高质量的成果。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无机基础化学原料项目预算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总预算估算为XX百万美元，主要分配在研发、市场推广、人员培训和运营等方面。这一充足的预算为无机基础化学原料项目提供了充足的资源，确保无机基础化学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无机基础化学原料项目风险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可能面临的风险包括市场接受度低、技术难题、竞争激烈等。无机基础化学原料项目团队已经制定了相应的风险应对计划，通过前瞻性的风险管理，确保无机基础化学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无机基础化学原料项目团队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无机基础化学原料项目汇聚了一支经验丰富、多领域专业素养的核心团队，确保无机基础化学原料项目在各个方面都能拥有高水平的执行力。团队的协同作战是无机基础化学原料项目成功的关键因素之一。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无机基础化学原料项目背景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无机基础化学原料项目的背景根植于市场对更高效、创新产品的渴望，同时也受到科技发展对行业格局的深刻改变的影响。这为无机基础化学原料项目提供了广阔的发展空间和市场需求。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无机基础化学原料项目现状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截至目前，无机基础化学原料项目已完成市场调研和技术验证，取得了初步的成功。这为无机基础化学原料项目在未来的发展奠定了坚实的基础，为更远大的目标打下了坚实的基石。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09"/>
      <w:r>
        <w:rPr>
          <w:rFonts w:ascii="仿宋" w:eastAsia="仿宋" w:hAnsi="仿宋" w:cs="仿宋" w:hint="eastAsia"/>
          <w:sz w:val="28"/>
          <w:lang w:eastAsia="zh-CN"/>
        </w:rPr>
        <w:t>(二)、无机基础化学原料项目目标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基础化学原料项目首要业务目标是在市场中占据有利地位，实现产品/服务的成功推广和销售。通过不断提升产品质量、创新性，无机基础化学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在科技迅速发展的时代，无机基础化学原料项目着眼于技术创新。通过持续的研发和技术升级，无机基础化学原料项目旨在推出更具创新性的产品或服务，以满足市场对新鲜、先进解决方案的需求。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基础化学原料项目设定了客户满意度目标。通过提供卓越的产品质量和优质的客户服务，无机基础化学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无机基础化学原料项目注重社会责任和可持续发展。通过实施环保、社会责任无机基础化学原料项目，无机基础化学原料项目致力于在经济发展的同时保护环境，促进社会公平，实现可持续经营。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无机基础化学原料项目的团队是实现目标的核心驱动力。因此，无机基础化学原料项目设定了团队发展目标，包括提升团队成员的专业技能、培养领导力，以及搭建协同高效的团队工作氛围。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772"/>
      <w:r>
        <w:rPr>
          <w:rFonts w:ascii="仿宋" w:eastAsia="仿宋" w:hAnsi="仿宋" w:cs="仿宋" w:hint="eastAsia"/>
          <w:sz w:val="28"/>
          <w:lang w:eastAsia="zh-CN"/>
        </w:rPr>
        <w:t>(三)、无机基础化学原料项目提出的理由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无机基础化学原料项目提出的理由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源于对市场机遇的深刻洞察。当前市场中存在的需求缺口和行业发展趋势表明，有巨大的商业机会等待被开发。通过准确捕捉市场机遇，无机基础化学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理念基于对技术创新的信仰。通过持续的研发和技术投入，无机基础化学原料项目有望推出更具创新性的产品或服务。在科技飞速发展的当下，无机基础化学原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是为了增强企业的行业竞争力。通过提升产品或服务的质量和独特性，无机基础化学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响应了消费者需求的变化。随着社会和科技的不断发展，消费者对产品和服务的需求也在发生变化。通过深入了解并及时回应消费者的新需求，无机基础化学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是企业战略发展规划的一部分。在面对日益激烈的市场竞争和不断变化的商业环境中，无机基础化学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不仅仅是基于商业考量，还注重社会责任。通过推出环保、社会责任等方面的无机基础化学原料项目，无机基础化学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无机基础化学原料项目的提出反映了对利益相关者期望的关注。包括客户、员工、投资者等利益相关者在企业发展中都有着各自的期望，无机基础化学原料项目力求在满足这些期望的同时，取得更大的共赢。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639"/>
      <w:r>
        <w:rPr>
          <w:rFonts w:ascii="仿宋" w:eastAsia="仿宋" w:hAnsi="仿宋" w:cs="仿宋" w:hint="eastAsia"/>
          <w:sz w:val="28"/>
          <w:lang w:eastAsia="zh-CN"/>
        </w:rPr>
        <w:t>(四)、无机基础化学原料项目意义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在实施无机基础化学原料项目的过程中，我们不仅仅是在追逐商业成功，更是为企业和社会的多个层面创造了深远的意义。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的首要意义在于提升企业的市场竞争力。通过持续的创新和对产品质量的高标准要求，无机基础化学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基础化学原料项目的推进将促使行业技术水平的提升。通过引入先进技术和创新性解决方案，无机基础化学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基础化学原料项目不仅创造了大量就业机会，提高了就业水平，还注重社会责任和环保。通过参与社会公益事业和推动环保无机基础化学原料项目，无机基础化学原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综合而言，无机基础化学原料项目意义重大，不仅推动了企业的发展，也为行业和社会的进步贡献了积极力量。这是一个全面而深刻的影响，将在未来产生可持续的正面效应。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787"/>
      <w:r>
        <w:rPr>
          <w:rFonts w:ascii="仿宋" w:eastAsia="仿宋" w:hAnsi="仿宋" w:cs="仿宋" w:hint="eastAsia"/>
          <w:sz w:val="28"/>
          <w:lang w:eastAsia="zh-CN"/>
        </w:rPr>
        <w:t>(五)、无机基础化学原料项目背景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在当今迅猛发展的商业环境中，无机基础化学原料项目的动因根植于对多方面因素的审慎考量。这个无机基础化学原料项目的提出并非孤立的决策，而是对企业所处背景深入思考的产物。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基础化学原料项目背后的首要原因。科技的迅速发展和全球市场的快速变化使得企业必须灵活应对。无机基础化学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竞争的激烈程度也是无机基础化学原料项目背景中不可忽视的一环。企业需要在激烈竞争中脱颖而出，为此，无机基础化学原料项目致力于打破常规，提供独特的价值主张，以吸引客户并确保市场份额的增长。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技术的迅速发展为企业带来了机遇与挑战。作为无机基础化学原料项目启动的背景之一，对新兴技术的应用将有助于提升企业的技术水平，使其在不断演进的商业环境中保持竞争优势。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此外，社会对企业责任的期望也在逐渐升高。无机基础化学原料项目充分融入了社会责任的理念，通过可持续经营和社会公益无机基础化学原料项目，企图为社会贡献一份力量，在商业成功的同时关注社会价值。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361"/>
      <w:r>
        <w:rPr>
          <w:rFonts w:ascii="仿宋" w:eastAsia="仿宋" w:hAnsi="仿宋" w:cs="仿宋" w:hint="eastAsia"/>
          <w:sz w:val="28"/>
          <w:lang w:eastAsia="zh-CN"/>
        </w:rPr>
        <w:t>四、无机基础化学原料项目文档管理</w:t>
      </w:r>
      <w:bookmarkEnd w:id="14"/>
    </w:p>
    <w:p>
      <w:pPr>
        <w:pStyle w:val="Heading2"/>
        <w:rPr>
          <w:rFonts w:ascii="仿宋" w:eastAsia="仿宋" w:hAnsi="仿宋" w:cs="仿宋" w:hint="eastAsia"/>
          <w:lang w:eastAsia="zh-CN"/>
        </w:rPr>
      </w:pPr>
      <w:bookmarkStart w:id="15" w:name="_Toc376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无机基础化学原料项目高度重视文档的质量和准确性，以支持无机基础化学原料项目的各项活动和决策。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文档的编制始于无机基础化学原料项目计划的初期，我们制定了详细的文档编制计划，明确了每个文档的内容、格式和编写责任人。在无机基础化学原料项目启动阶段，我们首先编制了无机基础化学原料项目章程，明确定义了无机基础化学原料项目的目标、范围、风险等关键要素。随后，无机基础化学原料项目团队根据计划陆续编制了需求文档、设计文档、测试文档等各类文档，确保无机基础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基础化学原料项目管理中的重要环节，旨在确保无机基础化学原料项目文档符合质量标准和无机基础化学原料项目需求。在无机基础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基础化学原料项目相关利益方和专业领域的专家对文档进行独立审查。这有助于获取更全面、客观的反馈，确保无机基础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在文档编制与审查方面建立了严格的管理机制，通过规范的流程和多维度的审查，确保无机基础化学原料项目文档的质量、准确性和可靠性，为无机基础化学原料项目的顺利推进提供了有力支持。</w:t>
      </w:r>
    </w:p>
    <w:p>
      <w:pPr>
        <w:pStyle w:val="Heading2"/>
        <w:ind w:firstLine="560" w:firstLineChars="200"/>
        <w:rPr>
          <w:rFonts w:ascii="仿宋" w:eastAsia="仿宋" w:hAnsi="仿宋" w:cs="仿宋" w:hint="eastAsia"/>
          <w:sz w:val="28"/>
          <w:lang w:eastAsia="zh-CN"/>
        </w:rPr>
      </w:pPr>
      <w:bookmarkStart w:id="16" w:name="_Toc1638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我们通过多渠道发布文档，包括电子邮件、无机基础化学原料项目管理平台、内部网站等，以满足不同团队成员的偏好和需求。多渠道发布确保了信息的全面覆盖。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我们采用了精细的权限控制，确保只有授权人员可以访问敏感信息。这种安全措施保护了无机基础化学原料项目文档的机密性，防止了未经授权的信息泄露。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8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基础化学原料项目生命周期中一个至关重要的环节，直接关系到无机基础化学原料项目信息的长期保存和历史记录的完整性。在无机基础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https://d.book118.com/995021023102011044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E1D1E"/>
    <w:rsid w:val="5DCE1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210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2024-01-21T11:12:00Z</dcterms:created>
  <dcterms:modified xsi:type="dcterms:W3CDTF">2024-01-21T11:12:35Z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4310F369DC9943388E9820BBA98A77E8_11</vt:lpwstr>
  </property>
  <property fmtid="{D5CDD505-2E9C-101B-9397-08002B2CF9AE}" pid="3" name="KSOProductBuildVer">
    <vt:lpwstr>2052-12.1.0.16120</vt:lpwstr>
  </property>
</Properties>
</file>