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 w:history="1">
        <w:r>
          <w:rPr>
            <w:rFonts w:ascii="仿宋" w:eastAsia="仿宋" w:hAnsi="仿宋" w:cs="仿宋" w:hint="eastAsia"/>
            <w:lang w:eastAsia="zh-CN"/>
          </w:rPr>
          <w:t>序言</w:t>
        </w:r>
        <w:r>
          <w:tab/>
        </w:r>
        <w:r>
          <w:fldChar w:fldCharType="begin"/>
        </w:r>
        <w:r>
          <w:instrText xml:space="preserve"> PAGEREF _Toc2051 \h </w:instrText>
        </w:r>
        <w:r>
          <w:fldChar w:fldCharType="separate"/>
        </w:r>
        <w:r>
          <w:t>3</w:t>
        </w:r>
        <w:r>
          <w:fldChar w:fldCharType="end"/>
        </w:r>
      </w:hyperlink>
    </w:p>
    <w:p>
      <w:pPr>
        <w:pStyle w:val="TOC1"/>
        <w:tabs>
          <w:tab w:val="right" w:leader="dot" w:pos="8306"/>
        </w:tabs>
      </w:pPr>
      <w:hyperlink w:anchor="_Toc25742" w:history="1">
        <w:r>
          <w:rPr>
            <w:rFonts w:ascii="仿宋" w:eastAsia="仿宋" w:hAnsi="仿宋" w:cs="仿宋" w:hint="eastAsia"/>
            <w:lang w:eastAsia="zh-CN"/>
          </w:rPr>
          <w:t>一、背景、必要性分析</w:t>
        </w:r>
        <w:r>
          <w:tab/>
        </w:r>
        <w:r>
          <w:fldChar w:fldCharType="begin"/>
        </w:r>
        <w:r>
          <w:instrText xml:space="preserve"> PAGEREF _Toc25742 \h </w:instrText>
        </w:r>
        <w:r>
          <w:fldChar w:fldCharType="separate"/>
        </w:r>
        <w:r>
          <w:t>3</w:t>
        </w:r>
        <w:r>
          <w:fldChar w:fldCharType="end"/>
        </w:r>
      </w:hyperlink>
    </w:p>
    <w:p>
      <w:pPr>
        <w:pStyle w:val="TOC2"/>
        <w:tabs>
          <w:tab w:val="right" w:leader="dot" w:pos="8306"/>
        </w:tabs>
      </w:pPr>
      <w:hyperlink w:anchor="_Toc19333" w:history="1">
        <w:r>
          <w:rPr>
            <w:rFonts w:ascii="仿宋" w:eastAsia="仿宋" w:hAnsi="仿宋" w:cs="仿宋" w:hint="eastAsia"/>
            <w:lang w:eastAsia="zh-CN"/>
          </w:rPr>
          <w:t>(一)、项目建设背景</w:t>
        </w:r>
        <w:r>
          <w:tab/>
        </w:r>
        <w:r>
          <w:fldChar w:fldCharType="begin"/>
        </w:r>
        <w:r>
          <w:instrText xml:space="preserve"> PAGEREF _Toc19333 \h </w:instrText>
        </w:r>
        <w:r>
          <w:fldChar w:fldCharType="separate"/>
        </w:r>
        <w:r>
          <w:t>3</w:t>
        </w:r>
        <w:r>
          <w:fldChar w:fldCharType="end"/>
        </w:r>
      </w:hyperlink>
    </w:p>
    <w:p>
      <w:pPr>
        <w:pStyle w:val="TOC2"/>
        <w:tabs>
          <w:tab w:val="right" w:leader="dot" w:pos="8306"/>
        </w:tabs>
      </w:pPr>
      <w:hyperlink w:anchor="_Toc2890" w:history="1">
        <w:r>
          <w:rPr>
            <w:rFonts w:ascii="仿宋" w:eastAsia="仿宋" w:hAnsi="仿宋" w:cs="仿宋" w:hint="eastAsia"/>
            <w:lang w:eastAsia="zh-CN"/>
          </w:rPr>
          <w:t>(二)、必要性分析</w:t>
        </w:r>
        <w:r>
          <w:tab/>
        </w:r>
        <w:r>
          <w:fldChar w:fldCharType="begin"/>
        </w:r>
        <w:r>
          <w:instrText xml:space="preserve"> PAGEREF _Toc2890 \h </w:instrText>
        </w:r>
        <w:r>
          <w:fldChar w:fldCharType="separate"/>
        </w:r>
        <w:r>
          <w:t>4</w:t>
        </w:r>
        <w:r>
          <w:fldChar w:fldCharType="end"/>
        </w:r>
      </w:hyperlink>
    </w:p>
    <w:p>
      <w:pPr>
        <w:pStyle w:val="TOC2"/>
        <w:tabs>
          <w:tab w:val="right" w:leader="dot" w:pos="8306"/>
        </w:tabs>
      </w:pPr>
      <w:hyperlink w:anchor="_Toc28337" w:history="1">
        <w:r>
          <w:rPr>
            <w:rFonts w:ascii="仿宋" w:eastAsia="仿宋" w:hAnsi="仿宋" w:cs="仿宋" w:hint="eastAsia"/>
            <w:lang w:eastAsia="zh-CN"/>
          </w:rPr>
          <w:t>(三)、项目建设有利条件</w:t>
        </w:r>
        <w:r>
          <w:tab/>
        </w:r>
        <w:r>
          <w:fldChar w:fldCharType="begin"/>
        </w:r>
        <w:r>
          <w:instrText xml:space="preserve"> PAGEREF _Toc28337 \h </w:instrText>
        </w:r>
        <w:r>
          <w:fldChar w:fldCharType="separate"/>
        </w:r>
        <w:r>
          <w:t>5</w:t>
        </w:r>
        <w:r>
          <w:fldChar w:fldCharType="end"/>
        </w:r>
      </w:hyperlink>
    </w:p>
    <w:p>
      <w:pPr>
        <w:pStyle w:val="TOC1"/>
        <w:tabs>
          <w:tab w:val="right" w:leader="dot" w:pos="8306"/>
        </w:tabs>
      </w:pPr>
      <w:hyperlink w:anchor="_Toc6729" w:history="1">
        <w:r>
          <w:rPr>
            <w:rFonts w:ascii="仿宋" w:eastAsia="仿宋" w:hAnsi="仿宋" w:cs="仿宋" w:hint="eastAsia"/>
            <w:lang w:eastAsia="zh-CN"/>
          </w:rPr>
          <w:t>二、经济影响分析</w:t>
        </w:r>
        <w:r>
          <w:tab/>
        </w:r>
        <w:r>
          <w:fldChar w:fldCharType="begin"/>
        </w:r>
        <w:r>
          <w:instrText xml:space="preserve"> PAGEREF _Toc6729 \h </w:instrText>
        </w:r>
        <w:r>
          <w:fldChar w:fldCharType="separate"/>
        </w:r>
        <w:r>
          <w:t>7</w:t>
        </w:r>
        <w:r>
          <w:fldChar w:fldCharType="end"/>
        </w:r>
      </w:hyperlink>
    </w:p>
    <w:p>
      <w:pPr>
        <w:pStyle w:val="TOC2"/>
        <w:tabs>
          <w:tab w:val="right" w:leader="dot" w:pos="8306"/>
        </w:tabs>
      </w:pPr>
      <w:hyperlink w:anchor="_Toc7245" w:history="1">
        <w:r>
          <w:rPr>
            <w:rFonts w:ascii="仿宋" w:eastAsia="仿宋" w:hAnsi="仿宋" w:cs="仿宋" w:hint="eastAsia"/>
            <w:lang w:eastAsia="zh-CN"/>
          </w:rPr>
          <w:t>(一)、经济费用效益或费用效果分析</w:t>
        </w:r>
        <w:r>
          <w:tab/>
        </w:r>
        <w:r>
          <w:fldChar w:fldCharType="begin"/>
        </w:r>
        <w:r>
          <w:instrText xml:space="preserve"> PAGEREF _Toc7245 \h </w:instrText>
        </w:r>
        <w:r>
          <w:fldChar w:fldCharType="separate"/>
        </w:r>
        <w:r>
          <w:t>7</w:t>
        </w:r>
        <w:r>
          <w:fldChar w:fldCharType="end"/>
        </w:r>
      </w:hyperlink>
    </w:p>
    <w:p>
      <w:pPr>
        <w:pStyle w:val="TOC2"/>
        <w:tabs>
          <w:tab w:val="right" w:leader="dot" w:pos="8306"/>
        </w:tabs>
      </w:pPr>
      <w:hyperlink w:anchor="_Toc13643" w:history="1">
        <w:r>
          <w:rPr>
            <w:rFonts w:ascii="仿宋" w:eastAsia="仿宋" w:hAnsi="仿宋" w:cs="仿宋" w:hint="eastAsia"/>
            <w:lang w:eastAsia="zh-CN"/>
          </w:rPr>
          <w:t>(二)、行业影响分析</w:t>
        </w:r>
        <w:r>
          <w:tab/>
        </w:r>
        <w:r>
          <w:fldChar w:fldCharType="begin"/>
        </w:r>
        <w:r>
          <w:instrText xml:space="preserve"> PAGEREF _Toc13643 \h </w:instrText>
        </w:r>
        <w:r>
          <w:fldChar w:fldCharType="separate"/>
        </w:r>
        <w:r>
          <w:t>9</w:t>
        </w:r>
        <w:r>
          <w:fldChar w:fldCharType="end"/>
        </w:r>
      </w:hyperlink>
    </w:p>
    <w:p>
      <w:pPr>
        <w:pStyle w:val="TOC2"/>
        <w:tabs>
          <w:tab w:val="right" w:leader="dot" w:pos="8306"/>
        </w:tabs>
      </w:pPr>
      <w:hyperlink w:anchor="_Toc17634" w:history="1">
        <w:r>
          <w:rPr>
            <w:rFonts w:ascii="仿宋" w:eastAsia="仿宋" w:hAnsi="仿宋" w:cs="仿宋" w:hint="eastAsia"/>
            <w:lang w:eastAsia="zh-CN"/>
          </w:rPr>
          <w:t>(三)、区域经济影响分析</w:t>
        </w:r>
        <w:r>
          <w:tab/>
        </w:r>
        <w:r>
          <w:fldChar w:fldCharType="begin"/>
        </w:r>
        <w:r>
          <w:instrText xml:space="preserve"> PAGEREF _Toc17634 \h </w:instrText>
        </w:r>
        <w:r>
          <w:fldChar w:fldCharType="separate"/>
        </w:r>
        <w:r>
          <w:t>11</w:t>
        </w:r>
        <w:r>
          <w:fldChar w:fldCharType="end"/>
        </w:r>
      </w:hyperlink>
    </w:p>
    <w:p>
      <w:pPr>
        <w:pStyle w:val="TOC2"/>
        <w:tabs>
          <w:tab w:val="right" w:leader="dot" w:pos="8306"/>
        </w:tabs>
      </w:pPr>
      <w:hyperlink w:anchor="_Toc8024" w:history="1">
        <w:r>
          <w:rPr>
            <w:rFonts w:ascii="仿宋" w:eastAsia="仿宋" w:hAnsi="仿宋" w:cs="仿宋" w:hint="eastAsia"/>
            <w:lang w:eastAsia="zh-CN"/>
          </w:rPr>
          <w:t>(四)、宏观经济影响分析</w:t>
        </w:r>
        <w:r>
          <w:tab/>
        </w:r>
        <w:r>
          <w:fldChar w:fldCharType="begin"/>
        </w:r>
        <w:r>
          <w:instrText xml:space="preserve"> PAGEREF _Toc8024 \h </w:instrText>
        </w:r>
        <w:r>
          <w:fldChar w:fldCharType="separate"/>
        </w:r>
        <w:r>
          <w:t>12</w:t>
        </w:r>
        <w:r>
          <w:fldChar w:fldCharType="end"/>
        </w:r>
      </w:hyperlink>
    </w:p>
    <w:p>
      <w:pPr>
        <w:pStyle w:val="TOC1"/>
        <w:tabs>
          <w:tab w:val="right" w:leader="dot" w:pos="8306"/>
        </w:tabs>
      </w:pPr>
      <w:hyperlink w:anchor="_Toc26995" w:history="1">
        <w:r>
          <w:rPr>
            <w:rFonts w:ascii="仿宋" w:eastAsia="仿宋" w:hAnsi="仿宋" w:cs="仿宋" w:hint="eastAsia"/>
            <w:lang w:eastAsia="zh-CN"/>
          </w:rPr>
          <w:t>三、发展规划、产业政策和行业准入分析</w:t>
        </w:r>
        <w:r>
          <w:tab/>
        </w:r>
        <w:r>
          <w:fldChar w:fldCharType="begin"/>
        </w:r>
        <w:r>
          <w:instrText xml:space="preserve"> PAGEREF _Toc26995 \h </w:instrText>
        </w:r>
        <w:r>
          <w:fldChar w:fldCharType="separate"/>
        </w:r>
        <w:r>
          <w:t>13</w:t>
        </w:r>
        <w:r>
          <w:fldChar w:fldCharType="end"/>
        </w:r>
      </w:hyperlink>
    </w:p>
    <w:p>
      <w:pPr>
        <w:pStyle w:val="TOC2"/>
        <w:tabs>
          <w:tab w:val="right" w:leader="dot" w:pos="8306"/>
        </w:tabs>
      </w:pPr>
      <w:hyperlink w:anchor="_Toc24346" w:history="1">
        <w:r>
          <w:rPr>
            <w:rFonts w:ascii="仿宋" w:eastAsia="仿宋" w:hAnsi="仿宋" w:cs="仿宋" w:hint="eastAsia"/>
            <w:lang w:eastAsia="zh-CN"/>
          </w:rPr>
          <w:t>(一)、发展规划分析</w:t>
        </w:r>
        <w:r>
          <w:tab/>
        </w:r>
        <w:r>
          <w:fldChar w:fldCharType="begin"/>
        </w:r>
        <w:r>
          <w:instrText xml:space="preserve"> PAGEREF _Toc24346 \h </w:instrText>
        </w:r>
        <w:r>
          <w:fldChar w:fldCharType="separate"/>
        </w:r>
        <w:r>
          <w:t>13</w:t>
        </w:r>
        <w:r>
          <w:fldChar w:fldCharType="end"/>
        </w:r>
      </w:hyperlink>
    </w:p>
    <w:p>
      <w:pPr>
        <w:pStyle w:val="TOC2"/>
        <w:tabs>
          <w:tab w:val="right" w:leader="dot" w:pos="8306"/>
        </w:tabs>
      </w:pPr>
      <w:hyperlink w:anchor="_Toc8429" w:history="1">
        <w:r>
          <w:rPr>
            <w:rFonts w:ascii="仿宋" w:eastAsia="仿宋" w:hAnsi="仿宋" w:cs="仿宋" w:hint="eastAsia"/>
            <w:lang w:eastAsia="zh-CN"/>
          </w:rPr>
          <w:t>(二)、产业政策分析</w:t>
        </w:r>
        <w:r>
          <w:tab/>
        </w:r>
        <w:r>
          <w:fldChar w:fldCharType="begin"/>
        </w:r>
        <w:r>
          <w:instrText xml:space="preserve"> PAGEREF _Toc8429 \h </w:instrText>
        </w:r>
        <w:r>
          <w:fldChar w:fldCharType="separate"/>
        </w:r>
        <w:r>
          <w:t>15</w:t>
        </w:r>
        <w:r>
          <w:fldChar w:fldCharType="end"/>
        </w:r>
      </w:hyperlink>
    </w:p>
    <w:p>
      <w:pPr>
        <w:pStyle w:val="TOC2"/>
        <w:tabs>
          <w:tab w:val="right" w:leader="dot" w:pos="8306"/>
        </w:tabs>
      </w:pPr>
      <w:hyperlink w:anchor="_Toc22285" w:history="1">
        <w:r>
          <w:rPr>
            <w:rFonts w:ascii="仿宋" w:eastAsia="仿宋" w:hAnsi="仿宋" w:cs="仿宋" w:hint="eastAsia"/>
            <w:lang w:eastAsia="zh-CN"/>
          </w:rPr>
          <w:t>(三)、行业准入分析</w:t>
        </w:r>
        <w:r>
          <w:tab/>
        </w:r>
        <w:r>
          <w:fldChar w:fldCharType="begin"/>
        </w:r>
        <w:r>
          <w:instrText xml:space="preserve"> PAGEREF _Toc22285 \h </w:instrText>
        </w:r>
        <w:r>
          <w:fldChar w:fldCharType="separate"/>
        </w:r>
        <w:r>
          <w:t>17</w:t>
        </w:r>
        <w:r>
          <w:fldChar w:fldCharType="end"/>
        </w:r>
      </w:hyperlink>
    </w:p>
    <w:p>
      <w:pPr>
        <w:pStyle w:val="TOC1"/>
        <w:tabs>
          <w:tab w:val="right" w:leader="dot" w:pos="8306"/>
        </w:tabs>
      </w:pPr>
      <w:hyperlink w:anchor="_Toc22040" w:history="1">
        <w:r>
          <w:rPr>
            <w:rFonts w:ascii="仿宋" w:eastAsia="仿宋" w:hAnsi="仿宋" w:cs="仿宋" w:hint="eastAsia"/>
            <w:lang w:eastAsia="zh-CN"/>
          </w:rPr>
          <w:t>四、项目监理与质量保证</w:t>
        </w:r>
        <w:r>
          <w:tab/>
        </w:r>
        <w:r>
          <w:fldChar w:fldCharType="begin"/>
        </w:r>
        <w:r>
          <w:instrText xml:space="preserve"> PAGEREF _Toc22040 \h </w:instrText>
        </w:r>
        <w:r>
          <w:fldChar w:fldCharType="separate"/>
        </w:r>
        <w:r>
          <w:t>18</w:t>
        </w:r>
        <w:r>
          <w:fldChar w:fldCharType="end"/>
        </w:r>
      </w:hyperlink>
    </w:p>
    <w:p>
      <w:pPr>
        <w:pStyle w:val="TOC2"/>
        <w:tabs>
          <w:tab w:val="right" w:leader="dot" w:pos="8306"/>
        </w:tabs>
      </w:pPr>
      <w:hyperlink w:anchor="_Toc30760" w:history="1">
        <w:r>
          <w:rPr>
            <w:rFonts w:ascii="仿宋" w:eastAsia="仿宋" w:hAnsi="仿宋" w:cs="仿宋" w:hint="eastAsia"/>
            <w:lang w:eastAsia="zh-CN"/>
          </w:rPr>
          <w:t>(一)、监理体系构建</w:t>
        </w:r>
        <w:r>
          <w:tab/>
        </w:r>
        <w:r>
          <w:fldChar w:fldCharType="begin"/>
        </w:r>
        <w:r>
          <w:instrText xml:space="preserve"> PAGEREF _Toc30760 \h </w:instrText>
        </w:r>
        <w:r>
          <w:fldChar w:fldCharType="separate"/>
        </w:r>
        <w:r>
          <w:t>18</w:t>
        </w:r>
        <w:r>
          <w:fldChar w:fldCharType="end"/>
        </w:r>
      </w:hyperlink>
    </w:p>
    <w:p>
      <w:pPr>
        <w:pStyle w:val="TOC2"/>
        <w:tabs>
          <w:tab w:val="right" w:leader="dot" w:pos="8306"/>
        </w:tabs>
      </w:pPr>
      <w:hyperlink w:anchor="_Toc27153" w:history="1">
        <w:r>
          <w:rPr>
            <w:rFonts w:ascii="仿宋" w:eastAsia="仿宋" w:hAnsi="仿宋" w:cs="仿宋" w:hint="eastAsia"/>
            <w:lang w:eastAsia="zh-CN"/>
          </w:rPr>
          <w:t>(二)、质量保证体系实施</w:t>
        </w:r>
        <w:r>
          <w:tab/>
        </w:r>
        <w:r>
          <w:fldChar w:fldCharType="begin"/>
        </w:r>
        <w:r>
          <w:instrText xml:space="preserve"> PAGEREF _Toc27153 \h </w:instrText>
        </w:r>
        <w:r>
          <w:fldChar w:fldCharType="separate"/>
        </w:r>
        <w:r>
          <w:t>19</w:t>
        </w:r>
        <w:r>
          <w:fldChar w:fldCharType="end"/>
        </w:r>
      </w:hyperlink>
    </w:p>
    <w:p>
      <w:pPr>
        <w:pStyle w:val="TOC2"/>
        <w:tabs>
          <w:tab w:val="right" w:leader="dot" w:pos="8306"/>
        </w:tabs>
      </w:pPr>
      <w:hyperlink w:anchor="_Toc10999" w:history="1">
        <w:r>
          <w:rPr>
            <w:rFonts w:ascii="仿宋" w:eastAsia="仿宋" w:hAnsi="仿宋" w:cs="仿宋" w:hint="eastAsia"/>
            <w:lang w:eastAsia="zh-CN"/>
          </w:rPr>
          <w:t>(三)、监理与质量控制流程</w:t>
        </w:r>
        <w:r>
          <w:tab/>
        </w:r>
        <w:r>
          <w:fldChar w:fldCharType="begin"/>
        </w:r>
        <w:r>
          <w:instrText xml:space="preserve"> PAGEREF _Toc10999 \h </w:instrText>
        </w:r>
        <w:r>
          <w:fldChar w:fldCharType="separate"/>
        </w:r>
        <w:r>
          <w:t>19</w:t>
        </w:r>
        <w:r>
          <w:fldChar w:fldCharType="end"/>
        </w:r>
      </w:hyperlink>
    </w:p>
    <w:p>
      <w:pPr>
        <w:pStyle w:val="TOC1"/>
        <w:tabs>
          <w:tab w:val="right" w:leader="dot" w:pos="8306"/>
        </w:tabs>
      </w:pPr>
      <w:hyperlink w:anchor="_Toc1942" w:history="1">
        <w:r>
          <w:rPr>
            <w:rFonts w:ascii="仿宋" w:eastAsia="仿宋" w:hAnsi="仿宋" w:cs="仿宋" w:hint="eastAsia"/>
            <w:lang w:eastAsia="zh-CN"/>
          </w:rPr>
          <w:t>五、财务管理与成本控制</w:t>
        </w:r>
        <w:r>
          <w:tab/>
        </w:r>
        <w:r>
          <w:fldChar w:fldCharType="begin"/>
        </w:r>
        <w:r>
          <w:instrText xml:space="preserve"> PAGEREF _Toc1942 \h </w:instrText>
        </w:r>
        <w:r>
          <w:fldChar w:fldCharType="separate"/>
        </w:r>
        <w:r>
          <w:t>20</w:t>
        </w:r>
        <w:r>
          <w:fldChar w:fldCharType="end"/>
        </w:r>
      </w:hyperlink>
    </w:p>
    <w:p>
      <w:pPr>
        <w:pStyle w:val="TOC2"/>
        <w:tabs>
          <w:tab w:val="right" w:leader="dot" w:pos="8306"/>
        </w:tabs>
      </w:pPr>
      <w:hyperlink w:anchor="_Toc10801" w:history="1">
        <w:r>
          <w:rPr>
            <w:rFonts w:ascii="仿宋" w:eastAsia="仿宋" w:hAnsi="仿宋" w:cs="仿宋" w:hint="eastAsia"/>
            <w:lang w:eastAsia="zh-CN"/>
          </w:rPr>
          <w:t>(一)、财务管理体系建设</w:t>
        </w:r>
        <w:r>
          <w:tab/>
        </w:r>
        <w:r>
          <w:fldChar w:fldCharType="begin"/>
        </w:r>
        <w:r>
          <w:instrText xml:space="preserve"> PAGEREF _Toc10801 \h </w:instrText>
        </w:r>
        <w:r>
          <w:fldChar w:fldCharType="separate"/>
        </w:r>
        <w:r>
          <w:t>20</w:t>
        </w:r>
        <w:r>
          <w:fldChar w:fldCharType="end"/>
        </w:r>
      </w:hyperlink>
    </w:p>
    <w:p>
      <w:pPr>
        <w:pStyle w:val="TOC2"/>
        <w:tabs>
          <w:tab w:val="right" w:leader="dot" w:pos="8306"/>
        </w:tabs>
      </w:pPr>
      <w:hyperlink w:anchor="_Toc5547" w:history="1">
        <w:r>
          <w:rPr>
            <w:rFonts w:ascii="仿宋" w:eastAsia="仿宋" w:hAnsi="仿宋" w:cs="仿宋" w:hint="eastAsia"/>
            <w:lang w:eastAsia="zh-CN"/>
          </w:rPr>
          <w:t>(二)、成本控制措施</w:t>
        </w:r>
        <w:r>
          <w:tab/>
        </w:r>
        <w:r>
          <w:fldChar w:fldCharType="begin"/>
        </w:r>
        <w:r>
          <w:instrText xml:space="preserve"> PAGEREF _Toc5547 \h </w:instrText>
        </w:r>
        <w:r>
          <w:fldChar w:fldCharType="separate"/>
        </w:r>
        <w:r>
          <w:t>21</w:t>
        </w:r>
        <w:r>
          <w:fldChar w:fldCharType="end"/>
        </w:r>
      </w:hyperlink>
    </w:p>
    <w:p>
      <w:pPr>
        <w:pStyle w:val="TOC1"/>
        <w:tabs>
          <w:tab w:val="right" w:leader="dot" w:pos="8306"/>
        </w:tabs>
      </w:pPr>
      <w:hyperlink w:anchor="_Toc9039" w:history="1">
        <w:r>
          <w:rPr>
            <w:rFonts w:ascii="仿宋" w:eastAsia="仿宋" w:hAnsi="仿宋" w:cs="仿宋" w:hint="eastAsia"/>
            <w:lang w:eastAsia="zh-CN"/>
          </w:rPr>
          <w:t>六、社会影响分析</w:t>
        </w:r>
        <w:r>
          <w:tab/>
        </w:r>
        <w:r>
          <w:fldChar w:fldCharType="begin"/>
        </w:r>
        <w:r>
          <w:instrText xml:space="preserve"> PAGEREF _Toc9039 \h </w:instrText>
        </w:r>
        <w:r>
          <w:fldChar w:fldCharType="separate"/>
        </w:r>
        <w:r>
          <w:t>22</w:t>
        </w:r>
        <w:r>
          <w:fldChar w:fldCharType="end"/>
        </w:r>
      </w:hyperlink>
    </w:p>
    <w:p>
      <w:pPr>
        <w:pStyle w:val="TOC2"/>
        <w:tabs>
          <w:tab w:val="right" w:leader="dot" w:pos="8306"/>
        </w:tabs>
      </w:pPr>
      <w:hyperlink w:anchor="_Toc27740" w:history="1">
        <w:r>
          <w:rPr>
            <w:rFonts w:ascii="仿宋" w:eastAsia="仿宋" w:hAnsi="仿宋" w:cs="仿宋" w:hint="eastAsia"/>
            <w:lang w:eastAsia="zh-CN"/>
          </w:rPr>
          <w:t>(一)、社会影响效果分析</w:t>
        </w:r>
        <w:r>
          <w:tab/>
        </w:r>
        <w:r>
          <w:fldChar w:fldCharType="begin"/>
        </w:r>
        <w:r>
          <w:instrText xml:space="preserve"> PAGEREF _Toc27740 \h </w:instrText>
        </w:r>
        <w:r>
          <w:fldChar w:fldCharType="separate"/>
        </w:r>
        <w:r>
          <w:t>22</w:t>
        </w:r>
        <w:r>
          <w:fldChar w:fldCharType="end"/>
        </w:r>
      </w:hyperlink>
    </w:p>
    <w:p>
      <w:pPr>
        <w:pStyle w:val="TOC2"/>
        <w:tabs>
          <w:tab w:val="right" w:leader="dot" w:pos="8306"/>
        </w:tabs>
      </w:pPr>
      <w:hyperlink w:anchor="_Toc21694" w:history="1">
        <w:r>
          <w:rPr>
            <w:rFonts w:ascii="仿宋" w:eastAsia="仿宋" w:hAnsi="仿宋" w:cs="仿宋" w:hint="eastAsia"/>
            <w:lang w:eastAsia="zh-CN"/>
          </w:rPr>
          <w:t>(二)、社会适应性分析</w:t>
        </w:r>
        <w:r>
          <w:tab/>
        </w:r>
        <w:r>
          <w:fldChar w:fldCharType="begin"/>
        </w:r>
        <w:r>
          <w:instrText xml:space="preserve"> PAGEREF _Toc21694 \h </w:instrText>
        </w:r>
        <w:r>
          <w:fldChar w:fldCharType="separate"/>
        </w:r>
        <w:r>
          <w:t>25</w:t>
        </w:r>
        <w:r>
          <w:fldChar w:fldCharType="end"/>
        </w:r>
      </w:hyperlink>
    </w:p>
    <w:p>
      <w:pPr>
        <w:pStyle w:val="TOC2"/>
        <w:tabs>
          <w:tab w:val="right" w:leader="dot" w:pos="8306"/>
        </w:tabs>
      </w:pPr>
      <w:hyperlink w:anchor="_Toc17580" w:history="1">
        <w:r>
          <w:rPr>
            <w:rFonts w:ascii="仿宋" w:eastAsia="仿宋" w:hAnsi="仿宋" w:cs="仿宋" w:hint="eastAsia"/>
            <w:lang w:eastAsia="zh-CN"/>
          </w:rPr>
          <w:t>(三)、社会风险及对策分析</w:t>
        </w:r>
        <w:r>
          <w:tab/>
        </w:r>
        <w:r>
          <w:fldChar w:fldCharType="begin"/>
        </w:r>
        <w:r>
          <w:instrText xml:space="preserve"> PAGEREF _Toc17580 \h </w:instrText>
        </w:r>
        <w:r>
          <w:fldChar w:fldCharType="separate"/>
        </w:r>
        <w:r>
          <w:t>26</w:t>
        </w:r>
        <w:r>
          <w:fldChar w:fldCharType="end"/>
        </w:r>
      </w:hyperlink>
    </w:p>
    <w:p>
      <w:pPr>
        <w:pStyle w:val="TOC1"/>
        <w:tabs>
          <w:tab w:val="right" w:leader="dot" w:pos="8306"/>
        </w:tabs>
      </w:pPr>
      <w:hyperlink w:anchor="_Toc24210" w:history="1">
        <w:r>
          <w:rPr>
            <w:rFonts w:ascii="仿宋" w:eastAsia="仿宋" w:hAnsi="仿宋" w:cs="仿宋" w:hint="eastAsia"/>
            <w:lang w:eastAsia="zh-CN"/>
          </w:rPr>
          <w:t>七、项目实施与管理方案</w:t>
        </w:r>
        <w:r>
          <w:tab/>
        </w:r>
        <w:r>
          <w:fldChar w:fldCharType="begin"/>
        </w:r>
        <w:r>
          <w:instrText xml:space="preserve"> PAGEREF _Toc24210 \h </w:instrText>
        </w:r>
        <w:r>
          <w:fldChar w:fldCharType="separate"/>
        </w:r>
        <w:r>
          <w:t>30</w:t>
        </w:r>
        <w:r>
          <w:fldChar w:fldCharType="end"/>
        </w:r>
      </w:hyperlink>
    </w:p>
    <w:p>
      <w:pPr>
        <w:pStyle w:val="TOC2"/>
        <w:tabs>
          <w:tab w:val="right" w:leader="dot" w:pos="8306"/>
        </w:tabs>
      </w:pPr>
      <w:hyperlink w:anchor="_Toc25849" w:history="1">
        <w:r>
          <w:rPr>
            <w:rFonts w:ascii="仿宋" w:eastAsia="仿宋" w:hAnsi="仿宋" w:cs="仿宋" w:hint="eastAsia"/>
            <w:lang w:eastAsia="zh-CN"/>
          </w:rPr>
          <w:t>(一)、项目实施计划</w:t>
        </w:r>
        <w:r>
          <w:tab/>
        </w:r>
        <w:r>
          <w:fldChar w:fldCharType="begin"/>
        </w:r>
        <w:r>
          <w:instrText xml:space="preserve"> PAGEREF _Toc25849 \h </w:instrText>
        </w:r>
        <w:r>
          <w:fldChar w:fldCharType="separate"/>
        </w:r>
        <w:r>
          <w:t>30</w:t>
        </w:r>
        <w:r>
          <w:fldChar w:fldCharType="end"/>
        </w:r>
      </w:hyperlink>
    </w:p>
    <w:p>
      <w:pPr>
        <w:pStyle w:val="TOC2"/>
        <w:tabs>
          <w:tab w:val="right" w:leader="dot" w:pos="8306"/>
        </w:tabs>
      </w:pPr>
      <w:hyperlink w:anchor="_Toc25069" w:history="1">
        <w:r>
          <w:rPr>
            <w:rFonts w:ascii="仿宋" w:eastAsia="仿宋" w:hAnsi="仿宋" w:cs="仿宋" w:hint="eastAsia"/>
            <w:lang w:eastAsia="zh-CN"/>
          </w:rPr>
          <w:t>(二)、项目组织机构与职责</w:t>
        </w:r>
        <w:r>
          <w:tab/>
        </w:r>
        <w:r>
          <w:fldChar w:fldCharType="begin"/>
        </w:r>
        <w:r>
          <w:instrText xml:space="preserve"> PAGEREF _Toc25069 \h </w:instrText>
        </w:r>
        <w:r>
          <w:fldChar w:fldCharType="separate"/>
        </w:r>
        <w:r>
          <w:t>31</w:t>
        </w:r>
        <w:r>
          <w:fldChar w:fldCharType="end"/>
        </w:r>
      </w:hyperlink>
    </w:p>
    <w:p>
      <w:pPr>
        <w:pStyle w:val="TOC2"/>
        <w:tabs>
          <w:tab w:val="right" w:leader="dot" w:pos="8306"/>
        </w:tabs>
      </w:pPr>
      <w:hyperlink w:anchor="_Toc21835" w:history="1">
        <w:r>
          <w:rPr>
            <w:rFonts w:ascii="仿宋" w:eastAsia="仿宋" w:hAnsi="仿宋" w:cs="仿宋" w:hint="eastAsia"/>
            <w:lang w:eastAsia="zh-CN"/>
          </w:rPr>
          <w:t>(三)、项目管理与监控体系</w:t>
        </w:r>
        <w:r>
          <w:tab/>
        </w:r>
        <w:r>
          <w:fldChar w:fldCharType="begin"/>
        </w:r>
        <w:r>
          <w:instrText xml:space="preserve"> PAGEREF _Toc21835 \h </w:instrText>
        </w:r>
        <w:r>
          <w:fldChar w:fldCharType="separate"/>
        </w:r>
        <w:r>
          <w:t>34</w:t>
        </w:r>
        <w:r>
          <w:fldChar w:fldCharType="end"/>
        </w:r>
      </w:hyperlink>
    </w:p>
    <w:p>
      <w:pPr>
        <w:pStyle w:val="TOC1"/>
        <w:tabs>
          <w:tab w:val="right" w:leader="dot" w:pos="8306"/>
        </w:tabs>
      </w:pPr>
      <w:hyperlink w:anchor="_Toc11376" w:history="1">
        <w:r>
          <w:rPr>
            <w:rFonts w:ascii="仿宋" w:eastAsia="仿宋" w:hAnsi="仿宋" w:cs="仿宋" w:hint="eastAsia"/>
            <w:lang w:eastAsia="zh-CN"/>
          </w:rPr>
          <w:t>八、技术创新与产业升级</w:t>
        </w:r>
        <w:r>
          <w:tab/>
        </w:r>
        <w:r>
          <w:fldChar w:fldCharType="begin"/>
        </w:r>
        <w:r>
          <w:instrText xml:space="preserve"> PAGEREF _Toc11376 \h </w:instrText>
        </w:r>
        <w:r>
          <w:fldChar w:fldCharType="separate"/>
        </w:r>
        <w:r>
          <w:t>35</w:t>
        </w:r>
        <w:r>
          <w:fldChar w:fldCharType="end"/>
        </w:r>
      </w:hyperlink>
    </w:p>
    <w:p>
      <w:pPr>
        <w:pStyle w:val="TOC2"/>
        <w:tabs>
          <w:tab w:val="right" w:leader="dot" w:pos="8306"/>
        </w:tabs>
      </w:pPr>
      <w:hyperlink w:anchor="_Toc886" w:history="1">
        <w:r>
          <w:rPr>
            <w:rFonts w:ascii="仿宋" w:eastAsia="仿宋" w:hAnsi="仿宋" w:cs="仿宋" w:hint="eastAsia"/>
            <w:lang w:eastAsia="zh-CN"/>
          </w:rPr>
          <w:t>(一)、技术创新方向与目标</w:t>
        </w:r>
        <w:r>
          <w:tab/>
        </w:r>
        <w:r>
          <w:fldChar w:fldCharType="begin"/>
        </w:r>
        <w:r>
          <w:instrText xml:space="preserve"> PAGEREF _Toc886 \h </w:instrText>
        </w:r>
        <w:r>
          <w:fldChar w:fldCharType="separate"/>
        </w:r>
        <w:r>
          <w:t>35</w:t>
        </w:r>
        <w:r>
          <w:fldChar w:fldCharType="end"/>
        </w:r>
      </w:hyperlink>
    </w:p>
    <w:p>
      <w:pPr>
        <w:pStyle w:val="TOC2"/>
        <w:tabs>
          <w:tab w:val="right" w:leader="dot" w:pos="8306"/>
        </w:tabs>
      </w:pPr>
      <w:hyperlink w:anchor="_Toc22644" w:history="1">
        <w:r>
          <w:rPr>
            <w:rFonts w:ascii="仿宋" w:eastAsia="仿宋" w:hAnsi="仿宋" w:cs="仿宋" w:hint="eastAsia"/>
            <w:lang w:eastAsia="zh-CN"/>
          </w:rPr>
          <w:t>(二)、产业升级路径与措施</w:t>
        </w:r>
        <w:r>
          <w:tab/>
        </w:r>
        <w:r>
          <w:fldChar w:fldCharType="begin"/>
        </w:r>
        <w:r>
          <w:instrText xml:space="preserve"> PAGEREF _Toc22644 \h </w:instrText>
        </w:r>
        <w:r>
          <w:fldChar w:fldCharType="separate"/>
        </w:r>
        <w:r>
          <w:t>36</w:t>
        </w:r>
        <w:r>
          <w:fldChar w:fldCharType="end"/>
        </w:r>
      </w:hyperlink>
    </w:p>
    <w:p>
      <w:pPr>
        <w:pStyle w:val="TOC1"/>
        <w:tabs>
          <w:tab w:val="right" w:leader="dot" w:pos="8306"/>
        </w:tabs>
      </w:pPr>
      <w:hyperlink w:anchor="_Toc15607" w:history="1">
        <w:r>
          <w:rPr>
            <w:rFonts w:ascii="仿宋" w:eastAsia="仿宋" w:hAnsi="仿宋" w:cs="仿宋" w:hint="eastAsia"/>
            <w:lang w:eastAsia="zh-CN"/>
          </w:rPr>
          <w:t>九、经济效益与社会效益优化</w:t>
        </w:r>
        <w:r>
          <w:tab/>
        </w:r>
        <w:r>
          <w:fldChar w:fldCharType="begin"/>
        </w:r>
        <w:r>
          <w:instrText xml:space="preserve"> PAGEREF _Toc15607 \h </w:instrText>
        </w:r>
        <w:r>
          <w:fldChar w:fldCharType="separate"/>
        </w:r>
        <w:r>
          <w:t>38</w:t>
        </w:r>
        <w:r>
          <w:fldChar w:fldCharType="end"/>
        </w:r>
      </w:hyperlink>
    </w:p>
    <w:p>
      <w:pPr>
        <w:pStyle w:val="TOC2"/>
        <w:tabs>
          <w:tab w:val="right" w:leader="dot" w:pos="8306"/>
        </w:tabs>
      </w:pPr>
      <w:hyperlink w:anchor="_Toc20453" w:history="1">
        <w:r>
          <w:rPr>
            <w:rFonts w:ascii="仿宋" w:eastAsia="仿宋" w:hAnsi="仿宋" w:cs="仿宋" w:hint="eastAsia"/>
            <w:lang w:eastAsia="zh-CN"/>
          </w:rPr>
          <w:t>(一)、经济效益提升策略</w:t>
        </w:r>
        <w:r>
          <w:tab/>
        </w:r>
        <w:r>
          <w:fldChar w:fldCharType="begin"/>
        </w:r>
        <w:r>
          <w:instrText xml:space="preserve"> PAGEREF _Toc20453 \h </w:instrText>
        </w:r>
        <w:r>
          <w:fldChar w:fldCharType="separate"/>
        </w:r>
        <w:r>
          <w:t>38</w:t>
        </w:r>
        <w:r>
          <w:fldChar w:fldCharType="end"/>
        </w:r>
      </w:hyperlink>
    </w:p>
    <w:p>
      <w:pPr>
        <w:pStyle w:val="TOC2"/>
        <w:tabs>
          <w:tab w:val="right" w:leader="dot" w:pos="8306"/>
        </w:tabs>
      </w:pPr>
      <w:hyperlink w:anchor="_Toc21737" w:history="1">
        <w:r>
          <w:rPr>
            <w:rFonts w:ascii="仿宋" w:eastAsia="仿宋" w:hAnsi="仿宋" w:cs="仿宋" w:hint="eastAsia"/>
            <w:lang w:eastAsia="zh-CN"/>
          </w:rPr>
          <w:t>(二)、社会效益增强方案</w:t>
        </w:r>
        <w:r>
          <w:tab/>
        </w:r>
        <w:r>
          <w:fldChar w:fldCharType="begin"/>
        </w:r>
        <w:r>
          <w:instrText xml:space="preserve"> PAGEREF _Toc21737 \h </w:instrText>
        </w:r>
        <w:r>
          <w:fldChar w:fldCharType="separate"/>
        </w:r>
        <w:r>
          <w:t>39</w:t>
        </w:r>
        <w:r>
          <w:fldChar w:fldCharType="end"/>
        </w:r>
      </w:hyperlink>
    </w:p>
    <w:p>
      <w:pPr>
        <w:pStyle w:val="TOC1"/>
        <w:tabs>
          <w:tab w:val="right" w:leader="dot" w:pos="8306"/>
        </w:tabs>
      </w:pPr>
      <w:hyperlink w:anchor="_Toc20196" w:history="1">
        <w:r>
          <w:rPr>
            <w:rFonts w:ascii="仿宋" w:eastAsia="仿宋" w:hAnsi="仿宋" w:cs="仿宋" w:hint="eastAsia"/>
            <w:lang w:eastAsia="zh-CN"/>
          </w:rPr>
          <w:t>十、资金管理与财务规划</w:t>
        </w:r>
        <w:r>
          <w:tab/>
        </w:r>
        <w:r>
          <w:fldChar w:fldCharType="begin"/>
        </w:r>
        <w:r>
          <w:instrText xml:space="preserve"> PAGEREF _Toc20196 \h </w:instrText>
        </w:r>
        <w:r>
          <w:fldChar w:fldCharType="separate"/>
        </w:r>
        <w:r>
          <w:t>40</w:t>
        </w:r>
        <w:r>
          <w:fldChar w:fldCharType="end"/>
        </w:r>
      </w:hyperlink>
    </w:p>
    <w:p>
      <w:pPr>
        <w:pStyle w:val="TOC2"/>
        <w:tabs>
          <w:tab w:val="right" w:leader="dot" w:pos="8306"/>
        </w:tabs>
      </w:pPr>
      <w:hyperlink w:anchor="_Toc16016" w:history="1">
        <w:r>
          <w:rPr>
            <w:rFonts w:ascii="仿宋" w:eastAsia="仿宋" w:hAnsi="仿宋" w:cs="仿宋" w:hint="eastAsia"/>
            <w:lang w:eastAsia="zh-CN"/>
          </w:rPr>
          <w:t>(一)、项目资金来源与筹措</w:t>
        </w:r>
        <w:r>
          <w:tab/>
        </w:r>
        <w:r>
          <w:fldChar w:fldCharType="begin"/>
        </w:r>
        <w:r>
          <w:instrText xml:space="preserve"> PAGEREF _Toc16016 \h </w:instrText>
        </w:r>
        <w:r>
          <w:fldChar w:fldCharType="separate"/>
        </w:r>
        <w:r>
          <w:t>40</w:t>
        </w:r>
        <w:r>
          <w:fldChar w:fldCharType="end"/>
        </w:r>
      </w:hyperlink>
    </w:p>
    <w:p>
      <w:pPr>
        <w:pStyle w:val="TOC2"/>
        <w:tabs>
          <w:tab w:val="right" w:leader="dot" w:pos="8306"/>
        </w:tabs>
      </w:pPr>
      <w:hyperlink w:anchor="_Toc11430" w:history="1">
        <w:r>
          <w:rPr>
            <w:rFonts w:ascii="仿宋" w:eastAsia="仿宋" w:hAnsi="仿宋" w:cs="仿宋" w:hint="eastAsia"/>
            <w:lang w:eastAsia="zh-CN"/>
          </w:rPr>
          <w:t>(二)、资金使用与监管</w:t>
        </w:r>
        <w:r>
          <w:tab/>
        </w:r>
        <w:r>
          <w:fldChar w:fldCharType="begin"/>
        </w:r>
        <w:r>
          <w:instrText xml:space="preserve"> PAGEREF _Toc11430 \h </w:instrText>
        </w:r>
        <w:r>
          <w:fldChar w:fldCharType="separate"/>
        </w:r>
        <w:r>
          <w:t>41</w:t>
        </w:r>
        <w:r>
          <w:fldChar w:fldCharType="end"/>
        </w:r>
      </w:hyperlink>
    </w:p>
    <w:p>
      <w:pPr>
        <w:pStyle w:val="TOC2"/>
        <w:tabs>
          <w:tab w:val="right" w:leader="dot" w:pos="8306"/>
        </w:tabs>
      </w:pPr>
      <w:hyperlink w:anchor="_Toc26951" w:history="1">
        <w:r>
          <w:rPr>
            <w:rFonts w:ascii="仿宋" w:eastAsia="仿宋" w:hAnsi="仿宋" w:cs="仿宋" w:hint="eastAsia"/>
            <w:lang w:eastAsia="zh-CN"/>
          </w:rPr>
          <w:t>(三)、财务规划与预测</w:t>
        </w:r>
        <w:r>
          <w:tab/>
        </w:r>
        <w:r>
          <w:fldChar w:fldCharType="begin"/>
        </w:r>
        <w:r>
          <w:instrText xml:space="preserve"> PAGEREF _Toc26951 \h </w:instrText>
        </w:r>
        <w:r>
          <w:fldChar w:fldCharType="separate"/>
        </w:r>
        <w:r>
          <w:t>43</w:t>
        </w:r>
        <w:r>
          <w:fldChar w:fldCharType="end"/>
        </w:r>
      </w:hyperlink>
    </w:p>
    <w:p>
      <w:pPr>
        <w:pStyle w:val="TOC1"/>
        <w:tabs>
          <w:tab w:val="right" w:leader="dot" w:pos="8306"/>
        </w:tabs>
      </w:pPr>
      <w:hyperlink w:anchor="_Toc9259" w:history="1">
        <w:r>
          <w:rPr>
            <w:rFonts w:ascii="仿宋" w:eastAsia="仿宋" w:hAnsi="仿宋" w:cs="仿宋" w:hint="eastAsia"/>
            <w:lang w:eastAsia="zh-CN"/>
          </w:rPr>
          <w:t>十一、安全与应急管理</w:t>
        </w:r>
        <w:r>
          <w:tab/>
        </w:r>
        <w:r>
          <w:fldChar w:fldCharType="begin"/>
        </w:r>
        <w:r>
          <w:instrText xml:space="preserve"> PAGEREF _Toc9259 \h </w:instrText>
        </w:r>
        <w:r>
          <w:fldChar w:fldCharType="separate"/>
        </w:r>
        <w:r>
          <w:t>44</w:t>
        </w:r>
        <w:r>
          <w:fldChar w:fldCharType="end"/>
        </w:r>
      </w:hyperlink>
    </w:p>
    <w:p>
      <w:pPr>
        <w:pStyle w:val="TOC2"/>
        <w:tabs>
          <w:tab w:val="right" w:leader="dot" w:pos="8306"/>
        </w:tabs>
      </w:pPr>
      <w:hyperlink w:anchor="_Toc20694" w:history="1">
        <w:r>
          <w:rPr>
            <w:rFonts w:ascii="仿宋" w:eastAsia="仿宋" w:hAnsi="仿宋" w:cs="仿宋" w:hint="eastAsia"/>
            <w:lang w:eastAsia="zh-CN"/>
          </w:rPr>
          <w:t>(一)、安全生产管理</w:t>
        </w:r>
        <w:r>
          <w:tab/>
        </w:r>
        <w:r>
          <w:fldChar w:fldCharType="begin"/>
        </w:r>
        <w:r>
          <w:instrText xml:space="preserve"> PAGEREF _Toc20694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34" w:history="1">
        <w:r>
          <w:rPr>
            <w:rFonts w:ascii="仿宋" w:eastAsia="仿宋" w:hAnsi="仿宋" w:cs="仿宋" w:hint="eastAsia"/>
            <w:lang w:eastAsia="zh-CN"/>
          </w:rPr>
          <w:t>(二)、应急预案与响应</w:t>
        </w:r>
        <w:r>
          <w:tab/>
        </w:r>
        <w:r>
          <w:fldChar w:fldCharType="begin"/>
        </w:r>
        <w:r>
          <w:instrText xml:space="preserve"> PAGEREF _Toc25534 \h </w:instrText>
        </w:r>
        <w:r>
          <w:fldChar w:fldCharType="separate"/>
        </w:r>
        <w:r>
          <w:t>45</w:t>
        </w:r>
        <w:r>
          <w:fldChar w:fldCharType="end"/>
        </w:r>
      </w:hyperlink>
    </w:p>
    <w:p>
      <w:pPr>
        <w:pStyle w:val="TOC1"/>
        <w:tabs>
          <w:tab w:val="right" w:leader="dot" w:pos="8306"/>
        </w:tabs>
      </w:pPr>
      <w:hyperlink w:anchor="_Toc3450" w:history="1">
        <w:r>
          <w:rPr>
            <w:rFonts w:ascii="仿宋" w:eastAsia="仿宋" w:hAnsi="仿宋" w:cs="仿宋" w:hint="eastAsia"/>
            <w:lang w:eastAsia="zh-CN"/>
          </w:rPr>
          <w:t>十二、土地利用与规划方案</w:t>
        </w:r>
        <w:r>
          <w:tab/>
        </w:r>
        <w:r>
          <w:fldChar w:fldCharType="begin"/>
        </w:r>
        <w:r>
          <w:instrText xml:space="preserve"> PAGEREF _Toc3450 \h </w:instrText>
        </w:r>
        <w:r>
          <w:fldChar w:fldCharType="separate"/>
        </w:r>
        <w:r>
          <w:t>47</w:t>
        </w:r>
        <w:r>
          <w:fldChar w:fldCharType="end"/>
        </w:r>
      </w:hyperlink>
    </w:p>
    <w:p>
      <w:pPr>
        <w:pStyle w:val="TOC2"/>
        <w:tabs>
          <w:tab w:val="right" w:leader="dot" w:pos="8306"/>
        </w:tabs>
      </w:pPr>
      <w:hyperlink w:anchor="_Toc8541" w:history="1">
        <w:r>
          <w:rPr>
            <w:rFonts w:ascii="仿宋" w:eastAsia="仿宋" w:hAnsi="仿宋" w:cs="仿宋" w:hint="eastAsia"/>
            <w:lang w:eastAsia="zh-CN"/>
          </w:rPr>
          <w:t>(一)、项目用地情况分析</w:t>
        </w:r>
        <w:r>
          <w:tab/>
        </w:r>
        <w:r>
          <w:fldChar w:fldCharType="begin"/>
        </w:r>
        <w:r>
          <w:instrText xml:space="preserve"> PAGEREF _Toc8541 \h </w:instrText>
        </w:r>
        <w:r>
          <w:fldChar w:fldCharType="separate"/>
        </w:r>
        <w:r>
          <w:t>47</w:t>
        </w:r>
        <w:r>
          <w:fldChar w:fldCharType="end"/>
        </w:r>
      </w:hyperlink>
    </w:p>
    <w:p>
      <w:pPr>
        <w:pStyle w:val="TOC2"/>
        <w:tabs>
          <w:tab w:val="right" w:leader="dot" w:pos="8306"/>
        </w:tabs>
      </w:pPr>
      <w:hyperlink w:anchor="_Toc18722" w:history="1">
        <w:r>
          <w:rPr>
            <w:rFonts w:ascii="仿宋" w:eastAsia="仿宋" w:hAnsi="仿宋" w:cs="仿宋" w:hint="eastAsia"/>
            <w:lang w:eastAsia="zh-CN"/>
          </w:rPr>
          <w:t>(二)、土地利用规划方案</w:t>
        </w:r>
        <w:r>
          <w:tab/>
        </w:r>
        <w:r>
          <w:fldChar w:fldCharType="begin"/>
        </w:r>
        <w:r>
          <w:instrText xml:space="preserve"> PAGEREF _Toc18722 \h </w:instrText>
        </w:r>
        <w:r>
          <w:fldChar w:fldCharType="separate"/>
        </w:r>
        <w:r>
          <w:t>48</w:t>
        </w:r>
        <w:r>
          <w:fldChar w:fldCharType="end"/>
        </w:r>
      </w:hyperlink>
    </w:p>
    <w:p>
      <w:pPr>
        <w:pStyle w:val="TOC1"/>
        <w:tabs>
          <w:tab w:val="right" w:leader="dot" w:pos="8306"/>
        </w:tabs>
      </w:pPr>
      <w:hyperlink w:anchor="_Toc9081" w:history="1">
        <w:r>
          <w:rPr>
            <w:rFonts w:ascii="仿宋" w:eastAsia="仿宋" w:hAnsi="仿宋" w:cs="仿宋" w:hint="eastAsia"/>
            <w:lang w:eastAsia="zh-CN"/>
          </w:rPr>
          <w:t>十三、项目施工方案</w:t>
        </w:r>
        <w:r>
          <w:tab/>
        </w:r>
        <w:r>
          <w:fldChar w:fldCharType="begin"/>
        </w:r>
        <w:r>
          <w:instrText xml:space="preserve"> PAGEREF _Toc9081 \h </w:instrText>
        </w:r>
        <w:r>
          <w:fldChar w:fldCharType="separate"/>
        </w:r>
        <w:r>
          <w:t>49</w:t>
        </w:r>
        <w:r>
          <w:fldChar w:fldCharType="end"/>
        </w:r>
      </w:hyperlink>
    </w:p>
    <w:p>
      <w:pPr>
        <w:pStyle w:val="TOC2"/>
        <w:tabs>
          <w:tab w:val="right" w:leader="dot" w:pos="8306"/>
        </w:tabs>
      </w:pPr>
      <w:hyperlink w:anchor="_Toc27571" w:history="1">
        <w:r>
          <w:rPr>
            <w:rFonts w:ascii="仿宋" w:eastAsia="仿宋" w:hAnsi="仿宋" w:cs="仿宋" w:hint="eastAsia"/>
            <w:lang w:eastAsia="zh-CN"/>
          </w:rPr>
          <w:t>(一)、施工组织设计</w:t>
        </w:r>
        <w:r>
          <w:tab/>
        </w:r>
        <w:r>
          <w:fldChar w:fldCharType="begin"/>
        </w:r>
        <w:r>
          <w:instrText xml:space="preserve"> PAGEREF _Toc27571 \h </w:instrText>
        </w:r>
        <w:r>
          <w:fldChar w:fldCharType="separate"/>
        </w:r>
        <w:r>
          <w:t>49</w:t>
        </w:r>
        <w:r>
          <w:fldChar w:fldCharType="end"/>
        </w:r>
      </w:hyperlink>
    </w:p>
    <w:p>
      <w:pPr>
        <w:pStyle w:val="TOC2"/>
        <w:tabs>
          <w:tab w:val="right" w:leader="dot" w:pos="8306"/>
        </w:tabs>
      </w:pPr>
      <w:hyperlink w:anchor="_Toc26804" w:history="1">
        <w:r>
          <w:rPr>
            <w:rFonts w:ascii="仿宋" w:eastAsia="仿宋" w:hAnsi="仿宋" w:cs="仿宋" w:hint="eastAsia"/>
            <w:lang w:eastAsia="zh-CN"/>
          </w:rPr>
          <w:t>(二)、施工工艺与技术路线</w:t>
        </w:r>
        <w:r>
          <w:tab/>
        </w:r>
        <w:r>
          <w:fldChar w:fldCharType="begin"/>
        </w:r>
        <w:r>
          <w:instrText xml:space="preserve"> PAGEREF _Toc26804 \h </w:instrText>
        </w:r>
        <w:r>
          <w:fldChar w:fldCharType="separate"/>
        </w:r>
        <w:r>
          <w:t>51</w:t>
        </w:r>
        <w:r>
          <w:fldChar w:fldCharType="end"/>
        </w:r>
      </w:hyperlink>
    </w:p>
    <w:p>
      <w:pPr>
        <w:pStyle w:val="TOC2"/>
        <w:tabs>
          <w:tab w:val="right" w:leader="dot" w:pos="8306"/>
        </w:tabs>
      </w:pPr>
      <w:hyperlink w:anchor="_Toc7764" w:history="1">
        <w:r>
          <w:rPr>
            <w:rFonts w:ascii="仿宋" w:eastAsia="仿宋" w:hAnsi="仿宋" w:cs="仿宋" w:hint="eastAsia"/>
            <w:lang w:eastAsia="zh-CN"/>
          </w:rPr>
          <w:t>(三)、关键节点施工计划</w:t>
        </w:r>
        <w:r>
          <w:tab/>
        </w:r>
        <w:r>
          <w:fldChar w:fldCharType="begin"/>
        </w:r>
        <w:r>
          <w:instrText xml:space="preserve"> PAGEREF _Toc7764 \h </w:instrText>
        </w:r>
        <w:r>
          <w:fldChar w:fldCharType="separate"/>
        </w:r>
        <w:r>
          <w:t>52</w:t>
        </w:r>
        <w:r>
          <w:fldChar w:fldCharType="end"/>
        </w:r>
      </w:hyperlink>
    </w:p>
    <w:p>
      <w:pPr>
        <w:pStyle w:val="TOC2"/>
        <w:tabs>
          <w:tab w:val="right" w:leader="dot" w:pos="8306"/>
        </w:tabs>
      </w:pPr>
      <w:hyperlink w:anchor="_Toc11905" w:history="1">
        <w:r>
          <w:rPr>
            <w:rFonts w:ascii="仿宋" w:eastAsia="仿宋" w:hAnsi="仿宋" w:cs="仿宋" w:hint="eastAsia"/>
            <w:lang w:eastAsia="zh-CN"/>
          </w:rPr>
          <w:t>(四)、施工现场管理</w:t>
        </w:r>
        <w:r>
          <w:tab/>
        </w:r>
        <w:r>
          <w:fldChar w:fldCharType="begin"/>
        </w:r>
        <w:r>
          <w:instrText xml:space="preserve"> PAGEREF _Toc11905 \h </w:instrText>
        </w:r>
        <w:r>
          <w:fldChar w:fldCharType="separate"/>
        </w:r>
        <w:r>
          <w:t>53</w:t>
        </w:r>
        <w:r>
          <w:fldChar w:fldCharType="end"/>
        </w:r>
      </w:hyperlink>
    </w:p>
    <w:p>
      <w:pPr>
        <w:pStyle w:val="TOC1"/>
        <w:tabs>
          <w:tab w:val="right" w:leader="dot" w:pos="8306"/>
        </w:tabs>
      </w:pPr>
      <w:hyperlink w:anchor="_Toc1538" w:history="1">
        <w:r>
          <w:rPr>
            <w:rFonts w:ascii="仿宋" w:eastAsia="仿宋" w:hAnsi="仿宋" w:cs="仿宋" w:hint="eastAsia"/>
            <w:lang w:eastAsia="zh-CN"/>
          </w:rPr>
          <w:t>十四、设施与设备管理</w:t>
        </w:r>
        <w:r>
          <w:tab/>
        </w:r>
        <w:r>
          <w:fldChar w:fldCharType="begin"/>
        </w:r>
        <w:r>
          <w:instrText xml:space="preserve"> PAGEREF _Toc1538 \h </w:instrText>
        </w:r>
        <w:r>
          <w:fldChar w:fldCharType="separate"/>
        </w:r>
        <w:r>
          <w:t>55</w:t>
        </w:r>
        <w:r>
          <w:fldChar w:fldCharType="end"/>
        </w:r>
      </w:hyperlink>
    </w:p>
    <w:p>
      <w:pPr>
        <w:pStyle w:val="TOC2"/>
        <w:tabs>
          <w:tab w:val="right" w:leader="dot" w:pos="8306"/>
        </w:tabs>
      </w:pPr>
      <w:hyperlink w:anchor="_Toc21973" w:history="1">
        <w:r>
          <w:rPr>
            <w:rFonts w:ascii="仿宋" w:eastAsia="仿宋" w:hAnsi="仿宋" w:cs="仿宋" w:hint="eastAsia"/>
            <w:lang w:eastAsia="zh-CN"/>
          </w:rPr>
          <w:t>(一)、设施规划与配置</w:t>
        </w:r>
        <w:r>
          <w:tab/>
        </w:r>
        <w:r>
          <w:fldChar w:fldCharType="begin"/>
        </w:r>
        <w:r>
          <w:instrText xml:space="preserve"> PAGEREF _Toc21973 \h </w:instrText>
        </w:r>
        <w:r>
          <w:fldChar w:fldCharType="separate"/>
        </w:r>
        <w:r>
          <w:t>55</w:t>
        </w:r>
        <w:r>
          <w:fldChar w:fldCharType="end"/>
        </w:r>
      </w:hyperlink>
    </w:p>
    <w:p>
      <w:pPr>
        <w:pStyle w:val="TOC2"/>
        <w:tabs>
          <w:tab w:val="right" w:leader="dot" w:pos="8306"/>
        </w:tabs>
      </w:pPr>
      <w:hyperlink w:anchor="_Toc22540" w:history="1">
        <w:r>
          <w:rPr>
            <w:rFonts w:ascii="仿宋" w:eastAsia="仿宋" w:hAnsi="仿宋" w:cs="仿宋" w:hint="eastAsia"/>
            <w:lang w:eastAsia="zh-CN"/>
          </w:rPr>
          <w:t>(二)、设备采购与维护管理</w:t>
        </w:r>
        <w:r>
          <w:tab/>
        </w:r>
        <w:r>
          <w:fldChar w:fldCharType="begin"/>
        </w:r>
        <w:r>
          <w:instrText xml:space="preserve"> PAGEREF _Toc22540 \h </w:instrText>
        </w:r>
        <w:r>
          <w:fldChar w:fldCharType="separate"/>
        </w:r>
        <w:r>
          <w:t>56</w:t>
        </w:r>
        <w:r>
          <w:fldChar w:fldCharType="end"/>
        </w:r>
      </w:hyperlink>
    </w:p>
    <w:p>
      <w:pPr>
        <w:pStyle w:val="TOC2"/>
        <w:tabs>
          <w:tab w:val="right" w:leader="dot" w:pos="8306"/>
        </w:tabs>
      </w:pPr>
      <w:hyperlink w:anchor="_Toc24135" w:history="1">
        <w:r>
          <w:rPr>
            <w:rFonts w:ascii="仿宋" w:eastAsia="仿宋" w:hAnsi="仿宋" w:cs="仿宋" w:hint="eastAsia"/>
            <w:lang w:eastAsia="zh-CN"/>
          </w:rPr>
          <w:t>(三)、设施设备升级策略</w:t>
        </w:r>
        <w:r>
          <w:tab/>
        </w:r>
        <w:r>
          <w:fldChar w:fldCharType="begin"/>
        </w:r>
        <w:r>
          <w:instrText xml:space="preserve"> PAGEREF _Toc24135 \h </w:instrText>
        </w:r>
        <w:r>
          <w:fldChar w:fldCharType="separate"/>
        </w:r>
        <w:r>
          <w:t>57</w:t>
        </w:r>
        <w:r>
          <w:fldChar w:fldCharType="end"/>
        </w:r>
      </w:hyperlink>
    </w:p>
    <w:p>
      <w:pPr>
        <w:pStyle w:val="TOC1"/>
        <w:tabs>
          <w:tab w:val="right" w:leader="dot" w:pos="8306"/>
        </w:tabs>
      </w:pPr>
      <w:hyperlink w:anchor="_Toc16164" w:history="1">
        <w:r>
          <w:rPr>
            <w:rFonts w:ascii="仿宋" w:eastAsia="仿宋" w:hAnsi="仿宋" w:cs="仿宋" w:hint="eastAsia"/>
            <w:lang w:eastAsia="zh-CN"/>
          </w:rPr>
          <w:t>十五、人力资源管理与开发</w:t>
        </w:r>
        <w:r>
          <w:tab/>
        </w:r>
        <w:r>
          <w:fldChar w:fldCharType="begin"/>
        </w:r>
        <w:r>
          <w:instrText xml:space="preserve"> PAGEREF _Toc16164 \h </w:instrText>
        </w:r>
        <w:r>
          <w:fldChar w:fldCharType="separate"/>
        </w:r>
        <w:r>
          <w:t>58</w:t>
        </w:r>
        <w:r>
          <w:fldChar w:fldCharType="end"/>
        </w:r>
      </w:hyperlink>
    </w:p>
    <w:p>
      <w:pPr>
        <w:pStyle w:val="TOC2"/>
        <w:tabs>
          <w:tab w:val="right" w:leader="dot" w:pos="8306"/>
        </w:tabs>
      </w:pPr>
      <w:hyperlink w:anchor="_Toc13140" w:history="1">
        <w:r>
          <w:rPr>
            <w:rFonts w:ascii="仿宋" w:eastAsia="仿宋" w:hAnsi="仿宋" w:cs="仿宋" w:hint="eastAsia"/>
            <w:lang w:eastAsia="zh-CN"/>
          </w:rPr>
          <w:t>(一)、人力资源规划</w:t>
        </w:r>
        <w:r>
          <w:tab/>
        </w:r>
        <w:r>
          <w:fldChar w:fldCharType="begin"/>
        </w:r>
        <w:r>
          <w:instrText xml:space="preserve"> PAGEREF _Toc13140 \h </w:instrText>
        </w:r>
        <w:r>
          <w:fldChar w:fldCharType="separate"/>
        </w:r>
        <w:r>
          <w:t>58</w:t>
        </w:r>
        <w:r>
          <w:fldChar w:fldCharType="end"/>
        </w:r>
      </w:hyperlink>
    </w:p>
    <w:p>
      <w:pPr>
        <w:pStyle w:val="TOC2"/>
        <w:tabs>
          <w:tab w:val="right" w:leader="dot" w:pos="8306"/>
        </w:tabs>
      </w:pPr>
      <w:hyperlink w:anchor="_Toc32285" w:history="1">
        <w:r>
          <w:rPr>
            <w:rFonts w:ascii="仿宋" w:eastAsia="仿宋" w:hAnsi="仿宋" w:cs="仿宋" w:hint="eastAsia"/>
            <w:lang w:eastAsia="zh-CN"/>
          </w:rPr>
          <w:t>(二)、人力资源开发与培训</w:t>
        </w:r>
        <w:r>
          <w:tab/>
        </w:r>
        <w:r>
          <w:fldChar w:fldCharType="begin"/>
        </w:r>
        <w:r>
          <w:instrText xml:space="preserve"> PAGEREF _Toc32285 \h </w:instrText>
        </w:r>
        <w:r>
          <w:fldChar w:fldCharType="separate"/>
        </w:r>
        <w:r>
          <w:t>59</w:t>
        </w:r>
        <w:r>
          <w:fldChar w:fldCharType="end"/>
        </w:r>
      </w:hyperlink>
    </w:p>
    <w:p>
      <w:pPr>
        <w:pStyle w:val="TOC1"/>
        <w:tabs>
          <w:tab w:val="right" w:leader="dot" w:pos="8306"/>
        </w:tabs>
      </w:pPr>
      <w:hyperlink w:anchor="_Toc9380" w:history="1">
        <w:r>
          <w:rPr>
            <w:rFonts w:ascii="仿宋" w:eastAsia="仿宋" w:hAnsi="仿宋" w:cs="仿宋" w:hint="eastAsia"/>
            <w:lang w:eastAsia="zh-CN"/>
          </w:rPr>
          <w:t>十六、合作与交流机制建立</w:t>
        </w:r>
        <w:r>
          <w:tab/>
        </w:r>
        <w:r>
          <w:fldChar w:fldCharType="begin"/>
        </w:r>
        <w:r>
          <w:instrText xml:space="preserve"> PAGEREF _Toc9380 \h </w:instrText>
        </w:r>
        <w:r>
          <w:fldChar w:fldCharType="separate"/>
        </w:r>
        <w:r>
          <w:t>62</w:t>
        </w:r>
        <w:r>
          <w:fldChar w:fldCharType="end"/>
        </w:r>
      </w:hyperlink>
    </w:p>
    <w:p>
      <w:pPr>
        <w:pStyle w:val="TOC2"/>
        <w:tabs>
          <w:tab w:val="right" w:leader="dot" w:pos="8306"/>
        </w:tabs>
      </w:pPr>
      <w:hyperlink w:anchor="_Toc26012" w:history="1">
        <w:r>
          <w:rPr>
            <w:rFonts w:ascii="仿宋" w:eastAsia="仿宋" w:hAnsi="仿宋" w:cs="仿宋" w:hint="eastAsia"/>
            <w:lang w:eastAsia="zh-CN"/>
          </w:rPr>
          <w:t>(一)、合作伙伴选择与合作方式</w:t>
        </w:r>
        <w:r>
          <w:tab/>
        </w:r>
        <w:r>
          <w:fldChar w:fldCharType="begin"/>
        </w:r>
        <w:r>
          <w:instrText xml:space="preserve"> PAGEREF _Toc26012 \h </w:instrText>
        </w:r>
        <w:r>
          <w:fldChar w:fldCharType="separate"/>
        </w:r>
        <w:r>
          <w:t>62</w:t>
        </w:r>
        <w:r>
          <w:fldChar w:fldCharType="end"/>
        </w:r>
      </w:hyperlink>
    </w:p>
    <w:p>
      <w:pPr>
        <w:pStyle w:val="TOC2"/>
        <w:tabs>
          <w:tab w:val="right" w:leader="dot" w:pos="8306"/>
        </w:tabs>
      </w:pPr>
      <w:hyperlink w:anchor="_Toc27003" w:history="1">
        <w:r>
          <w:rPr>
            <w:rFonts w:ascii="仿宋" w:eastAsia="仿宋" w:hAnsi="仿宋" w:cs="仿宋" w:hint="eastAsia"/>
            <w:lang w:eastAsia="zh-CN"/>
          </w:rPr>
          <w:t>(二)、交流与合作平台搭建</w:t>
        </w:r>
        <w:r>
          <w:tab/>
        </w:r>
        <w:r>
          <w:fldChar w:fldCharType="begin"/>
        </w:r>
        <w:r>
          <w:instrText xml:space="preserve"> PAGEREF _Toc27003 \h </w:instrText>
        </w:r>
        <w:r>
          <w:fldChar w:fldCharType="separate"/>
        </w:r>
        <w:r>
          <w:t>63</w:t>
        </w:r>
        <w:r>
          <w:fldChar w:fldCharType="end"/>
        </w:r>
      </w:hyperlink>
    </w:p>
    <w:p>
      <w:pPr>
        <w:pStyle w:val="TOC1"/>
        <w:tabs>
          <w:tab w:val="right" w:leader="dot" w:pos="8306"/>
        </w:tabs>
      </w:pPr>
      <w:hyperlink w:anchor="_Toc7230" w:history="1">
        <w:r>
          <w:rPr>
            <w:rFonts w:ascii="仿宋" w:eastAsia="仿宋" w:hAnsi="仿宋" w:cs="仿宋" w:hint="eastAsia"/>
            <w:lang w:eastAsia="zh-CN"/>
          </w:rPr>
          <w:t>十七、知识产权管理与保护</w:t>
        </w:r>
        <w:r>
          <w:tab/>
        </w:r>
        <w:r>
          <w:fldChar w:fldCharType="begin"/>
        </w:r>
        <w:r>
          <w:instrText xml:space="preserve"> PAGEREF _Toc7230 \h </w:instrText>
        </w:r>
        <w:r>
          <w:fldChar w:fldCharType="separate"/>
        </w:r>
        <w:r>
          <w:t>65</w:t>
        </w:r>
        <w:r>
          <w:fldChar w:fldCharType="end"/>
        </w:r>
      </w:hyperlink>
    </w:p>
    <w:p>
      <w:pPr>
        <w:pStyle w:val="TOC2"/>
        <w:tabs>
          <w:tab w:val="right" w:leader="dot" w:pos="8306"/>
        </w:tabs>
      </w:pPr>
      <w:hyperlink w:anchor="_Toc20673" w:history="1">
        <w:r>
          <w:rPr>
            <w:rFonts w:ascii="仿宋" w:eastAsia="仿宋" w:hAnsi="仿宋" w:cs="仿宋" w:hint="eastAsia"/>
            <w:lang w:eastAsia="zh-CN"/>
          </w:rPr>
          <w:t>(一)、知识产权管理体系建设</w:t>
        </w:r>
        <w:r>
          <w:tab/>
        </w:r>
        <w:r>
          <w:fldChar w:fldCharType="begin"/>
        </w:r>
        <w:r>
          <w:instrText xml:space="preserve"> PAGEREF _Toc20673 \h </w:instrText>
        </w:r>
        <w:r>
          <w:fldChar w:fldCharType="separate"/>
        </w:r>
        <w:r>
          <w:t>65</w:t>
        </w:r>
        <w:r>
          <w:fldChar w:fldCharType="end"/>
        </w:r>
      </w:hyperlink>
    </w:p>
    <w:p>
      <w:pPr>
        <w:pStyle w:val="TOC2"/>
        <w:tabs>
          <w:tab w:val="right" w:leader="dot" w:pos="8306"/>
        </w:tabs>
      </w:pPr>
      <w:hyperlink w:anchor="_Toc29957" w:history="1">
        <w:r>
          <w:rPr>
            <w:rFonts w:ascii="仿宋" w:eastAsia="仿宋" w:hAnsi="仿宋" w:cs="仿宋" w:hint="eastAsia"/>
            <w:lang w:eastAsia="zh-CN"/>
          </w:rPr>
          <w:t>(二)、知识产权保护措施</w:t>
        </w:r>
        <w:r>
          <w:tab/>
        </w:r>
        <w:r>
          <w:fldChar w:fldCharType="begin"/>
        </w:r>
        <w:r>
          <w:instrText xml:space="preserve"> PAGEREF _Toc29957 \h </w:instrText>
        </w:r>
        <w:r>
          <w:fldChar w:fldCharType="separate"/>
        </w:r>
        <w:r>
          <w:t>66</w:t>
        </w:r>
        <w:r>
          <w:fldChar w:fldCharType="end"/>
        </w:r>
      </w:hyperlink>
    </w:p>
    <w:p>
      <w:pPr>
        <w:pStyle w:val="TOC1"/>
        <w:tabs>
          <w:tab w:val="right" w:leader="dot" w:pos="8306"/>
        </w:tabs>
      </w:pPr>
      <w:hyperlink w:anchor="_Toc2631" w:history="1">
        <w:r>
          <w:rPr>
            <w:rFonts w:ascii="仿宋" w:eastAsia="仿宋" w:hAnsi="仿宋" w:cs="仿宋" w:hint="eastAsia"/>
            <w:lang w:eastAsia="zh-CN"/>
          </w:rPr>
          <w:t>十八、企业合规与伦理</w:t>
        </w:r>
        <w:r>
          <w:tab/>
        </w:r>
        <w:r>
          <w:fldChar w:fldCharType="begin"/>
        </w:r>
        <w:r>
          <w:instrText xml:space="preserve"> PAGEREF _Toc2631 \h </w:instrText>
        </w:r>
        <w:r>
          <w:fldChar w:fldCharType="separate"/>
        </w:r>
        <w:r>
          <w:t>67</w:t>
        </w:r>
        <w:r>
          <w:fldChar w:fldCharType="end"/>
        </w:r>
      </w:hyperlink>
    </w:p>
    <w:p>
      <w:pPr>
        <w:pStyle w:val="TOC2"/>
        <w:tabs>
          <w:tab w:val="right" w:leader="dot" w:pos="8306"/>
        </w:tabs>
      </w:pPr>
      <w:hyperlink w:anchor="_Toc11779" w:history="1">
        <w:r>
          <w:rPr>
            <w:rFonts w:ascii="仿宋" w:eastAsia="仿宋" w:hAnsi="仿宋" w:cs="仿宋" w:hint="eastAsia"/>
            <w:lang w:eastAsia="zh-CN"/>
          </w:rPr>
          <w:t>(一)、合规政策与程序</w:t>
        </w:r>
        <w:r>
          <w:tab/>
        </w:r>
        <w:r>
          <w:fldChar w:fldCharType="begin"/>
        </w:r>
        <w:r>
          <w:instrText xml:space="preserve"> PAGEREF _Toc11779 \h </w:instrText>
        </w:r>
        <w:r>
          <w:fldChar w:fldCharType="separate"/>
        </w:r>
        <w:r>
          <w:t>67</w:t>
        </w:r>
        <w:r>
          <w:fldChar w:fldCharType="end"/>
        </w:r>
      </w:hyperlink>
    </w:p>
    <w:p>
      <w:pPr>
        <w:pStyle w:val="TOC2"/>
        <w:tabs>
          <w:tab w:val="right" w:leader="dot" w:pos="8306"/>
        </w:tabs>
      </w:pPr>
      <w:hyperlink w:anchor="_Toc6964" w:history="1">
        <w:r>
          <w:rPr>
            <w:rFonts w:ascii="仿宋" w:eastAsia="仿宋" w:hAnsi="仿宋" w:cs="仿宋" w:hint="eastAsia"/>
            <w:lang w:eastAsia="zh-CN"/>
          </w:rPr>
          <w:t>(二)、伦理规范与培训</w:t>
        </w:r>
        <w:r>
          <w:tab/>
        </w:r>
        <w:r>
          <w:fldChar w:fldCharType="begin"/>
        </w:r>
        <w:r>
          <w:instrText xml:space="preserve"> PAGEREF _Toc6964 \h </w:instrText>
        </w:r>
        <w:r>
          <w:fldChar w:fldCharType="separate"/>
        </w:r>
        <w:r>
          <w:t>69</w:t>
        </w:r>
        <w:r>
          <w:fldChar w:fldCharType="end"/>
        </w:r>
      </w:hyperlink>
    </w:p>
    <w:p>
      <w:pPr>
        <w:pStyle w:val="TOC2"/>
        <w:tabs>
          <w:tab w:val="right" w:leader="dot" w:pos="8306"/>
        </w:tabs>
      </w:pPr>
      <w:hyperlink w:anchor="_Toc422" w:history="1">
        <w:r>
          <w:rPr>
            <w:rFonts w:ascii="仿宋" w:eastAsia="仿宋" w:hAnsi="仿宋" w:cs="仿宋" w:hint="eastAsia"/>
            <w:lang w:eastAsia="zh-CN"/>
          </w:rPr>
          <w:t>(三)、合规风险评估</w:t>
        </w:r>
        <w:r>
          <w:tab/>
        </w:r>
        <w:r>
          <w:fldChar w:fldCharType="begin"/>
        </w:r>
        <w:r>
          <w:instrText xml:space="preserve"> PAGEREF _Toc422 \h </w:instrText>
        </w:r>
        <w:r>
          <w:fldChar w:fldCharType="separate"/>
        </w:r>
        <w:r>
          <w:t>69</w:t>
        </w:r>
        <w:r>
          <w:fldChar w:fldCharType="end"/>
        </w:r>
      </w:hyperlink>
    </w:p>
    <w:p>
      <w:pPr>
        <w:pStyle w:val="TOC2"/>
        <w:tabs>
          <w:tab w:val="right" w:leader="dot" w:pos="8306"/>
        </w:tabs>
      </w:pPr>
      <w:hyperlink w:anchor="_Toc24244" w:history="1">
        <w:r>
          <w:rPr>
            <w:rFonts w:ascii="仿宋" w:eastAsia="仿宋" w:hAnsi="仿宋" w:cs="仿宋" w:hint="eastAsia"/>
            <w:lang w:eastAsia="zh-CN"/>
          </w:rPr>
          <w:t>(四)、合规监督与执行</w:t>
        </w:r>
        <w:r>
          <w:tab/>
        </w:r>
        <w:r>
          <w:fldChar w:fldCharType="begin"/>
        </w:r>
        <w:r>
          <w:instrText xml:space="preserve"> PAGEREF _Toc24244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3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金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金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在全球经济快速发展和科技日新月异的今天，市场对创新技术和环保解决方案的需求日益增长。合金板项目恰好聚焦于这一趋势，提供涵盖人工智能、大数据分析和可持续能源等领域的高效、先进产品和服务。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金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3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合金板项目的建设和发展得益于一系列有利条件，这些条件涵盖了技术优势、市场潜力、政策支持、人力资源、基础设施以及投资和合作伙伴的支持，共同构成了项目成功的坚实基础。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金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合金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72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24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直接收益：假设合金板项目的产品或服务年销售收入为XX万元。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64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若合金板项目成功推广新型环保产品，比如采用可回收材料的包装，可能会激发消费者对可持续产品的需求。这种需求的增长可能迫使整个行业转向更环保的产品设计和生产方法。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合金板项目对新原料和技术的需求可能促使供应商调整生产策略，比如采用更环保的生产方法或开发新型原材料。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63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https://d.book118.com/995022203113011102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A549C"/>
    <w:rsid w:val="28FA54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022203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2024-01-23T06:47:00Z</dcterms:created>
  <dcterms:modified xsi:type="dcterms:W3CDTF">2024-01-23T06:48:03Z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9917D71C35C040DE9653AA966CFE3175_11</vt:lpwstr>
  </property>
  <property fmtid="{D5CDD505-2E9C-101B-9397-08002B2CF9AE}" pid="3" name="KSOProductBuildVer">
    <vt:lpwstr>2052-12.1.0.16120</vt:lpwstr>
  </property>
</Properties>
</file>