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医用空气压缩机（系统）项目规划设计方案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4" w:history="1">
        <w:r>
          <w:rPr>
            <w:rFonts w:ascii="仿宋" w:eastAsia="仿宋" w:hAnsi="仿宋" w:cs="仿宋" w:hint="eastAsia"/>
            <w:lang w:eastAsia="zh-CN"/>
          </w:rPr>
          <w:t>概论</w:t>
        </w:r>
        <w:r>
          <w:tab/>
        </w:r>
        <w:r>
          <w:fldChar w:fldCharType="begin"/>
        </w:r>
        <w:r>
          <w:instrText xml:space="preserve"> PAGEREF _Toc9584 \h </w:instrText>
        </w:r>
        <w:r>
          <w:fldChar w:fldCharType="separate"/>
        </w:r>
        <w:r>
          <w:t>3</w:t>
        </w:r>
        <w:r>
          <w:fldChar w:fldCharType="end"/>
        </w:r>
      </w:hyperlink>
    </w:p>
    <w:p>
      <w:pPr>
        <w:pStyle w:val="TOC1"/>
        <w:tabs>
          <w:tab w:val="right" w:leader="dot" w:pos="8306"/>
        </w:tabs>
      </w:pPr>
      <w:hyperlink w:anchor="_Toc31729" w:history="1">
        <w:r>
          <w:rPr>
            <w:rFonts w:ascii="仿宋" w:eastAsia="仿宋" w:hAnsi="仿宋" w:cs="仿宋" w:hint="eastAsia"/>
            <w:lang w:eastAsia="zh-CN"/>
          </w:rPr>
          <w:t>一、医用空气压缩机（系统）项目选址可行性分析</w:t>
        </w:r>
        <w:r>
          <w:tab/>
        </w:r>
        <w:r>
          <w:fldChar w:fldCharType="begin"/>
        </w:r>
        <w:r>
          <w:instrText xml:space="preserve"> PAGEREF _Toc31729 \h </w:instrText>
        </w:r>
        <w:r>
          <w:fldChar w:fldCharType="separate"/>
        </w:r>
        <w:r>
          <w:t>3</w:t>
        </w:r>
        <w:r>
          <w:fldChar w:fldCharType="end"/>
        </w:r>
      </w:hyperlink>
    </w:p>
    <w:p>
      <w:pPr>
        <w:pStyle w:val="TOC2"/>
        <w:tabs>
          <w:tab w:val="right" w:leader="dot" w:pos="8306"/>
        </w:tabs>
      </w:pPr>
      <w:hyperlink w:anchor="_Toc22816" w:history="1">
        <w:r>
          <w:rPr>
            <w:rFonts w:ascii="仿宋" w:eastAsia="仿宋" w:hAnsi="仿宋" w:cs="仿宋" w:hint="eastAsia"/>
            <w:lang w:eastAsia="zh-CN"/>
          </w:rPr>
          <w:t>(一)、医用空气压缩机（系统）项目选址</w:t>
        </w:r>
        <w:r>
          <w:tab/>
        </w:r>
        <w:r>
          <w:fldChar w:fldCharType="begin"/>
        </w:r>
        <w:r>
          <w:instrText xml:space="preserve"> PAGEREF _Toc22816 \h </w:instrText>
        </w:r>
        <w:r>
          <w:fldChar w:fldCharType="separate"/>
        </w:r>
        <w:r>
          <w:t>3</w:t>
        </w:r>
        <w:r>
          <w:fldChar w:fldCharType="end"/>
        </w:r>
      </w:hyperlink>
    </w:p>
    <w:p>
      <w:pPr>
        <w:pStyle w:val="TOC2"/>
        <w:tabs>
          <w:tab w:val="right" w:leader="dot" w:pos="8306"/>
        </w:tabs>
      </w:pPr>
      <w:hyperlink w:anchor="_Toc32497" w:history="1">
        <w:r>
          <w:rPr>
            <w:rFonts w:ascii="仿宋" w:eastAsia="仿宋" w:hAnsi="仿宋" w:cs="仿宋" w:hint="eastAsia"/>
            <w:lang w:eastAsia="zh-CN"/>
          </w:rPr>
          <w:t>(二)、用地控制指标</w:t>
        </w:r>
        <w:r>
          <w:tab/>
        </w:r>
        <w:r>
          <w:fldChar w:fldCharType="begin"/>
        </w:r>
        <w:r>
          <w:instrText xml:space="preserve"> PAGEREF _Toc32497 \h </w:instrText>
        </w:r>
        <w:r>
          <w:fldChar w:fldCharType="separate"/>
        </w:r>
        <w:r>
          <w:t>3</w:t>
        </w:r>
        <w:r>
          <w:fldChar w:fldCharType="end"/>
        </w:r>
      </w:hyperlink>
    </w:p>
    <w:p>
      <w:pPr>
        <w:pStyle w:val="TOC2"/>
        <w:tabs>
          <w:tab w:val="right" w:leader="dot" w:pos="8306"/>
        </w:tabs>
      </w:pPr>
      <w:hyperlink w:anchor="_Toc30487" w:history="1">
        <w:r>
          <w:rPr>
            <w:rFonts w:ascii="仿宋" w:eastAsia="仿宋" w:hAnsi="仿宋" w:cs="仿宋" w:hint="eastAsia"/>
            <w:lang w:eastAsia="zh-CN"/>
          </w:rPr>
          <w:t>(三)、节约用地措施</w:t>
        </w:r>
        <w:r>
          <w:tab/>
        </w:r>
        <w:r>
          <w:fldChar w:fldCharType="begin"/>
        </w:r>
        <w:r>
          <w:instrText xml:space="preserve"> PAGEREF _Toc30487 \h </w:instrText>
        </w:r>
        <w:r>
          <w:fldChar w:fldCharType="separate"/>
        </w:r>
        <w:r>
          <w:t>5</w:t>
        </w:r>
        <w:r>
          <w:fldChar w:fldCharType="end"/>
        </w:r>
      </w:hyperlink>
    </w:p>
    <w:p>
      <w:pPr>
        <w:pStyle w:val="TOC2"/>
        <w:tabs>
          <w:tab w:val="right" w:leader="dot" w:pos="8306"/>
        </w:tabs>
      </w:pPr>
      <w:hyperlink w:anchor="_Toc11463" w:history="1">
        <w:r>
          <w:rPr>
            <w:rFonts w:ascii="仿宋" w:eastAsia="仿宋" w:hAnsi="仿宋" w:cs="仿宋" w:hint="eastAsia"/>
            <w:lang w:eastAsia="zh-CN"/>
          </w:rPr>
          <w:t>(四)、总图布置方案</w:t>
        </w:r>
        <w:r>
          <w:tab/>
        </w:r>
        <w:r>
          <w:fldChar w:fldCharType="begin"/>
        </w:r>
        <w:r>
          <w:instrText xml:space="preserve"> PAGEREF _Toc11463 \h </w:instrText>
        </w:r>
        <w:r>
          <w:fldChar w:fldCharType="separate"/>
        </w:r>
        <w:r>
          <w:t>6</w:t>
        </w:r>
        <w:r>
          <w:fldChar w:fldCharType="end"/>
        </w:r>
      </w:hyperlink>
    </w:p>
    <w:p>
      <w:pPr>
        <w:pStyle w:val="TOC2"/>
        <w:tabs>
          <w:tab w:val="right" w:leader="dot" w:pos="8306"/>
        </w:tabs>
      </w:pPr>
      <w:hyperlink w:anchor="_Toc24706" w:history="1">
        <w:r>
          <w:rPr>
            <w:rFonts w:ascii="仿宋" w:eastAsia="仿宋" w:hAnsi="仿宋" w:cs="仿宋" w:hint="eastAsia"/>
            <w:lang w:eastAsia="zh-CN"/>
          </w:rPr>
          <w:t>(五)、选址综合评价</w:t>
        </w:r>
        <w:r>
          <w:tab/>
        </w:r>
        <w:r>
          <w:fldChar w:fldCharType="begin"/>
        </w:r>
        <w:r>
          <w:instrText xml:space="preserve"> PAGEREF _Toc24706 \h </w:instrText>
        </w:r>
        <w:r>
          <w:fldChar w:fldCharType="separate"/>
        </w:r>
        <w:r>
          <w:t>8</w:t>
        </w:r>
        <w:r>
          <w:fldChar w:fldCharType="end"/>
        </w:r>
      </w:hyperlink>
    </w:p>
    <w:p>
      <w:pPr>
        <w:pStyle w:val="TOC1"/>
        <w:tabs>
          <w:tab w:val="right" w:leader="dot" w:pos="8306"/>
        </w:tabs>
      </w:pPr>
      <w:hyperlink w:anchor="_Toc31075" w:history="1">
        <w:r>
          <w:rPr>
            <w:rFonts w:ascii="仿宋" w:eastAsia="仿宋" w:hAnsi="仿宋" w:cs="仿宋" w:hint="eastAsia"/>
            <w:lang w:eastAsia="zh-CN"/>
          </w:rPr>
          <w:t>二、产品规划分析</w:t>
        </w:r>
        <w:r>
          <w:tab/>
        </w:r>
        <w:r>
          <w:fldChar w:fldCharType="begin"/>
        </w:r>
        <w:r>
          <w:instrText xml:space="preserve"> PAGEREF _Toc31075 \h </w:instrText>
        </w:r>
        <w:r>
          <w:fldChar w:fldCharType="separate"/>
        </w:r>
        <w:r>
          <w:t>9</w:t>
        </w:r>
        <w:r>
          <w:fldChar w:fldCharType="end"/>
        </w:r>
      </w:hyperlink>
    </w:p>
    <w:p>
      <w:pPr>
        <w:pStyle w:val="TOC2"/>
        <w:tabs>
          <w:tab w:val="right" w:leader="dot" w:pos="8306"/>
        </w:tabs>
      </w:pPr>
      <w:hyperlink w:anchor="_Toc15161" w:history="1">
        <w:r>
          <w:rPr>
            <w:rFonts w:ascii="仿宋" w:eastAsia="仿宋" w:hAnsi="仿宋" w:cs="仿宋" w:hint="eastAsia"/>
            <w:lang w:eastAsia="zh-CN"/>
          </w:rPr>
          <w:t>(一)、产品规划</w:t>
        </w:r>
        <w:r>
          <w:tab/>
        </w:r>
        <w:r>
          <w:fldChar w:fldCharType="begin"/>
        </w:r>
        <w:r>
          <w:instrText xml:space="preserve"> PAGEREF _Toc15161 \h </w:instrText>
        </w:r>
        <w:r>
          <w:fldChar w:fldCharType="separate"/>
        </w:r>
        <w:r>
          <w:t>9</w:t>
        </w:r>
        <w:r>
          <w:fldChar w:fldCharType="end"/>
        </w:r>
      </w:hyperlink>
    </w:p>
    <w:p>
      <w:pPr>
        <w:pStyle w:val="TOC2"/>
        <w:tabs>
          <w:tab w:val="right" w:leader="dot" w:pos="8306"/>
        </w:tabs>
      </w:pPr>
      <w:hyperlink w:anchor="_Toc5693" w:history="1">
        <w:r>
          <w:rPr>
            <w:rFonts w:ascii="仿宋" w:eastAsia="仿宋" w:hAnsi="仿宋" w:cs="仿宋" w:hint="eastAsia"/>
            <w:lang w:eastAsia="zh-CN"/>
          </w:rPr>
          <w:t>(二)、建设规模</w:t>
        </w:r>
        <w:r>
          <w:tab/>
        </w:r>
        <w:r>
          <w:fldChar w:fldCharType="begin"/>
        </w:r>
        <w:r>
          <w:instrText xml:space="preserve"> PAGEREF _Toc5693 \h </w:instrText>
        </w:r>
        <w:r>
          <w:fldChar w:fldCharType="separate"/>
        </w:r>
        <w:r>
          <w:t>10</w:t>
        </w:r>
        <w:r>
          <w:fldChar w:fldCharType="end"/>
        </w:r>
      </w:hyperlink>
    </w:p>
    <w:p>
      <w:pPr>
        <w:pStyle w:val="TOC1"/>
        <w:tabs>
          <w:tab w:val="right" w:leader="dot" w:pos="8306"/>
        </w:tabs>
      </w:pPr>
      <w:hyperlink w:anchor="_Toc4559" w:history="1">
        <w:r>
          <w:rPr>
            <w:rFonts w:ascii="仿宋" w:eastAsia="仿宋" w:hAnsi="仿宋" w:cs="仿宋" w:hint="eastAsia"/>
            <w:lang w:eastAsia="zh-CN"/>
          </w:rPr>
          <w:t>三、市场分析、调研</w:t>
        </w:r>
        <w:r>
          <w:tab/>
        </w:r>
        <w:r>
          <w:fldChar w:fldCharType="begin"/>
        </w:r>
        <w:r>
          <w:instrText xml:space="preserve"> PAGEREF _Toc4559 \h </w:instrText>
        </w:r>
        <w:r>
          <w:fldChar w:fldCharType="separate"/>
        </w:r>
        <w:r>
          <w:t>11</w:t>
        </w:r>
        <w:r>
          <w:fldChar w:fldCharType="end"/>
        </w:r>
      </w:hyperlink>
    </w:p>
    <w:p>
      <w:pPr>
        <w:pStyle w:val="TOC2"/>
        <w:tabs>
          <w:tab w:val="right" w:leader="dot" w:pos="8306"/>
        </w:tabs>
      </w:pPr>
      <w:hyperlink w:anchor="_Toc28331" w:history="1">
        <w:r>
          <w:rPr>
            <w:rFonts w:ascii="仿宋" w:eastAsia="仿宋" w:hAnsi="仿宋" w:cs="仿宋" w:hint="eastAsia"/>
            <w:lang w:eastAsia="zh-CN"/>
          </w:rPr>
          <w:t>(一)、医用空气压缩机（系统）行业分析</w:t>
        </w:r>
        <w:r>
          <w:tab/>
        </w:r>
        <w:r>
          <w:fldChar w:fldCharType="begin"/>
        </w:r>
        <w:r>
          <w:instrText xml:space="preserve"> PAGEREF _Toc28331 \h </w:instrText>
        </w:r>
        <w:r>
          <w:fldChar w:fldCharType="separate"/>
        </w:r>
        <w:r>
          <w:t>11</w:t>
        </w:r>
        <w:r>
          <w:fldChar w:fldCharType="end"/>
        </w:r>
      </w:hyperlink>
    </w:p>
    <w:p>
      <w:pPr>
        <w:pStyle w:val="TOC2"/>
        <w:tabs>
          <w:tab w:val="right" w:leader="dot" w:pos="8306"/>
        </w:tabs>
      </w:pPr>
      <w:hyperlink w:anchor="_Toc18698" w:history="1">
        <w:r>
          <w:rPr>
            <w:rFonts w:ascii="仿宋" w:eastAsia="仿宋" w:hAnsi="仿宋" w:cs="仿宋" w:hint="eastAsia"/>
            <w:lang w:eastAsia="zh-CN"/>
          </w:rPr>
          <w:t>(二)、医用空气压缩机（系统）市场分析预测</w:t>
        </w:r>
        <w:r>
          <w:tab/>
        </w:r>
        <w:r>
          <w:fldChar w:fldCharType="begin"/>
        </w:r>
        <w:r>
          <w:instrText xml:space="preserve"> PAGEREF _Toc18698 \h </w:instrText>
        </w:r>
        <w:r>
          <w:fldChar w:fldCharType="separate"/>
        </w:r>
        <w:r>
          <w:t>12</w:t>
        </w:r>
        <w:r>
          <w:fldChar w:fldCharType="end"/>
        </w:r>
      </w:hyperlink>
    </w:p>
    <w:p>
      <w:pPr>
        <w:pStyle w:val="TOC1"/>
        <w:tabs>
          <w:tab w:val="right" w:leader="dot" w:pos="8306"/>
        </w:tabs>
      </w:pPr>
      <w:hyperlink w:anchor="_Toc2052" w:history="1">
        <w:r>
          <w:rPr>
            <w:rFonts w:ascii="仿宋" w:eastAsia="仿宋" w:hAnsi="仿宋" w:cs="仿宋" w:hint="eastAsia"/>
            <w:lang w:eastAsia="zh-CN"/>
          </w:rPr>
          <w:t>四、医用空气压缩机（系统）项目土建工程</w:t>
        </w:r>
        <w:r>
          <w:tab/>
        </w:r>
        <w:r>
          <w:fldChar w:fldCharType="begin"/>
        </w:r>
        <w:r>
          <w:instrText xml:space="preserve"> PAGEREF _Toc2052 \h </w:instrText>
        </w:r>
        <w:r>
          <w:fldChar w:fldCharType="separate"/>
        </w:r>
        <w:r>
          <w:t>13</w:t>
        </w:r>
        <w:r>
          <w:fldChar w:fldCharType="end"/>
        </w:r>
      </w:hyperlink>
    </w:p>
    <w:p>
      <w:pPr>
        <w:pStyle w:val="TOC2"/>
        <w:tabs>
          <w:tab w:val="right" w:leader="dot" w:pos="8306"/>
        </w:tabs>
      </w:pPr>
      <w:hyperlink w:anchor="_Toc15878" w:history="1">
        <w:r>
          <w:rPr>
            <w:rFonts w:ascii="仿宋" w:eastAsia="仿宋" w:hAnsi="仿宋" w:cs="仿宋" w:hint="eastAsia"/>
            <w:lang w:eastAsia="zh-CN"/>
          </w:rPr>
          <w:t>(一)、建筑工程设计原则</w:t>
        </w:r>
        <w:r>
          <w:tab/>
        </w:r>
        <w:r>
          <w:fldChar w:fldCharType="begin"/>
        </w:r>
        <w:r>
          <w:instrText xml:space="preserve"> PAGEREF _Toc15878 \h </w:instrText>
        </w:r>
        <w:r>
          <w:fldChar w:fldCharType="separate"/>
        </w:r>
        <w:r>
          <w:t>13</w:t>
        </w:r>
        <w:r>
          <w:fldChar w:fldCharType="end"/>
        </w:r>
      </w:hyperlink>
    </w:p>
    <w:p>
      <w:pPr>
        <w:pStyle w:val="TOC2"/>
        <w:tabs>
          <w:tab w:val="right" w:leader="dot" w:pos="8306"/>
        </w:tabs>
      </w:pPr>
      <w:hyperlink w:anchor="_Toc27554" w:history="1">
        <w:r>
          <w:rPr>
            <w:rFonts w:ascii="仿宋" w:eastAsia="仿宋" w:hAnsi="仿宋" w:cs="仿宋" w:hint="eastAsia"/>
            <w:lang w:eastAsia="zh-CN"/>
          </w:rPr>
          <w:t>(二)、土建工程设计年限及安全等级</w:t>
        </w:r>
        <w:r>
          <w:tab/>
        </w:r>
        <w:r>
          <w:fldChar w:fldCharType="begin"/>
        </w:r>
        <w:r>
          <w:instrText xml:space="preserve"> PAGEREF _Toc27554 \h </w:instrText>
        </w:r>
        <w:r>
          <w:fldChar w:fldCharType="separate"/>
        </w:r>
        <w:r>
          <w:t>14</w:t>
        </w:r>
        <w:r>
          <w:fldChar w:fldCharType="end"/>
        </w:r>
      </w:hyperlink>
    </w:p>
    <w:p>
      <w:pPr>
        <w:pStyle w:val="TOC2"/>
        <w:tabs>
          <w:tab w:val="right" w:leader="dot" w:pos="8306"/>
        </w:tabs>
      </w:pPr>
      <w:hyperlink w:anchor="_Toc14999" w:history="1">
        <w:r>
          <w:rPr>
            <w:rFonts w:ascii="仿宋" w:eastAsia="仿宋" w:hAnsi="仿宋" w:cs="仿宋" w:hint="eastAsia"/>
            <w:lang w:eastAsia="zh-CN"/>
          </w:rPr>
          <w:t>(三)、建筑工程设计总体要求</w:t>
        </w:r>
        <w:r>
          <w:tab/>
        </w:r>
        <w:r>
          <w:fldChar w:fldCharType="begin"/>
        </w:r>
        <w:r>
          <w:instrText xml:space="preserve"> PAGEREF _Toc14999 \h </w:instrText>
        </w:r>
        <w:r>
          <w:fldChar w:fldCharType="separate"/>
        </w:r>
        <w:r>
          <w:t>15</w:t>
        </w:r>
        <w:r>
          <w:fldChar w:fldCharType="end"/>
        </w:r>
      </w:hyperlink>
    </w:p>
    <w:p>
      <w:pPr>
        <w:pStyle w:val="TOC2"/>
        <w:tabs>
          <w:tab w:val="right" w:leader="dot" w:pos="8306"/>
        </w:tabs>
      </w:pPr>
      <w:hyperlink w:anchor="_Toc12875" w:history="1">
        <w:r>
          <w:rPr>
            <w:rFonts w:ascii="仿宋" w:eastAsia="仿宋" w:hAnsi="仿宋" w:cs="仿宋" w:hint="eastAsia"/>
            <w:lang w:eastAsia="zh-CN"/>
          </w:rPr>
          <w:t>(四)、土建工程建设指标</w:t>
        </w:r>
        <w:r>
          <w:tab/>
        </w:r>
        <w:r>
          <w:fldChar w:fldCharType="begin"/>
        </w:r>
        <w:r>
          <w:instrText xml:space="preserve"> PAGEREF _Toc12875 \h </w:instrText>
        </w:r>
        <w:r>
          <w:fldChar w:fldCharType="separate"/>
        </w:r>
        <w:r>
          <w:t>16</w:t>
        </w:r>
        <w:r>
          <w:fldChar w:fldCharType="end"/>
        </w:r>
      </w:hyperlink>
    </w:p>
    <w:p>
      <w:pPr>
        <w:pStyle w:val="TOC1"/>
        <w:tabs>
          <w:tab w:val="right" w:leader="dot" w:pos="8306"/>
        </w:tabs>
      </w:pPr>
      <w:hyperlink w:anchor="_Toc6571" w:history="1">
        <w:r>
          <w:rPr>
            <w:rFonts w:ascii="仿宋" w:eastAsia="仿宋" w:hAnsi="仿宋" w:cs="仿宋" w:hint="eastAsia"/>
            <w:lang w:eastAsia="zh-CN"/>
          </w:rPr>
          <w:t>五、医用空气压缩机（系统）项目可持续发展</w:t>
        </w:r>
        <w:r>
          <w:tab/>
        </w:r>
        <w:r>
          <w:fldChar w:fldCharType="begin"/>
        </w:r>
        <w:r>
          <w:instrText xml:space="preserve"> PAGEREF _Toc6571 \h </w:instrText>
        </w:r>
        <w:r>
          <w:fldChar w:fldCharType="separate"/>
        </w:r>
        <w:r>
          <w:t>16</w:t>
        </w:r>
        <w:r>
          <w:fldChar w:fldCharType="end"/>
        </w:r>
      </w:hyperlink>
    </w:p>
    <w:p>
      <w:pPr>
        <w:pStyle w:val="TOC2"/>
        <w:tabs>
          <w:tab w:val="right" w:leader="dot" w:pos="8306"/>
        </w:tabs>
      </w:pPr>
      <w:hyperlink w:anchor="_Toc17285" w:history="1">
        <w:r>
          <w:rPr>
            <w:rFonts w:ascii="仿宋" w:eastAsia="仿宋" w:hAnsi="仿宋" w:cs="仿宋" w:hint="eastAsia"/>
            <w:lang w:eastAsia="zh-CN"/>
          </w:rPr>
          <w:t>(一)、可持续战略与实践</w:t>
        </w:r>
        <w:r>
          <w:tab/>
        </w:r>
        <w:r>
          <w:fldChar w:fldCharType="begin"/>
        </w:r>
        <w:r>
          <w:instrText xml:space="preserve"> PAGEREF _Toc17285 \h </w:instrText>
        </w:r>
        <w:r>
          <w:fldChar w:fldCharType="separate"/>
        </w:r>
        <w:r>
          <w:t>16</w:t>
        </w:r>
        <w:r>
          <w:fldChar w:fldCharType="end"/>
        </w:r>
      </w:hyperlink>
    </w:p>
    <w:p>
      <w:pPr>
        <w:pStyle w:val="TOC2"/>
        <w:tabs>
          <w:tab w:val="right" w:leader="dot" w:pos="8306"/>
        </w:tabs>
      </w:pPr>
      <w:hyperlink w:anchor="_Toc948" w:history="1">
        <w:r>
          <w:rPr>
            <w:rFonts w:ascii="仿宋" w:eastAsia="仿宋" w:hAnsi="仿宋" w:cs="仿宋" w:hint="eastAsia"/>
            <w:lang w:eastAsia="zh-CN"/>
          </w:rPr>
          <w:t>(二)、环保与社会责任</w:t>
        </w:r>
        <w:r>
          <w:tab/>
        </w:r>
        <w:r>
          <w:fldChar w:fldCharType="begin"/>
        </w:r>
        <w:r>
          <w:instrText xml:space="preserve"> PAGEREF _Toc948 \h </w:instrText>
        </w:r>
        <w:r>
          <w:fldChar w:fldCharType="separate"/>
        </w:r>
        <w:r>
          <w:t>17</w:t>
        </w:r>
        <w:r>
          <w:fldChar w:fldCharType="end"/>
        </w:r>
      </w:hyperlink>
    </w:p>
    <w:p>
      <w:pPr>
        <w:pStyle w:val="TOC1"/>
        <w:tabs>
          <w:tab w:val="right" w:leader="dot" w:pos="8306"/>
        </w:tabs>
      </w:pPr>
      <w:hyperlink w:anchor="_Toc12512" w:history="1">
        <w:r>
          <w:rPr>
            <w:rFonts w:ascii="仿宋" w:eastAsia="仿宋" w:hAnsi="仿宋" w:cs="仿宋" w:hint="eastAsia"/>
            <w:lang w:eastAsia="zh-CN"/>
          </w:rPr>
          <w:t>六、医用空气压缩机（系统）项目建设背景及必要性分析</w:t>
        </w:r>
        <w:r>
          <w:tab/>
        </w:r>
        <w:r>
          <w:fldChar w:fldCharType="begin"/>
        </w:r>
        <w:r>
          <w:instrText xml:space="preserve"> PAGEREF _Toc12512 \h </w:instrText>
        </w:r>
        <w:r>
          <w:fldChar w:fldCharType="separate"/>
        </w:r>
        <w:r>
          <w:t>18</w:t>
        </w:r>
        <w:r>
          <w:fldChar w:fldCharType="end"/>
        </w:r>
      </w:hyperlink>
    </w:p>
    <w:p>
      <w:pPr>
        <w:pStyle w:val="TOC2"/>
        <w:tabs>
          <w:tab w:val="right" w:leader="dot" w:pos="8306"/>
        </w:tabs>
      </w:pPr>
      <w:hyperlink w:anchor="_Toc11106" w:history="1">
        <w:r>
          <w:rPr>
            <w:rFonts w:ascii="仿宋" w:eastAsia="仿宋" w:hAnsi="仿宋" w:cs="仿宋" w:hint="eastAsia"/>
            <w:lang w:eastAsia="zh-CN"/>
          </w:rPr>
          <w:t>(一)、医用空气压缩机（系统）项目背景分析</w:t>
        </w:r>
        <w:r>
          <w:tab/>
        </w:r>
        <w:r>
          <w:fldChar w:fldCharType="begin"/>
        </w:r>
        <w:r>
          <w:instrText xml:space="preserve"> PAGEREF _Toc11106 \h </w:instrText>
        </w:r>
        <w:r>
          <w:fldChar w:fldCharType="separate"/>
        </w:r>
        <w:r>
          <w:t>18</w:t>
        </w:r>
        <w:r>
          <w:fldChar w:fldCharType="end"/>
        </w:r>
      </w:hyperlink>
    </w:p>
    <w:p>
      <w:pPr>
        <w:pStyle w:val="TOC2"/>
        <w:tabs>
          <w:tab w:val="right" w:leader="dot" w:pos="8306"/>
        </w:tabs>
      </w:pPr>
      <w:hyperlink w:anchor="_Toc5181" w:history="1">
        <w:r>
          <w:rPr>
            <w:rFonts w:ascii="仿宋" w:eastAsia="仿宋" w:hAnsi="仿宋" w:cs="仿宋" w:hint="eastAsia"/>
            <w:lang w:eastAsia="zh-CN"/>
          </w:rPr>
          <w:t>(二)、医用空气压缩机（系统）项目建设必要性分析</w:t>
        </w:r>
        <w:r>
          <w:tab/>
        </w:r>
        <w:r>
          <w:fldChar w:fldCharType="begin"/>
        </w:r>
        <w:r>
          <w:instrText xml:space="preserve"> PAGEREF _Toc5181 \h </w:instrText>
        </w:r>
        <w:r>
          <w:fldChar w:fldCharType="separate"/>
        </w:r>
        <w:r>
          <w:t>20</w:t>
        </w:r>
        <w:r>
          <w:fldChar w:fldCharType="end"/>
        </w:r>
      </w:hyperlink>
    </w:p>
    <w:p>
      <w:pPr>
        <w:pStyle w:val="TOC1"/>
        <w:tabs>
          <w:tab w:val="right" w:leader="dot" w:pos="8306"/>
        </w:tabs>
      </w:pPr>
      <w:hyperlink w:anchor="_Toc30006" w:history="1">
        <w:r>
          <w:rPr>
            <w:rFonts w:ascii="仿宋" w:eastAsia="仿宋" w:hAnsi="仿宋" w:cs="仿宋" w:hint="eastAsia"/>
            <w:lang w:eastAsia="zh-CN"/>
          </w:rPr>
          <w:t>七、生产安全保护</w:t>
        </w:r>
        <w:r>
          <w:tab/>
        </w:r>
        <w:r>
          <w:fldChar w:fldCharType="begin"/>
        </w:r>
        <w:r>
          <w:instrText xml:space="preserve"> PAGEREF _Toc30006 \h </w:instrText>
        </w:r>
        <w:r>
          <w:fldChar w:fldCharType="separate"/>
        </w:r>
        <w:r>
          <w:t>21</w:t>
        </w:r>
        <w:r>
          <w:fldChar w:fldCharType="end"/>
        </w:r>
      </w:hyperlink>
    </w:p>
    <w:p>
      <w:pPr>
        <w:pStyle w:val="TOC2"/>
        <w:tabs>
          <w:tab w:val="right" w:leader="dot" w:pos="8306"/>
        </w:tabs>
      </w:pPr>
      <w:hyperlink w:anchor="_Toc20888" w:history="1">
        <w:r>
          <w:rPr>
            <w:rFonts w:ascii="仿宋" w:eastAsia="仿宋" w:hAnsi="仿宋" w:cs="仿宋" w:hint="eastAsia"/>
            <w:lang w:eastAsia="zh-CN"/>
          </w:rPr>
          <w:t>(一)、消防安全</w:t>
        </w:r>
        <w:r>
          <w:tab/>
        </w:r>
        <w:r>
          <w:fldChar w:fldCharType="begin"/>
        </w:r>
        <w:r>
          <w:instrText xml:space="preserve"> PAGEREF _Toc20888 \h </w:instrText>
        </w:r>
        <w:r>
          <w:fldChar w:fldCharType="separate"/>
        </w:r>
        <w:r>
          <w:t>21</w:t>
        </w:r>
        <w:r>
          <w:fldChar w:fldCharType="end"/>
        </w:r>
      </w:hyperlink>
    </w:p>
    <w:p>
      <w:pPr>
        <w:pStyle w:val="TOC2"/>
        <w:tabs>
          <w:tab w:val="right" w:leader="dot" w:pos="8306"/>
        </w:tabs>
      </w:pPr>
      <w:hyperlink w:anchor="_Toc2236" w:history="1">
        <w:r>
          <w:rPr>
            <w:rFonts w:ascii="仿宋" w:eastAsia="仿宋" w:hAnsi="仿宋" w:cs="仿宋" w:hint="eastAsia"/>
            <w:lang w:eastAsia="zh-CN"/>
          </w:rPr>
          <w:t>(二)、防火防爆总图布置措施</w:t>
        </w:r>
        <w:r>
          <w:tab/>
        </w:r>
        <w:r>
          <w:fldChar w:fldCharType="begin"/>
        </w:r>
        <w:r>
          <w:instrText xml:space="preserve"> PAGEREF _Toc2236 \h </w:instrText>
        </w:r>
        <w:r>
          <w:fldChar w:fldCharType="separate"/>
        </w:r>
        <w:r>
          <w:t>23</w:t>
        </w:r>
        <w:r>
          <w:fldChar w:fldCharType="end"/>
        </w:r>
      </w:hyperlink>
    </w:p>
    <w:p>
      <w:pPr>
        <w:pStyle w:val="TOC2"/>
        <w:tabs>
          <w:tab w:val="right" w:leader="dot" w:pos="8306"/>
        </w:tabs>
      </w:pPr>
      <w:hyperlink w:anchor="_Toc24548" w:history="1">
        <w:r>
          <w:rPr>
            <w:rFonts w:ascii="仿宋" w:eastAsia="仿宋" w:hAnsi="仿宋" w:cs="仿宋" w:hint="eastAsia"/>
            <w:lang w:eastAsia="zh-CN"/>
          </w:rPr>
          <w:t>(三)、自然灾害防范措施</w:t>
        </w:r>
        <w:r>
          <w:tab/>
        </w:r>
        <w:r>
          <w:fldChar w:fldCharType="begin"/>
        </w:r>
        <w:r>
          <w:instrText xml:space="preserve"> PAGEREF _Toc24548 \h </w:instrText>
        </w:r>
        <w:r>
          <w:fldChar w:fldCharType="separate"/>
        </w:r>
        <w:r>
          <w:t>24</w:t>
        </w:r>
        <w:r>
          <w:fldChar w:fldCharType="end"/>
        </w:r>
      </w:hyperlink>
    </w:p>
    <w:p>
      <w:pPr>
        <w:pStyle w:val="TOC2"/>
        <w:tabs>
          <w:tab w:val="right" w:leader="dot" w:pos="8306"/>
        </w:tabs>
      </w:pPr>
      <w:hyperlink w:anchor="_Toc99" w:history="1">
        <w:r>
          <w:rPr>
            <w:rFonts w:ascii="仿宋" w:eastAsia="仿宋" w:hAnsi="仿宋" w:cs="仿宋" w:hint="eastAsia"/>
            <w:lang w:eastAsia="zh-CN"/>
          </w:rPr>
          <w:t>(四)、安全色及安全标志使用要求</w:t>
        </w:r>
        <w:r>
          <w:tab/>
        </w:r>
        <w:r>
          <w:fldChar w:fldCharType="begin"/>
        </w:r>
        <w:r>
          <w:instrText xml:space="preserve"> PAGEREF _Toc99 \h </w:instrText>
        </w:r>
        <w:r>
          <w:fldChar w:fldCharType="separate"/>
        </w:r>
        <w:r>
          <w:t>25</w:t>
        </w:r>
        <w:r>
          <w:fldChar w:fldCharType="end"/>
        </w:r>
      </w:hyperlink>
    </w:p>
    <w:p>
      <w:pPr>
        <w:pStyle w:val="TOC2"/>
        <w:tabs>
          <w:tab w:val="right" w:leader="dot" w:pos="8306"/>
        </w:tabs>
      </w:pPr>
      <w:hyperlink w:anchor="_Toc6642" w:history="1">
        <w:r>
          <w:rPr>
            <w:rFonts w:ascii="仿宋" w:eastAsia="仿宋" w:hAnsi="仿宋" w:cs="仿宋" w:hint="eastAsia"/>
            <w:lang w:eastAsia="zh-CN"/>
          </w:rPr>
          <w:t>(五)、防尘防毒措施</w:t>
        </w:r>
        <w:r>
          <w:tab/>
        </w:r>
        <w:r>
          <w:fldChar w:fldCharType="begin"/>
        </w:r>
        <w:r>
          <w:instrText xml:space="preserve"> PAGEREF _Toc6642 \h </w:instrText>
        </w:r>
        <w:r>
          <w:fldChar w:fldCharType="separate"/>
        </w:r>
        <w:r>
          <w:t>26</w:t>
        </w:r>
        <w:r>
          <w:fldChar w:fldCharType="end"/>
        </w:r>
      </w:hyperlink>
    </w:p>
    <w:p>
      <w:pPr>
        <w:pStyle w:val="TOC2"/>
        <w:tabs>
          <w:tab w:val="right" w:leader="dot" w:pos="8306"/>
        </w:tabs>
      </w:pPr>
      <w:hyperlink w:anchor="_Toc21841" w:history="1">
        <w:r>
          <w:rPr>
            <w:rFonts w:ascii="仿宋" w:eastAsia="仿宋" w:hAnsi="仿宋" w:cs="仿宋" w:hint="eastAsia"/>
            <w:lang w:eastAsia="zh-CN"/>
          </w:rPr>
          <w:t>(六)、防静电、触电防护及防雷措施</w:t>
        </w:r>
        <w:r>
          <w:tab/>
        </w:r>
        <w:r>
          <w:fldChar w:fldCharType="begin"/>
        </w:r>
        <w:r>
          <w:instrText xml:space="preserve"> PAGEREF _Toc21841 \h </w:instrText>
        </w:r>
        <w:r>
          <w:fldChar w:fldCharType="separate"/>
        </w:r>
        <w:r>
          <w:t>27</w:t>
        </w:r>
        <w:r>
          <w:fldChar w:fldCharType="end"/>
        </w:r>
      </w:hyperlink>
    </w:p>
    <w:p>
      <w:pPr>
        <w:pStyle w:val="TOC2"/>
        <w:tabs>
          <w:tab w:val="right" w:leader="dot" w:pos="8306"/>
        </w:tabs>
      </w:pPr>
      <w:hyperlink w:anchor="_Toc24452" w:history="1">
        <w:r>
          <w:rPr>
            <w:rFonts w:ascii="仿宋" w:eastAsia="仿宋" w:hAnsi="仿宋" w:cs="仿宋" w:hint="eastAsia"/>
            <w:lang w:eastAsia="zh-CN"/>
          </w:rPr>
          <w:t>(七)、机械设备安全保障措施</w:t>
        </w:r>
        <w:r>
          <w:tab/>
        </w:r>
        <w:r>
          <w:fldChar w:fldCharType="begin"/>
        </w:r>
        <w:r>
          <w:instrText xml:space="preserve"> PAGEREF _Toc24452 \h </w:instrText>
        </w:r>
        <w:r>
          <w:fldChar w:fldCharType="separate"/>
        </w:r>
        <w:r>
          <w:t>28</w:t>
        </w:r>
        <w:r>
          <w:fldChar w:fldCharType="end"/>
        </w:r>
      </w:hyperlink>
    </w:p>
    <w:p>
      <w:pPr>
        <w:pStyle w:val="TOC1"/>
        <w:tabs>
          <w:tab w:val="right" w:leader="dot" w:pos="8306"/>
        </w:tabs>
      </w:pPr>
      <w:hyperlink w:anchor="_Toc20135" w:history="1">
        <w:r>
          <w:rPr>
            <w:rFonts w:ascii="仿宋" w:eastAsia="仿宋" w:hAnsi="仿宋" w:cs="仿宋" w:hint="eastAsia"/>
            <w:lang w:eastAsia="zh-CN"/>
          </w:rPr>
          <w:t>八、医用空气压缩机（系统）项目计划安排</w:t>
        </w:r>
        <w:r>
          <w:tab/>
        </w:r>
        <w:r>
          <w:fldChar w:fldCharType="begin"/>
        </w:r>
        <w:r>
          <w:instrText xml:space="preserve"> PAGEREF _Toc20135 \h </w:instrText>
        </w:r>
        <w:r>
          <w:fldChar w:fldCharType="separate"/>
        </w:r>
        <w:r>
          <w:t>30</w:t>
        </w:r>
        <w:r>
          <w:fldChar w:fldCharType="end"/>
        </w:r>
      </w:hyperlink>
    </w:p>
    <w:p>
      <w:pPr>
        <w:pStyle w:val="TOC2"/>
        <w:tabs>
          <w:tab w:val="right" w:leader="dot" w:pos="8306"/>
        </w:tabs>
      </w:pPr>
      <w:hyperlink w:anchor="_Toc20471" w:history="1">
        <w:r>
          <w:rPr>
            <w:rFonts w:ascii="仿宋" w:eastAsia="仿宋" w:hAnsi="仿宋" w:cs="仿宋" w:hint="eastAsia"/>
            <w:lang w:eastAsia="zh-CN"/>
          </w:rPr>
          <w:t>(一)、建设周期</w:t>
        </w:r>
        <w:r>
          <w:tab/>
        </w:r>
        <w:r>
          <w:fldChar w:fldCharType="begin"/>
        </w:r>
        <w:r>
          <w:instrText xml:space="preserve"> PAGEREF _Toc20471 \h </w:instrText>
        </w:r>
        <w:r>
          <w:fldChar w:fldCharType="separate"/>
        </w:r>
        <w:r>
          <w:t>30</w:t>
        </w:r>
        <w:r>
          <w:fldChar w:fldCharType="end"/>
        </w:r>
      </w:hyperlink>
    </w:p>
    <w:p>
      <w:pPr>
        <w:pStyle w:val="TOC2"/>
        <w:tabs>
          <w:tab w:val="right" w:leader="dot" w:pos="8306"/>
        </w:tabs>
      </w:pPr>
      <w:hyperlink w:anchor="_Toc14351" w:history="1">
        <w:r>
          <w:rPr>
            <w:rFonts w:ascii="仿宋" w:eastAsia="仿宋" w:hAnsi="仿宋" w:cs="仿宋" w:hint="eastAsia"/>
            <w:lang w:eastAsia="zh-CN"/>
          </w:rPr>
          <w:t>(二)、建设进度</w:t>
        </w:r>
        <w:r>
          <w:tab/>
        </w:r>
        <w:r>
          <w:fldChar w:fldCharType="begin"/>
        </w:r>
        <w:r>
          <w:instrText xml:space="preserve"> PAGEREF _Toc14351 \h </w:instrText>
        </w:r>
        <w:r>
          <w:fldChar w:fldCharType="separate"/>
        </w:r>
        <w:r>
          <w:t>31</w:t>
        </w:r>
        <w:r>
          <w:fldChar w:fldCharType="end"/>
        </w:r>
      </w:hyperlink>
    </w:p>
    <w:p>
      <w:pPr>
        <w:pStyle w:val="TOC2"/>
        <w:tabs>
          <w:tab w:val="right" w:leader="dot" w:pos="8306"/>
        </w:tabs>
      </w:pPr>
      <w:hyperlink w:anchor="_Toc29474" w:history="1">
        <w:r>
          <w:rPr>
            <w:rFonts w:ascii="仿宋" w:eastAsia="仿宋" w:hAnsi="仿宋" w:cs="仿宋" w:hint="eastAsia"/>
            <w:lang w:eastAsia="zh-CN"/>
          </w:rPr>
          <w:t>(三)、进度安排注意事项</w:t>
        </w:r>
        <w:r>
          <w:tab/>
        </w:r>
        <w:r>
          <w:fldChar w:fldCharType="begin"/>
        </w:r>
        <w:r>
          <w:instrText xml:space="preserve"> PAGEREF _Toc29474 \h </w:instrText>
        </w:r>
        <w:r>
          <w:fldChar w:fldCharType="separate"/>
        </w:r>
        <w:r>
          <w:t>32</w:t>
        </w:r>
        <w:r>
          <w:fldChar w:fldCharType="end"/>
        </w:r>
      </w:hyperlink>
    </w:p>
    <w:p>
      <w:pPr>
        <w:pStyle w:val="TOC2"/>
        <w:tabs>
          <w:tab w:val="right" w:leader="dot" w:pos="8306"/>
        </w:tabs>
      </w:pPr>
      <w:hyperlink w:anchor="_Toc393" w:history="1">
        <w:r>
          <w:rPr>
            <w:rFonts w:ascii="仿宋" w:eastAsia="仿宋" w:hAnsi="仿宋" w:cs="仿宋" w:hint="eastAsia"/>
            <w:lang w:eastAsia="zh-CN"/>
          </w:rPr>
          <w:t>(四)、人力资源配置</w:t>
        </w:r>
        <w:r>
          <w:tab/>
        </w:r>
        <w:r>
          <w:fldChar w:fldCharType="begin"/>
        </w:r>
        <w:r>
          <w:instrText xml:space="preserve"> PAGEREF _Toc393 \h </w:instrText>
        </w:r>
        <w:r>
          <w:fldChar w:fldCharType="separate"/>
        </w:r>
        <w:r>
          <w:t>34</w:t>
        </w:r>
        <w:r>
          <w:fldChar w:fldCharType="end"/>
        </w:r>
      </w:hyperlink>
    </w:p>
    <w:p>
      <w:pPr>
        <w:pStyle w:val="TOC1"/>
        <w:tabs>
          <w:tab w:val="right" w:leader="dot" w:pos="8306"/>
        </w:tabs>
      </w:pPr>
      <w:hyperlink w:anchor="_Toc2660" w:history="1">
        <w:r>
          <w:rPr>
            <w:rFonts w:ascii="仿宋" w:eastAsia="仿宋" w:hAnsi="仿宋" w:cs="仿宋" w:hint="eastAsia"/>
            <w:lang w:eastAsia="zh-CN"/>
          </w:rPr>
          <w:t>九、医用空气压缩机（系统）项目财务管理</w:t>
        </w:r>
        <w:r>
          <w:tab/>
        </w:r>
        <w:r>
          <w:fldChar w:fldCharType="begin"/>
        </w:r>
        <w:r>
          <w:instrText xml:space="preserve"> PAGEREF _Toc2660 \h </w:instrText>
        </w:r>
        <w:r>
          <w:fldChar w:fldCharType="separate"/>
        </w:r>
        <w:r>
          <w:t>34</w:t>
        </w:r>
        <w:r>
          <w:fldChar w:fldCharType="end"/>
        </w:r>
      </w:hyperlink>
    </w:p>
    <w:p>
      <w:pPr>
        <w:pStyle w:val="TOC2"/>
        <w:tabs>
          <w:tab w:val="right" w:leader="dot" w:pos="8306"/>
        </w:tabs>
      </w:pPr>
      <w:hyperlink w:anchor="_Toc15057" w:history="1">
        <w:r>
          <w:rPr>
            <w:rFonts w:ascii="仿宋" w:eastAsia="仿宋" w:hAnsi="仿宋" w:cs="仿宋" w:hint="eastAsia"/>
            <w:lang w:eastAsia="zh-CN"/>
          </w:rPr>
          <w:t>(一)、资金需求大</w:t>
        </w:r>
        <w:r>
          <w:tab/>
        </w:r>
        <w:r>
          <w:fldChar w:fldCharType="begin"/>
        </w:r>
        <w:r>
          <w:instrText xml:space="preserve"> PAGEREF _Toc15057 \h </w:instrText>
        </w:r>
        <w:r>
          <w:fldChar w:fldCharType="separate"/>
        </w:r>
        <w:r>
          <w:t>34</w:t>
        </w:r>
        <w:r>
          <w:fldChar w:fldCharType="end"/>
        </w:r>
      </w:hyperlink>
    </w:p>
    <w:p>
      <w:pPr>
        <w:pStyle w:val="TOC2"/>
        <w:tabs>
          <w:tab w:val="right" w:leader="dot" w:pos="8306"/>
        </w:tabs>
      </w:pPr>
      <w:hyperlink w:anchor="_Toc21243" w:history="1">
        <w:r>
          <w:rPr>
            <w:rFonts w:ascii="仿宋" w:eastAsia="仿宋" w:hAnsi="仿宋" w:cs="仿宋" w:hint="eastAsia"/>
            <w:lang w:eastAsia="zh-CN"/>
          </w:rPr>
          <w:t>(二)、研发周期长</w:t>
        </w:r>
        <w:r>
          <w:tab/>
        </w:r>
        <w:r>
          <w:fldChar w:fldCharType="begin"/>
        </w:r>
        <w:r>
          <w:instrText xml:space="preserve"> PAGEREF _Toc21243 \h </w:instrText>
        </w:r>
        <w:r>
          <w:fldChar w:fldCharType="separate"/>
        </w:r>
        <w:r>
          <w:t>36</w:t>
        </w:r>
        <w:r>
          <w:fldChar w:fldCharType="end"/>
        </w:r>
      </w:hyperlink>
    </w:p>
    <w:p>
      <w:pPr>
        <w:pStyle w:val="TOC2"/>
        <w:tabs>
          <w:tab w:val="right" w:leader="dot" w:pos="8306"/>
        </w:tabs>
      </w:pPr>
      <w:hyperlink w:anchor="_Toc11996" w:history="1">
        <w:r>
          <w:rPr>
            <w:rFonts w:ascii="仿宋" w:eastAsia="仿宋" w:hAnsi="仿宋" w:cs="仿宋" w:hint="eastAsia"/>
            <w:lang w:eastAsia="zh-CN"/>
          </w:rPr>
          <w:t>(三)、市场风险大</w:t>
        </w:r>
        <w:r>
          <w:tab/>
        </w:r>
        <w:r>
          <w:fldChar w:fldCharType="begin"/>
        </w:r>
        <w:r>
          <w:instrText xml:space="preserve"> PAGEREF _Toc11996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3" w:history="1">
        <w:r>
          <w:rPr>
            <w:rFonts w:ascii="仿宋" w:eastAsia="仿宋" w:hAnsi="仿宋" w:cs="仿宋" w:hint="eastAsia"/>
            <w:lang w:eastAsia="zh-CN"/>
          </w:rPr>
          <w:t>(四)、利润率高</w:t>
        </w:r>
        <w:r>
          <w:tab/>
        </w:r>
        <w:r>
          <w:fldChar w:fldCharType="begin"/>
        </w:r>
        <w:r>
          <w:instrText xml:space="preserve"> PAGEREF _Toc3083 \h </w:instrText>
        </w:r>
        <w:r>
          <w:fldChar w:fldCharType="separate"/>
        </w:r>
        <w:r>
          <w:t>40</w:t>
        </w:r>
        <w:r>
          <w:fldChar w:fldCharType="end"/>
        </w:r>
      </w:hyperlink>
    </w:p>
    <w:p>
      <w:pPr>
        <w:pStyle w:val="TOC1"/>
        <w:tabs>
          <w:tab w:val="right" w:leader="dot" w:pos="8306"/>
        </w:tabs>
      </w:pPr>
      <w:hyperlink w:anchor="_Toc18483" w:history="1">
        <w:r>
          <w:rPr>
            <w:rFonts w:ascii="仿宋" w:eastAsia="仿宋" w:hAnsi="仿宋" w:cs="仿宋" w:hint="eastAsia"/>
            <w:lang w:eastAsia="zh-CN"/>
          </w:rPr>
          <w:t>十、医用空气压缩机（系统）项目创新与研发</w:t>
        </w:r>
        <w:r>
          <w:tab/>
        </w:r>
        <w:r>
          <w:fldChar w:fldCharType="begin"/>
        </w:r>
        <w:r>
          <w:instrText xml:space="preserve"> PAGEREF _Toc18483 \h </w:instrText>
        </w:r>
        <w:r>
          <w:fldChar w:fldCharType="separate"/>
        </w:r>
        <w:r>
          <w:t>42</w:t>
        </w:r>
        <w:r>
          <w:fldChar w:fldCharType="end"/>
        </w:r>
      </w:hyperlink>
    </w:p>
    <w:p>
      <w:pPr>
        <w:pStyle w:val="TOC2"/>
        <w:tabs>
          <w:tab w:val="right" w:leader="dot" w:pos="8306"/>
        </w:tabs>
      </w:pPr>
      <w:hyperlink w:anchor="_Toc26125" w:history="1">
        <w:r>
          <w:rPr>
            <w:rFonts w:ascii="仿宋" w:eastAsia="仿宋" w:hAnsi="仿宋" w:cs="仿宋" w:hint="eastAsia"/>
            <w:lang w:eastAsia="zh-CN"/>
          </w:rPr>
          <w:t>(一)、创新策略与方向</w:t>
        </w:r>
        <w:r>
          <w:tab/>
        </w:r>
        <w:r>
          <w:fldChar w:fldCharType="begin"/>
        </w:r>
        <w:r>
          <w:instrText xml:space="preserve"> PAGEREF _Toc26125 \h </w:instrText>
        </w:r>
        <w:r>
          <w:fldChar w:fldCharType="separate"/>
        </w:r>
        <w:r>
          <w:t>42</w:t>
        </w:r>
        <w:r>
          <w:fldChar w:fldCharType="end"/>
        </w:r>
      </w:hyperlink>
    </w:p>
    <w:p>
      <w:pPr>
        <w:pStyle w:val="TOC2"/>
        <w:tabs>
          <w:tab w:val="right" w:leader="dot" w:pos="8306"/>
        </w:tabs>
      </w:pPr>
      <w:hyperlink w:anchor="_Toc27962" w:history="1">
        <w:r>
          <w:rPr>
            <w:rFonts w:ascii="仿宋" w:eastAsia="仿宋" w:hAnsi="仿宋" w:cs="仿宋" w:hint="eastAsia"/>
            <w:lang w:eastAsia="zh-CN"/>
          </w:rPr>
          <w:t>(二)、研发规划与投入</w:t>
        </w:r>
        <w:r>
          <w:tab/>
        </w:r>
        <w:r>
          <w:fldChar w:fldCharType="begin"/>
        </w:r>
        <w:r>
          <w:instrText xml:space="preserve"> PAGEREF _Toc27962 \h </w:instrText>
        </w:r>
        <w:r>
          <w:fldChar w:fldCharType="separate"/>
        </w:r>
        <w:r>
          <w:t>43</w:t>
        </w:r>
        <w:r>
          <w:fldChar w:fldCharType="end"/>
        </w:r>
      </w:hyperlink>
    </w:p>
    <w:p>
      <w:pPr>
        <w:pStyle w:val="TOC1"/>
        <w:tabs>
          <w:tab w:val="right" w:leader="dot" w:pos="8306"/>
        </w:tabs>
      </w:pPr>
      <w:hyperlink w:anchor="_Toc28279" w:history="1">
        <w:r>
          <w:rPr>
            <w:rFonts w:ascii="仿宋" w:eastAsia="仿宋" w:hAnsi="仿宋" w:cs="仿宋" w:hint="eastAsia"/>
            <w:lang w:eastAsia="zh-CN"/>
          </w:rPr>
          <w:t>十一、医用空气压缩机（系统）项目风险管理</w:t>
        </w:r>
        <w:r>
          <w:tab/>
        </w:r>
        <w:r>
          <w:fldChar w:fldCharType="begin"/>
        </w:r>
        <w:r>
          <w:instrText xml:space="preserve"> PAGEREF _Toc28279 \h </w:instrText>
        </w:r>
        <w:r>
          <w:fldChar w:fldCharType="separate"/>
        </w:r>
        <w:r>
          <w:t>45</w:t>
        </w:r>
        <w:r>
          <w:fldChar w:fldCharType="end"/>
        </w:r>
      </w:hyperlink>
    </w:p>
    <w:p>
      <w:pPr>
        <w:pStyle w:val="TOC2"/>
        <w:tabs>
          <w:tab w:val="right" w:leader="dot" w:pos="8306"/>
        </w:tabs>
      </w:pPr>
      <w:hyperlink w:anchor="_Toc15269" w:history="1">
        <w:r>
          <w:rPr>
            <w:rFonts w:ascii="仿宋" w:eastAsia="仿宋" w:hAnsi="仿宋" w:cs="仿宋" w:hint="eastAsia"/>
            <w:lang w:eastAsia="zh-CN"/>
          </w:rPr>
          <w:t>(一)、风险识别与评估</w:t>
        </w:r>
        <w:r>
          <w:tab/>
        </w:r>
        <w:r>
          <w:fldChar w:fldCharType="begin"/>
        </w:r>
        <w:r>
          <w:instrText xml:space="preserve"> PAGEREF _Toc15269 \h </w:instrText>
        </w:r>
        <w:r>
          <w:fldChar w:fldCharType="separate"/>
        </w:r>
        <w:r>
          <w:t>45</w:t>
        </w:r>
        <w:r>
          <w:fldChar w:fldCharType="end"/>
        </w:r>
      </w:hyperlink>
    </w:p>
    <w:p>
      <w:pPr>
        <w:pStyle w:val="TOC2"/>
        <w:tabs>
          <w:tab w:val="right" w:leader="dot" w:pos="8306"/>
        </w:tabs>
      </w:pPr>
      <w:hyperlink w:anchor="_Toc25049" w:history="1">
        <w:r>
          <w:rPr>
            <w:rFonts w:ascii="仿宋" w:eastAsia="仿宋" w:hAnsi="仿宋" w:cs="仿宋" w:hint="eastAsia"/>
            <w:lang w:eastAsia="zh-CN"/>
          </w:rPr>
          <w:t>(二)、风险应对策略</w:t>
        </w:r>
        <w:r>
          <w:tab/>
        </w:r>
        <w:r>
          <w:fldChar w:fldCharType="begin"/>
        </w:r>
        <w:r>
          <w:instrText xml:space="preserve"> PAGEREF _Toc25049 \h </w:instrText>
        </w:r>
        <w:r>
          <w:fldChar w:fldCharType="separate"/>
        </w:r>
        <w:r>
          <w:t>46</w:t>
        </w:r>
        <w:r>
          <w:fldChar w:fldCharType="end"/>
        </w:r>
      </w:hyperlink>
    </w:p>
    <w:p>
      <w:pPr>
        <w:pStyle w:val="TOC2"/>
        <w:tabs>
          <w:tab w:val="right" w:leader="dot" w:pos="8306"/>
        </w:tabs>
      </w:pPr>
      <w:hyperlink w:anchor="_Toc1198" w:history="1">
        <w:r>
          <w:rPr>
            <w:rFonts w:ascii="仿宋" w:eastAsia="仿宋" w:hAnsi="仿宋" w:cs="仿宋" w:hint="eastAsia"/>
            <w:lang w:eastAsia="zh-CN"/>
          </w:rPr>
          <w:t>(三)、风险监控与控制</w:t>
        </w:r>
        <w:r>
          <w:tab/>
        </w:r>
        <w:r>
          <w:fldChar w:fldCharType="begin"/>
        </w:r>
        <w:r>
          <w:instrText xml:space="preserve"> PAGEREF _Toc1198 \h </w:instrText>
        </w:r>
        <w:r>
          <w:fldChar w:fldCharType="separate"/>
        </w:r>
        <w:r>
          <w:t>48</w:t>
        </w:r>
        <w:r>
          <w:fldChar w:fldCharType="end"/>
        </w:r>
      </w:hyperlink>
    </w:p>
    <w:p>
      <w:pPr>
        <w:pStyle w:val="TOC1"/>
        <w:tabs>
          <w:tab w:val="right" w:leader="dot" w:pos="8306"/>
        </w:tabs>
      </w:pPr>
      <w:hyperlink w:anchor="_Toc24527" w:history="1">
        <w:r>
          <w:rPr>
            <w:rFonts w:ascii="仿宋" w:eastAsia="仿宋" w:hAnsi="仿宋" w:cs="仿宋" w:hint="eastAsia"/>
            <w:lang w:eastAsia="zh-CN"/>
          </w:rPr>
          <w:t>十二、医用空气压缩机（系统）项目人力资源培养与发展</w:t>
        </w:r>
        <w:r>
          <w:tab/>
        </w:r>
        <w:r>
          <w:fldChar w:fldCharType="begin"/>
        </w:r>
        <w:r>
          <w:instrText xml:space="preserve"> PAGEREF _Toc24527 \h </w:instrText>
        </w:r>
        <w:r>
          <w:fldChar w:fldCharType="separate"/>
        </w:r>
        <w:r>
          <w:t>49</w:t>
        </w:r>
        <w:r>
          <w:fldChar w:fldCharType="end"/>
        </w:r>
      </w:hyperlink>
    </w:p>
    <w:p>
      <w:pPr>
        <w:pStyle w:val="TOC2"/>
        <w:tabs>
          <w:tab w:val="right" w:leader="dot" w:pos="8306"/>
        </w:tabs>
      </w:pPr>
      <w:hyperlink w:anchor="_Toc14271" w:history="1">
        <w:r>
          <w:rPr>
            <w:rFonts w:ascii="仿宋" w:eastAsia="仿宋" w:hAnsi="仿宋" w:cs="仿宋" w:hint="eastAsia"/>
            <w:lang w:eastAsia="zh-CN"/>
          </w:rPr>
          <w:t>(一)、人才需求与规划</w:t>
        </w:r>
        <w:r>
          <w:tab/>
        </w:r>
        <w:r>
          <w:fldChar w:fldCharType="begin"/>
        </w:r>
        <w:r>
          <w:instrText xml:space="preserve"> PAGEREF _Toc14271 \h </w:instrText>
        </w:r>
        <w:r>
          <w:fldChar w:fldCharType="separate"/>
        </w:r>
        <w:r>
          <w:t>49</w:t>
        </w:r>
        <w:r>
          <w:fldChar w:fldCharType="end"/>
        </w:r>
      </w:hyperlink>
    </w:p>
    <w:p>
      <w:pPr>
        <w:pStyle w:val="TOC2"/>
        <w:tabs>
          <w:tab w:val="right" w:leader="dot" w:pos="8306"/>
        </w:tabs>
      </w:pPr>
      <w:hyperlink w:anchor="_Toc5992" w:history="1">
        <w:r>
          <w:rPr>
            <w:rFonts w:ascii="仿宋" w:eastAsia="仿宋" w:hAnsi="仿宋" w:cs="仿宋" w:hint="eastAsia"/>
            <w:lang w:eastAsia="zh-CN"/>
          </w:rPr>
          <w:t>(二)、培训与发展计划</w:t>
        </w:r>
        <w:r>
          <w:tab/>
        </w:r>
        <w:r>
          <w:fldChar w:fldCharType="begin"/>
        </w:r>
        <w:r>
          <w:instrText xml:space="preserve"> PAGEREF _Toc5992 \h </w:instrText>
        </w:r>
        <w:r>
          <w:fldChar w:fldCharType="separate"/>
        </w:r>
        <w:r>
          <w:t>50</w:t>
        </w:r>
        <w:r>
          <w:fldChar w:fldCharType="end"/>
        </w:r>
      </w:hyperlink>
    </w:p>
    <w:p>
      <w:pPr>
        <w:pStyle w:val="TOC1"/>
        <w:tabs>
          <w:tab w:val="right" w:leader="dot" w:pos="8306"/>
        </w:tabs>
      </w:pPr>
      <w:hyperlink w:anchor="_Toc6065" w:history="1">
        <w:r>
          <w:rPr>
            <w:rFonts w:ascii="仿宋" w:eastAsia="仿宋" w:hAnsi="仿宋" w:cs="仿宋" w:hint="eastAsia"/>
            <w:lang w:eastAsia="zh-CN"/>
          </w:rPr>
          <w:t>十三、医用空气压缩机（系统）项目工程方案分析</w:t>
        </w:r>
        <w:r>
          <w:tab/>
        </w:r>
        <w:r>
          <w:fldChar w:fldCharType="begin"/>
        </w:r>
        <w:r>
          <w:instrText xml:space="preserve"> PAGEREF _Toc6065 \h </w:instrText>
        </w:r>
        <w:r>
          <w:fldChar w:fldCharType="separate"/>
        </w:r>
        <w:r>
          <w:t>51</w:t>
        </w:r>
        <w:r>
          <w:fldChar w:fldCharType="end"/>
        </w:r>
      </w:hyperlink>
    </w:p>
    <w:p>
      <w:pPr>
        <w:pStyle w:val="TOC2"/>
        <w:tabs>
          <w:tab w:val="right" w:leader="dot" w:pos="8306"/>
        </w:tabs>
      </w:pPr>
      <w:hyperlink w:anchor="_Toc30716" w:history="1">
        <w:r>
          <w:rPr>
            <w:rFonts w:ascii="仿宋" w:eastAsia="仿宋" w:hAnsi="仿宋" w:cs="仿宋" w:hint="eastAsia"/>
            <w:lang w:eastAsia="zh-CN"/>
          </w:rPr>
          <w:t>(一)、建筑工程设计原则</w:t>
        </w:r>
        <w:r>
          <w:tab/>
        </w:r>
        <w:r>
          <w:fldChar w:fldCharType="begin"/>
        </w:r>
        <w:r>
          <w:instrText xml:space="preserve"> PAGEREF _Toc30716 \h </w:instrText>
        </w:r>
        <w:r>
          <w:fldChar w:fldCharType="separate"/>
        </w:r>
        <w:r>
          <w:t>51</w:t>
        </w:r>
        <w:r>
          <w:fldChar w:fldCharType="end"/>
        </w:r>
      </w:hyperlink>
    </w:p>
    <w:p>
      <w:pPr>
        <w:pStyle w:val="TOC2"/>
        <w:tabs>
          <w:tab w:val="right" w:leader="dot" w:pos="8306"/>
        </w:tabs>
      </w:pPr>
      <w:hyperlink w:anchor="_Toc14037" w:history="1">
        <w:r>
          <w:rPr>
            <w:rFonts w:ascii="仿宋" w:eastAsia="仿宋" w:hAnsi="仿宋" w:cs="仿宋" w:hint="eastAsia"/>
            <w:lang w:eastAsia="zh-CN"/>
          </w:rPr>
          <w:t>(二)、土建工程建设指标</w:t>
        </w:r>
        <w:r>
          <w:tab/>
        </w:r>
        <w:r>
          <w:fldChar w:fldCharType="begin"/>
        </w:r>
        <w:r>
          <w:instrText xml:space="preserve"> PAGEREF _Toc14037 \h </w:instrText>
        </w:r>
        <w:r>
          <w:fldChar w:fldCharType="separate"/>
        </w:r>
        <w:r>
          <w:t>54</w:t>
        </w:r>
        <w:r>
          <w:fldChar w:fldCharType="end"/>
        </w:r>
      </w:hyperlink>
    </w:p>
    <w:p>
      <w:pPr>
        <w:pStyle w:val="TOC1"/>
        <w:tabs>
          <w:tab w:val="right" w:leader="dot" w:pos="8306"/>
        </w:tabs>
      </w:pPr>
      <w:hyperlink w:anchor="_Toc4492" w:history="1">
        <w:r>
          <w:rPr>
            <w:rFonts w:ascii="仿宋" w:eastAsia="仿宋" w:hAnsi="仿宋" w:cs="仿宋" w:hint="eastAsia"/>
            <w:lang w:eastAsia="zh-CN"/>
          </w:rPr>
          <w:t>十四、医用空气压缩机（系统）项目治理与监督</w:t>
        </w:r>
        <w:r>
          <w:tab/>
        </w:r>
        <w:r>
          <w:fldChar w:fldCharType="begin"/>
        </w:r>
        <w:r>
          <w:instrText xml:space="preserve"> PAGEREF _Toc4492 \h </w:instrText>
        </w:r>
        <w:r>
          <w:fldChar w:fldCharType="separate"/>
        </w:r>
        <w:r>
          <w:t>56</w:t>
        </w:r>
        <w:r>
          <w:fldChar w:fldCharType="end"/>
        </w:r>
      </w:hyperlink>
    </w:p>
    <w:p>
      <w:pPr>
        <w:pStyle w:val="TOC2"/>
        <w:tabs>
          <w:tab w:val="right" w:leader="dot" w:pos="8306"/>
        </w:tabs>
      </w:pPr>
      <w:hyperlink w:anchor="_Toc22616" w:history="1">
        <w:r>
          <w:rPr>
            <w:rFonts w:ascii="仿宋" w:eastAsia="仿宋" w:hAnsi="仿宋" w:cs="仿宋" w:hint="eastAsia"/>
            <w:lang w:eastAsia="zh-CN"/>
          </w:rPr>
          <w:t>(一)、医用空气压缩机（系统）项目治理结构</w:t>
        </w:r>
        <w:r>
          <w:tab/>
        </w:r>
        <w:r>
          <w:fldChar w:fldCharType="begin"/>
        </w:r>
        <w:r>
          <w:instrText xml:space="preserve"> PAGEREF _Toc22616 \h </w:instrText>
        </w:r>
        <w:r>
          <w:fldChar w:fldCharType="separate"/>
        </w:r>
        <w:r>
          <w:t>56</w:t>
        </w:r>
        <w:r>
          <w:fldChar w:fldCharType="end"/>
        </w:r>
      </w:hyperlink>
    </w:p>
    <w:p>
      <w:pPr>
        <w:pStyle w:val="TOC2"/>
        <w:tabs>
          <w:tab w:val="right" w:leader="dot" w:pos="8306"/>
        </w:tabs>
      </w:pPr>
      <w:hyperlink w:anchor="_Toc26894" w:history="1">
        <w:r>
          <w:rPr>
            <w:rFonts w:ascii="仿宋" w:eastAsia="仿宋" w:hAnsi="仿宋" w:cs="仿宋" w:hint="eastAsia"/>
            <w:lang w:eastAsia="zh-CN"/>
          </w:rPr>
          <w:t>(二)、监督与审计</w:t>
        </w:r>
        <w:r>
          <w:tab/>
        </w:r>
        <w:r>
          <w:fldChar w:fldCharType="begin"/>
        </w:r>
        <w:r>
          <w:instrText xml:space="preserve"> PAGEREF _Toc26894 \h </w:instrText>
        </w:r>
        <w:r>
          <w:fldChar w:fldCharType="separate"/>
        </w:r>
        <w:r>
          <w:t>57</w:t>
        </w:r>
        <w:r>
          <w:fldChar w:fldCharType="end"/>
        </w:r>
      </w:hyperlink>
    </w:p>
    <w:p>
      <w:pPr>
        <w:pStyle w:val="TOC1"/>
        <w:tabs>
          <w:tab w:val="right" w:leader="dot" w:pos="8306"/>
        </w:tabs>
      </w:pPr>
      <w:hyperlink w:anchor="_Toc2506" w:history="1">
        <w:r>
          <w:rPr>
            <w:rFonts w:ascii="仿宋" w:eastAsia="仿宋" w:hAnsi="仿宋" w:cs="仿宋" w:hint="eastAsia"/>
            <w:lang w:eastAsia="zh-CN"/>
          </w:rPr>
          <w:t>十五、医用空气压缩机（系统）项目实施保障措施</w:t>
        </w:r>
        <w:r>
          <w:tab/>
        </w:r>
        <w:r>
          <w:fldChar w:fldCharType="begin"/>
        </w:r>
        <w:r>
          <w:instrText xml:space="preserve"> PAGEREF _Toc2506 \h </w:instrText>
        </w:r>
        <w:r>
          <w:fldChar w:fldCharType="separate"/>
        </w:r>
        <w:r>
          <w:t>59</w:t>
        </w:r>
        <w:r>
          <w:fldChar w:fldCharType="end"/>
        </w:r>
      </w:hyperlink>
    </w:p>
    <w:p>
      <w:pPr>
        <w:pStyle w:val="TOC2"/>
        <w:tabs>
          <w:tab w:val="right" w:leader="dot" w:pos="8306"/>
        </w:tabs>
      </w:pPr>
      <w:hyperlink w:anchor="_Toc26728" w:history="1">
        <w:r>
          <w:rPr>
            <w:rFonts w:ascii="仿宋" w:eastAsia="仿宋" w:hAnsi="仿宋" w:cs="仿宋" w:hint="eastAsia"/>
            <w:lang w:eastAsia="zh-CN"/>
          </w:rPr>
          <w:t>(一)、医用空气压缩机（系统）项目实施保障机制</w:t>
        </w:r>
        <w:r>
          <w:tab/>
        </w:r>
        <w:r>
          <w:fldChar w:fldCharType="begin"/>
        </w:r>
        <w:r>
          <w:instrText xml:space="preserve"> PAGEREF _Toc26728 \h </w:instrText>
        </w:r>
        <w:r>
          <w:fldChar w:fldCharType="separate"/>
        </w:r>
        <w:r>
          <w:t>59</w:t>
        </w:r>
        <w:r>
          <w:fldChar w:fldCharType="end"/>
        </w:r>
      </w:hyperlink>
    </w:p>
    <w:p>
      <w:pPr>
        <w:pStyle w:val="TOC2"/>
        <w:tabs>
          <w:tab w:val="right" w:leader="dot" w:pos="8306"/>
        </w:tabs>
      </w:pPr>
      <w:hyperlink w:anchor="_Toc7627" w:history="1">
        <w:r>
          <w:rPr>
            <w:rFonts w:ascii="仿宋" w:eastAsia="仿宋" w:hAnsi="仿宋" w:cs="仿宋" w:hint="eastAsia"/>
            <w:lang w:eastAsia="zh-CN"/>
          </w:rPr>
          <w:t>(二)、医用空气压缩机（系统）项目法律合规要求</w:t>
        </w:r>
        <w:r>
          <w:tab/>
        </w:r>
        <w:r>
          <w:fldChar w:fldCharType="begin"/>
        </w:r>
        <w:r>
          <w:instrText xml:space="preserve"> PAGEREF _Toc7627 \h </w:instrText>
        </w:r>
        <w:r>
          <w:fldChar w:fldCharType="separate"/>
        </w:r>
        <w:r>
          <w:t>63</w:t>
        </w:r>
        <w:r>
          <w:fldChar w:fldCharType="end"/>
        </w:r>
      </w:hyperlink>
    </w:p>
    <w:p>
      <w:pPr>
        <w:pStyle w:val="TOC2"/>
        <w:tabs>
          <w:tab w:val="right" w:leader="dot" w:pos="8306"/>
        </w:tabs>
      </w:pPr>
      <w:hyperlink w:anchor="_Toc3804" w:history="1">
        <w:r>
          <w:rPr>
            <w:rFonts w:ascii="仿宋" w:eastAsia="仿宋" w:hAnsi="仿宋" w:cs="仿宋" w:hint="eastAsia"/>
            <w:lang w:eastAsia="zh-CN"/>
          </w:rPr>
          <w:t>(三)、医用空气压缩机（系统）项目合同管理与法律事务</w:t>
        </w:r>
        <w:r>
          <w:tab/>
        </w:r>
        <w:r>
          <w:fldChar w:fldCharType="begin"/>
        </w:r>
        <w:r>
          <w:instrText xml:space="preserve"> PAGEREF _Toc3804 \h </w:instrText>
        </w:r>
        <w:r>
          <w:fldChar w:fldCharType="separate"/>
        </w:r>
        <w:r>
          <w:t>67</w:t>
        </w:r>
        <w:r>
          <w:fldChar w:fldCharType="end"/>
        </w:r>
      </w:hyperlink>
    </w:p>
    <w:p>
      <w:pPr>
        <w:pStyle w:val="TOC2"/>
        <w:tabs>
          <w:tab w:val="right" w:leader="dot" w:pos="8306"/>
        </w:tabs>
      </w:pPr>
      <w:hyperlink w:anchor="_Toc14633" w:history="1">
        <w:r>
          <w:rPr>
            <w:rFonts w:ascii="仿宋" w:eastAsia="仿宋" w:hAnsi="仿宋" w:cs="仿宋" w:hint="eastAsia"/>
            <w:lang w:eastAsia="zh-CN"/>
          </w:rPr>
          <w:t>(四)、医用空气压缩机（系统）项目知识产权保护策略</w:t>
        </w:r>
        <w:r>
          <w:tab/>
        </w:r>
        <w:r>
          <w:fldChar w:fldCharType="begin"/>
        </w:r>
        <w:r>
          <w:instrText xml:space="preserve"> PAGEREF _Toc14633 \h </w:instrText>
        </w:r>
        <w:r>
          <w:fldChar w:fldCharType="separate"/>
        </w:r>
        <w:r>
          <w:t>74</w:t>
        </w:r>
        <w:r>
          <w:fldChar w:fldCharType="end"/>
        </w:r>
      </w:hyperlink>
    </w:p>
    <w:p>
      <w:pPr>
        <w:pStyle w:val="TOC1"/>
        <w:tabs>
          <w:tab w:val="right" w:leader="dot" w:pos="8306"/>
        </w:tabs>
      </w:pPr>
      <w:hyperlink w:anchor="_Toc28210" w:history="1">
        <w:r>
          <w:rPr>
            <w:rFonts w:ascii="仿宋" w:eastAsia="仿宋" w:hAnsi="仿宋" w:cs="仿宋" w:hint="eastAsia"/>
            <w:lang w:eastAsia="zh-CN"/>
          </w:rPr>
          <w:t>十六、利益相关者分析与沟通计划</w:t>
        </w:r>
        <w:r>
          <w:tab/>
        </w:r>
        <w:r>
          <w:fldChar w:fldCharType="begin"/>
        </w:r>
        <w:r>
          <w:instrText xml:space="preserve"> PAGEREF _Toc28210 \h </w:instrText>
        </w:r>
        <w:r>
          <w:fldChar w:fldCharType="separate"/>
        </w:r>
        <w:r>
          <w:t>77</w:t>
        </w:r>
        <w:r>
          <w:fldChar w:fldCharType="end"/>
        </w:r>
      </w:hyperlink>
    </w:p>
    <w:p>
      <w:pPr>
        <w:pStyle w:val="TOC2"/>
        <w:tabs>
          <w:tab w:val="right" w:leader="dot" w:pos="8306"/>
        </w:tabs>
      </w:pPr>
      <w:hyperlink w:anchor="_Toc28153" w:history="1">
        <w:r>
          <w:rPr>
            <w:rFonts w:ascii="仿宋" w:eastAsia="仿宋" w:hAnsi="仿宋" w:cs="仿宋" w:hint="eastAsia"/>
            <w:lang w:eastAsia="zh-CN"/>
          </w:rPr>
          <w:t>(一)、利益相关者分析</w:t>
        </w:r>
        <w:r>
          <w:tab/>
        </w:r>
        <w:r>
          <w:fldChar w:fldCharType="begin"/>
        </w:r>
        <w:r>
          <w:instrText xml:space="preserve"> PAGEREF _Toc28153 \h </w:instrText>
        </w:r>
        <w:r>
          <w:fldChar w:fldCharType="separate"/>
        </w:r>
        <w:r>
          <w:t>77</w:t>
        </w:r>
        <w:r>
          <w:fldChar w:fldCharType="end"/>
        </w:r>
      </w:hyperlink>
    </w:p>
    <w:p>
      <w:pPr>
        <w:pStyle w:val="TOC2"/>
        <w:tabs>
          <w:tab w:val="right" w:leader="dot" w:pos="8306"/>
        </w:tabs>
      </w:pPr>
      <w:hyperlink w:anchor="_Toc8683" w:history="1">
        <w:r>
          <w:rPr>
            <w:rFonts w:ascii="仿宋" w:eastAsia="仿宋" w:hAnsi="仿宋" w:cs="仿宋" w:hint="eastAsia"/>
            <w:lang w:eastAsia="zh-CN"/>
          </w:rPr>
          <w:t>(二)、沟通计划</w:t>
        </w:r>
        <w:r>
          <w:tab/>
        </w:r>
        <w:r>
          <w:fldChar w:fldCharType="begin"/>
        </w:r>
        <w:r>
          <w:instrText xml:space="preserve"> PAGEREF _Toc8683 \h </w:instrText>
        </w:r>
        <w:r>
          <w:fldChar w:fldCharType="separate"/>
        </w:r>
        <w:r>
          <w:t>78</w:t>
        </w:r>
        <w:r>
          <w:fldChar w:fldCharType="end"/>
        </w:r>
      </w:hyperlink>
    </w:p>
    <w:p>
      <w:pPr>
        <w:pStyle w:val="TOC1"/>
        <w:tabs>
          <w:tab w:val="right" w:leader="dot" w:pos="8306"/>
        </w:tabs>
      </w:pPr>
      <w:hyperlink w:anchor="_Toc31857" w:history="1">
        <w:r>
          <w:rPr>
            <w:rFonts w:ascii="仿宋" w:eastAsia="仿宋" w:hAnsi="仿宋" w:cs="仿宋" w:hint="eastAsia"/>
            <w:lang w:eastAsia="zh-CN"/>
          </w:rPr>
          <w:t>十七、风险识别与分类</w:t>
        </w:r>
        <w:r>
          <w:tab/>
        </w:r>
        <w:r>
          <w:fldChar w:fldCharType="begin"/>
        </w:r>
        <w:r>
          <w:instrText xml:space="preserve"> PAGEREF _Toc31857 \h </w:instrText>
        </w:r>
        <w:r>
          <w:fldChar w:fldCharType="separate"/>
        </w:r>
        <w:r>
          <w:t>79</w:t>
        </w:r>
        <w:r>
          <w:fldChar w:fldCharType="end"/>
        </w:r>
      </w:hyperlink>
    </w:p>
    <w:p>
      <w:pPr>
        <w:pStyle w:val="TOC2"/>
        <w:tabs>
          <w:tab w:val="right" w:leader="dot" w:pos="8306"/>
        </w:tabs>
      </w:pPr>
      <w:hyperlink w:anchor="_Toc6456" w:history="1">
        <w:r>
          <w:rPr>
            <w:rFonts w:ascii="仿宋" w:eastAsia="仿宋" w:hAnsi="仿宋" w:cs="仿宋" w:hint="eastAsia"/>
            <w:lang w:eastAsia="zh-CN"/>
          </w:rPr>
          <w:t>(一)、风险识别</w:t>
        </w:r>
        <w:r>
          <w:tab/>
        </w:r>
        <w:r>
          <w:fldChar w:fldCharType="begin"/>
        </w:r>
        <w:r>
          <w:instrText xml:space="preserve"> PAGEREF _Toc6456 \h </w:instrText>
        </w:r>
        <w:r>
          <w:fldChar w:fldCharType="separate"/>
        </w:r>
        <w:r>
          <w:t>79</w:t>
        </w:r>
        <w:r>
          <w:fldChar w:fldCharType="end"/>
        </w:r>
      </w:hyperlink>
    </w:p>
    <w:p>
      <w:pPr>
        <w:pStyle w:val="TOC2"/>
        <w:tabs>
          <w:tab w:val="right" w:leader="dot" w:pos="8306"/>
        </w:tabs>
      </w:pPr>
      <w:hyperlink w:anchor="_Toc20362" w:history="1">
        <w:r>
          <w:rPr>
            <w:rFonts w:ascii="仿宋" w:eastAsia="仿宋" w:hAnsi="仿宋" w:cs="仿宋" w:hint="eastAsia"/>
            <w:lang w:eastAsia="zh-CN"/>
          </w:rPr>
          <w:t>(二)、风险分类</w:t>
        </w:r>
        <w:r>
          <w:tab/>
        </w:r>
        <w:r>
          <w:fldChar w:fldCharType="begin"/>
        </w:r>
        <w:r>
          <w:instrText xml:space="preserve"> PAGEREF _Toc20362 \h </w:instrText>
        </w:r>
        <w:r>
          <w:fldChar w:fldCharType="separate"/>
        </w:r>
        <w:r>
          <w:t>80</w:t>
        </w:r>
        <w:r>
          <w:fldChar w:fldCharType="end"/>
        </w:r>
      </w:hyperlink>
    </w:p>
    <w:p>
      <w:pPr>
        <w:pStyle w:val="TOC1"/>
        <w:tabs>
          <w:tab w:val="right" w:leader="dot" w:pos="8306"/>
        </w:tabs>
      </w:pPr>
      <w:hyperlink w:anchor="_Toc4498" w:history="1">
        <w:r>
          <w:rPr>
            <w:rFonts w:ascii="仿宋" w:eastAsia="仿宋" w:hAnsi="仿宋" w:cs="仿宋" w:hint="eastAsia"/>
            <w:lang w:eastAsia="zh-CN"/>
          </w:rPr>
          <w:t>十八、营销与推广策略</w:t>
        </w:r>
        <w:r>
          <w:tab/>
        </w:r>
        <w:r>
          <w:fldChar w:fldCharType="begin"/>
        </w:r>
        <w:r>
          <w:instrText xml:space="preserve"> PAGEREF _Toc4498 \h </w:instrText>
        </w:r>
        <w:r>
          <w:fldChar w:fldCharType="separate"/>
        </w:r>
        <w:r>
          <w:t>82</w:t>
        </w:r>
        <w:r>
          <w:fldChar w:fldCharType="end"/>
        </w:r>
      </w:hyperlink>
    </w:p>
    <w:p>
      <w:pPr>
        <w:pStyle w:val="TOC2"/>
        <w:tabs>
          <w:tab w:val="right" w:leader="dot" w:pos="8306"/>
        </w:tabs>
      </w:pPr>
      <w:hyperlink w:anchor="_Toc15281" w:history="1">
        <w:r>
          <w:rPr>
            <w:rFonts w:ascii="仿宋" w:eastAsia="仿宋" w:hAnsi="仿宋" w:cs="仿宋" w:hint="eastAsia"/>
            <w:lang w:eastAsia="zh-CN"/>
          </w:rPr>
          <w:t>(一)、产品/服务定位与特点</w:t>
        </w:r>
        <w:r>
          <w:tab/>
        </w:r>
        <w:r>
          <w:fldChar w:fldCharType="begin"/>
        </w:r>
        <w:r>
          <w:instrText xml:space="preserve"> PAGEREF _Toc15281 \h </w:instrText>
        </w:r>
        <w:r>
          <w:fldChar w:fldCharType="separate"/>
        </w:r>
        <w:r>
          <w:t>82</w:t>
        </w:r>
        <w:r>
          <w:fldChar w:fldCharType="end"/>
        </w:r>
      </w:hyperlink>
    </w:p>
    <w:p>
      <w:pPr>
        <w:pStyle w:val="TOC2"/>
        <w:tabs>
          <w:tab w:val="right" w:leader="dot" w:pos="8306"/>
        </w:tabs>
      </w:pPr>
      <w:hyperlink w:anchor="_Toc20257" w:history="1">
        <w:r>
          <w:rPr>
            <w:rFonts w:ascii="仿宋" w:eastAsia="仿宋" w:hAnsi="仿宋" w:cs="仿宋" w:hint="eastAsia"/>
            <w:lang w:eastAsia="zh-CN"/>
          </w:rPr>
          <w:t>(二)、市场定位与竞争分析</w:t>
        </w:r>
        <w:r>
          <w:tab/>
        </w:r>
        <w:r>
          <w:fldChar w:fldCharType="begin"/>
        </w:r>
        <w:r>
          <w:instrText xml:space="preserve"> PAGEREF _Toc20257 \h </w:instrText>
        </w:r>
        <w:r>
          <w:fldChar w:fldCharType="separate"/>
        </w:r>
        <w:r>
          <w:t>84</w:t>
        </w:r>
        <w:r>
          <w:fldChar w:fldCharType="end"/>
        </w:r>
      </w:hyperlink>
    </w:p>
    <w:p>
      <w:pPr>
        <w:pStyle w:val="TOC2"/>
        <w:tabs>
          <w:tab w:val="right" w:leader="dot" w:pos="8306"/>
        </w:tabs>
      </w:pPr>
      <w:hyperlink w:anchor="_Toc30741" w:history="1">
        <w:r>
          <w:rPr>
            <w:rFonts w:ascii="仿宋" w:eastAsia="仿宋" w:hAnsi="仿宋" w:cs="仿宋" w:hint="eastAsia"/>
            <w:lang w:eastAsia="zh-CN"/>
          </w:rPr>
          <w:t>(三)、营销渠道与策略</w:t>
        </w:r>
        <w:r>
          <w:tab/>
        </w:r>
        <w:r>
          <w:fldChar w:fldCharType="begin"/>
        </w:r>
        <w:r>
          <w:instrText xml:space="preserve"> PAGEREF _Toc30741 \h </w:instrText>
        </w:r>
        <w:r>
          <w:fldChar w:fldCharType="separate"/>
        </w:r>
        <w:r>
          <w:t>85</w:t>
        </w:r>
        <w:r>
          <w:fldChar w:fldCharType="end"/>
        </w:r>
      </w:hyperlink>
    </w:p>
    <w:p>
      <w:pPr>
        <w:pStyle w:val="TOC2"/>
        <w:tabs>
          <w:tab w:val="right" w:leader="dot" w:pos="8306"/>
        </w:tabs>
      </w:pPr>
      <w:hyperlink w:anchor="_Toc18779" w:history="1">
        <w:r>
          <w:rPr>
            <w:rFonts w:ascii="仿宋" w:eastAsia="仿宋" w:hAnsi="仿宋" w:cs="仿宋" w:hint="eastAsia"/>
            <w:lang w:eastAsia="zh-CN"/>
          </w:rPr>
          <w:t>(四)、推广与宣传活动</w:t>
        </w:r>
        <w:r>
          <w:tab/>
        </w:r>
        <w:r>
          <w:fldChar w:fldCharType="begin"/>
        </w:r>
        <w:r>
          <w:instrText xml:space="preserve"> PAGEREF _Toc18779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29"/>
      <w:r>
        <w:rPr>
          <w:rFonts w:ascii="仿宋" w:eastAsia="仿宋" w:hAnsi="仿宋" w:cs="仿宋" w:hint="eastAsia"/>
          <w:sz w:val="28"/>
          <w:lang w:eastAsia="zh-CN"/>
        </w:rPr>
        <w:t>一、医用空气压缩机（系统）项目选址可行性分析</w:t>
      </w:r>
      <w:bookmarkEnd w:id="2"/>
    </w:p>
    <w:p>
      <w:pPr>
        <w:pStyle w:val="Heading2"/>
        <w:rPr>
          <w:rFonts w:ascii="仿宋" w:eastAsia="仿宋" w:hAnsi="仿宋" w:cs="仿宋" w:hint="eastAsia"/>
          <w:lang w:eastAsia="zh-CN"/>
        </w:rPr>
      </w:pPr>
      <w:bookmarkStart w:id="3" w:name="_Toc22816"/>
      <w:r>
        <w:rPr>
          <w:rFonts w:ascii="仿宋" w:eastAsia="仿宋" w:hAnsi="仿宋" w:cs="仿宋" w:hint="eastAsia"/>
          <w:lang w:eastAsia="zh-CN"/>
        </w:rPr>
        <w:t>(一)、医用空气压缩机（系统）项目选址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该医用空气压缩机（系统）项目选址位于XX省XX市XX区XXX街道</w:t>
      </w:r>
    </w:p>
    <w:p>
      <w:pPr>
        <w:pStyle w:val="Heading2"/>
        <w:ind w:firstLine="560" w:firstLineChars="200"/>
        <w:rPr>
          <w:rFonts w:ascii="仿宋" w:eastAsia="仿宋" w:hAnsi="仿宋" w:cs="仿宋" w:hint="eastAsia"/>
          <w:sz w:val="28"/>
          <w:lang w:eastAsia="zh-CN"/>
        </w:rPr>
      </w:pPr>
      <w:bookmarkStart w:id="4" w:name="_Toc324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空气压缩机（系统）项目的征地面积将根据医用空气压缩机（系统）项目的实际规模和需求进行精确规划。具体面积XXX平方米，旨在确保医用空气压缩机（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净用地面积是在征地面积基础上去除不可利用面积后的实际可开发用地。具体面积XXX平方米，考虑到环保、交通、安全等多方面因素，以确保医用空气压缩机（系统）项目在整体利用效率上达到最优。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医用空气压缩机（系统）项目计划建设的建筑总规模具体面积XXX平方米。这一规模的确定综合考虑了医用空气压缩机（系统）项目的性质、规模，以及城市规划的相关要求，确保建筑布局与周边环境协调一致。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绿地率是医用空气压缩机（系统）项目用地中被规划为绿地的比例。具体面积XXX平方米，旨在通过合理规划绿地，改善医用空气压缩机（系统）项目周边环境，提升居民生活质量，并符合城市整体绿化规划。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容积率是用地上可以建设的建筑总体积与用地面积之比。具体面积XXX，通过合理的容积率规划，确保医用空气压缩机（系统）项目建筑规模与周边环境和谐共生。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空气压缩机（系统）项目选址与当地城市规划相一致，具体面积XXX平方米。通过与城市规划部门深入沟通，确保医用空气压缩机（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空气压缩机（系统）项目选址符合当地产业政策，具体面积XXX平方米。这包括医用空气压缩机（系统）项目对当地经济的促进作用，以及对相关产业的带动效应，确保医用空气压缩机（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用空气压缩机（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确保医用空气压缩机（系统）项目选址具备必要的公共设施配套，具体面积XXX平方米。这包括交通便利性、教育、医疗等基础设施，以提高居民生活品质，使得医用空气压缩机（系统）项目选址更具吸引力。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考虑用地总体要求对当地社会稳定性的影响，具体面积XXX平方米。通过深入了解当地社区反馈，确保医用空气压缩机（系统）项目的选址和建设过程对当地社会和谐稳定产生积极作用。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空气压缩机（系统）项目选址不仅符合法规和规划，还在实际操作中具有可行性。这一全面规划将为医用空气压缩机（系统）项目的成功实施提供坚实的基础，确保医用空气压缩机（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48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空气压缩机（系统）项目的设备规划和空间设计中，我们将采取灵活设备布局的措施。设备布局将根据实际需求进行灵活设计，避免不必要的浪费。通过合理规划设备摆放位置，我们将提高设备的利用率，减少设备间距，以确保医用空气压缩机（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空气压缩机（系统）项目内部引入共享设施的概念，例如共享会议室、办公区等。通过这种方式，我们可以减少对资源的重复建设，提高资源共享效率，从而减小医用空气压缩机（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4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用空气压缩机（系统）项目的总图布置中，我们将不同功能区域进行明确的规划，以最大程度满足医用空气压缩机（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7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空气压缩机（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空气压缩机（系统）项目对环境的影响是综合评价的重要因素之一。我们将详细考虑选址周边的自然环境、生态保护区、水源地等情况，确保医用空气压缩机（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空气压缩机（系统）项目所在地的相关政策，确保医用空气压缩机（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考虑到社会稳定性对企业运营的重要性，我们将评估选址地区的社会安全情况、劳工关系、社区反馈等方面，以确保医用空气压缩机（系统）项目的建设和运营不会受到社会稳定性的负面影响。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最后，我们将综合考虑用地成本，包括土地购置费用、土地开发成本等。通过对用地成本的详细评估，我们能够做出更为精确的经济效益分析，为医用空气压缩机（系统）项目的投资决策提供有力支持。</w:t>
      </w:r>
    </w:p>
    <w:p>
      <w:pPr>
        <w:pStyle w:val="Heading1"/>
        <w:ind w:firstLine="560" w:firstLineChars="200"/>
        <w:rPr>
          <w:rFonts w:ascii="仿宋" w:eastAsia="仿宋" w:hAnsi="仿宋" w:cs="仿宋" w:hint="eastAsia"/>
          <w:sz w:val="28"/>
          <w:lang w:eastAsia="zh-CN"/>
        </w:rPr>
      </w:pPr>
      <w:bookmarkStart w:id="8" w:name="_Toc3107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16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医用空气压缩机（系统）项目的主要产品是XXXX，预计年产值为XXX万元。这一产品在市场中占据着重要的地位，其广泛的应用范围使得该医用空气压缩机（系统）项目的市场前景非常广阔。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医用空气压缩机（系统）项目的xxx产品作为重要的原材料之一，将在多个领域发挥关键作用。其在建筑、交通、能源等方面的广泛应用将为整个产业链提供强大的支持，形成产业协同效应。医用空气压缩机（系统）项目的年产值XXX万XXX万XXX万万元不仅反映了其在市场上的巨大潜力，更预示着它对国民经济的积极贡献。这种关联度高、涉及面广的产业关系，使得该医用空气压缩机（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69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总征地面积为XXXX平方米，相当于约XX.XX亩，其中净用地面积为XXXX平方米，红线范围内相当于约XX.XX亩。这一用地规模充分考虑了医用空气压缩机（系统）项目的建设需求，保障了医用空气压缩机（系统）项目在合适的空间内得以充分发展。医用空气压缩机（系统）项目规划的总建筑面积为XXXX平方米，其中主体工程建设占XXXX平方米，计容建筑面积达XXXX平方米。预计建筑工程的投资将达到XXXX万元，为医用空气压缩机（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计划购置的设备共计XXXX台（套），设备购置费用为XXXX万元。这一设备购置计划充分考虑到医用空气压缩机（系统）项目的生产需求和技术要求，确保了医用空气压缩机（系统）项目在生产运营中具备先进的技术装备和高效的生产能力。设备的合理配置将为医用空气压缩机（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计划总投资为XXXX万元，预计年实现营业收入为XXXX万元。这一产能规模的设定旨在确保医用空气压缩机（系统）项目能够在投资与回报之间取得平衡，实现长期可持续的发展。医用空气压缩机（系统）项目的总投资充分考虑到各个方面的需求，包括用地建设、设备购置等多个环节，以确保医用空气压缩机（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55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8331"/>
      <w:r>
        <w:rPr>
          <w:rFonts w:ascii="仿宋" w:eastAsia="仿宋" w:hAnsi="仿宋" w:cs="仿宋" w:hint="eastAsia"/>
          <w:lang w:eastAsia="zh-CN"/>
        </w:rPr>
        <w:t>(一)、医用空气压缩机（系统）行业分析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行业一直以来都是市场的关注焦点。行业内的发展趋势、竞争态势以及潜在机会都对医用空气压缩机（系统）项目的推进产生深远的影响。通过深入研究行业的整体概貌，我们将更好地理解行业的核心特征，为医用空气压缩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行业，技术一直是推动创新和发展的关键因素。我们将对当前技术趋势进行详尽分析，包括但不限于人工智能、大数据应用、先进制造技术等。这有助于医用空气压缩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空气压缩机（系统）项目成功的基础。我们将对主要竞争对手进行深入研究，包括其市场份额、产品特点、市场定位等。通过全面了解竞争对手的优势和劣势，医用空气压缩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698"/>
      <w:r>
        <w:rPr>
          <w:rFonts w:ascii="仿宋" w:eastAsia="仿宋" w:hAnsi="仿宋" w:cs="仿宋" w:hint="eastAsia"/>
          <w:sz w:val="28"/>
          <w:lang w:eastAsia="zh-CN"/>
        </w:rPr>
        <w:t>(二)、医用空气压缩机（系统）市场分析预测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空气压缩机（系统）市场未来的增长趋势。这包括市场的整体规模、各细分领域的发展趋势等。医用空气压缩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空气压缩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医用空气压缩机（系统）项目实施过程中需要充分考虑的因素。我们将对市场风险进行全面评估，包括但不限于政策法规风险、市场竞争风险、技术变革风险等。通过对潜在风险的深入分析，医用空气压缩机（系统）项目可以制定相应的风险缓解策略，降低不确定性对医用空气压缩机（系统）项目的影响。</w:t>
      </w:r>
    </w:p>
    <w:p>
      <w:pPr>
        <w:pStyle w:val="Heading1"/>
        <w:ind w:firstLine="560" w:firstLineChars="200"/>
        <w:rPr>
          <w:rFonts w:ascii="仿宋" w:eastAsia="仿宋" w:hAnsi="仿宋" w:cs="仿宋" w:hint="eastAsia"/>
          <w:sz w:val="28"/>
          <w:lang w:eastAsia="zh-CN"/>
        </w:rPr>
      </w:pPr>
      <w:bookmarkStart w:id="14" w:name="_Toc2052"/>
      <w:r>
        <w:rPr>
          <w:rFonts w:ascii="仿宋" w:eastAsia="仿宋" w:hAnsi="仿宋" w:cs="仿宋" w:hint="eastAsia"/>
          <w:sz w:val="28"/>
          <w:lang w:eastAsia="zh-CN"/>
        </w:rPr>
        <w:t>四、医用空气压缩机（系统）项目土建工程</w:t>
      </w:r>
      <w:bookmarkEnd w:id="14"/>
    </w:p>
    <w:p>
      <w:pPr>
        <w:pStyle w:val="Heading2"/>
        <w:rPr>
          <w:rFonts w:ascii="仿宋" w:eastAsia="仿宋" w:hAnsi="仿宋" w:cs="仿宋" w:hint="eastAsia"/>
          <w:lang w:eastAsia="zh-CN"/>
        </w:rPr>
      </w:pPr>
      <w:bookmarkStart w:id="15" w:name="_Toc1587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在医用空气压缩机（系统）项目的建筑工程设计中，我们将秉承一系列重要的设计原则，以确保医用空气压缩机（系统）项目建筑在功能、美观、可持续性等方面达到最佳效果。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首要原则是确保建筑的功能性得到最大化的发挥。我们将充分理解医用空气压缩机（系统）项目的实际需求，合理布局各个功能区域，保证建筑在满足业务需求的同时，提供高效的工作环境。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在建筑设计中，我们将综合考虑建设和运营成本。通过精细的经济效益分析，确保设计方案在高效利用资源的同时，对医用空气压缩机（系统）项目的长期盈利能力有积极的贡献。</w:t>
      </w:r>
    </w:p>
    <w:p>
      <w:pPr>
        <w:pStyle w:val="Heading2"/>
        <w:ind w:firstLine="560" w:firstLineChars="200"/>
        <w:rPr>
          <w:rFonts w:ascii="仿宋" w:eastAsia="仿宋" w:hAnsi="仿宋" w:cs="仿宋" w:hint="eastAsia"/>
          <w:sz w:val="28"/>
          <w:lang w:eastAsia="zh-CN"/>
        </w:rPr>
      </w:pPr>
      <w:bookmarkStart w:id="16" w:name="_Toc2755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的土建工程设计中，我们将精准设定设计年限，结合医用空气压缩机（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空气压缩机（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499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空气压缩机（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空气压缩机（系统）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空气压缩机（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287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本期工程医用空气压缩机（系统）项目预计总建筑面积XXX平方米，其中：计容建筑面积XXX平方米，计划建筑工程投资XX万元，占医用空气压缩机（系统）项目总投资的XX%。</w:t>
      </w:r>
    </w:p>
    <w:p>
      <w:pPr>
        <w:pStyle w:val="Heading1"/>
        <w:ind w:firstLine="560" w:firstLineChars="200"/>
        <w:rPr>
          <w:rFonts w:ascii="仿宋" w:eastAsia="仿宋" w:hAnsi="仿宋" w:cs="仿宋" w:hint="eastAsia"/>
          <w:sz w:val="28"/>
          <w:lang w:eastAsia="zh-CN"/>
        </w:rPr>
      </w:pPr>
      <w:bookmarkStart w:id="19" w:name="_Toc6571"/>
      <w:r>
        <w:rPr>
          <w:rFonts w:ascii="仿宋" w:eastAsia="仿宋" w:hAnsi="仿宋" w:cs="仿宋" w:hint="eastAsia"/>
          <w:sz w:val="28"/>
          <w:lang w:eastAsia="zh-CN"/>
        </w:rPr>
        <w:t>五、医用空气压缩机（系统）项目可持续发展</w:t>
      </w:r>
      <w:bookmarkEnd w:id="19"/>
    </w:p>
    <w:p>
      <w:pPr>
        <w:pStyle w:val="Heading2"/>
        <w:rPr>
          <w:rFonts w:ascii="仿宋" w:eastAsia="仿宋" w:hAnsi="仿宋" w:cs="仿宋" w:hint="eastAsia"/>
          <w:lang w:eastAsia="zh-CN"/>
        </w:rPr>
      </w:pPr>
      <w:bookmarkStart w:id="20" w:name="_Toc1728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中，医用空气压缩机（系统）项目团队着眼于未来，明确了可持续发展的战略方向。制定的具体可持续发展目标包括降低资源使用、采用环保技术、最大化社会效益等。这一步骤不仅有助于医用空气压缩机（系统）项目在环保和社会责任方面达到最高标准，也为未来提供了明确的指引，确保医用空气压缩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可持续实践的融入医用空气压缩机（系统）项目管理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https://d.book118.com/995042242300011122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B140F"/>
    <w:rsid w:val="11BB1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422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2024-03-02T07:58:00Z</dcterms:created>
  <dcterms:modified xsi:type="dcterms:W3CDTF">2024-03-02T07:58:53Z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52B8C441DB314D1FA6FA27592F2CB0BF_11</vt:lpwstr>
  </property>
  <property fmtid="{D5CDD505-2E9C-101B-9397-08002B2CF9AE}" pid="3" name="KSOProductBuildVer">
    <vt:lpwstr>2052-12.1.0.16388</vt:lpwstr>
  </property>
</Properties>
</file>