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学术圈项目可行性建设方案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65" w:history="1">
        <w:r>
          <w:rPr>
            <w:rFonts w:ascii="仿宋" w:eastAsia="仿宋" w:hAnsi="仿宋" w:cs="仿宋" w:hint="eastAsia"/>
            <w:lang w:eastAsia="zh-CN"/>
          </w:rPr>
          <w:t>序言</w:t>
        </w:r>
        <w:r>
          <w:tab/>
        </w:r>
        <w:r>
          <w:fldChar w:fldCharType="begin"/>
        </w:r>
        <w:r>
          <w:instrText xml:space="preserve"> PAGEREF _Toc4065 \h </w:instrText>
        </w:r>
        <w:r>
          <w:fldChar w:fldCharType="separate"/>
        </w:r>
        <w:r>
          <w:t>3</w:t>
        </w:r>
        <w:r>
          <w:fldChar w:fldCharType="end"/>
        </w:r>
      </w:hyperlink>
    </w:p>
    <w:p>
      <w:pPr>
        <w:pStyle w:val="TOC1"/>
        <w:tabs>
          <w:tab w:val="right" w:leader="dot" w:pos="8306"/>
        </w:tabs>
      </w:pPr>
      <w:hyperlink w:anchor="_Toc8842" w:history="1">
        <w:r>
          <w:rPr>
            <w:rFonts w:ascii="仿宋" w:eastAsia="仿宋" w:hAnsi="仿宋" w:cs="仿宋" w:hint="eastAsia"/>
            <w:lang w:eastAsia="zh-CN"/>
          </w:rPr>
          <w:t>一、财务管理与成本控制</w:t>
        </w:r>
        <w:r>
          <w:tab/>
        </w:r>
        <w:r>
          <w:fldChar w:fldCharType="begin"/>
        </w:r>
        <w:r>
          <w:instrText xml:space="preserve"> PAGEREF _Toc8842 \h </w:instrText>
        </w:r>
        <w:r>
          <w:fldChar w:fldCharType="separate"/>
        </w:r>
        <w:r>
          <w:t>3</w:t>
        </w:r>
        <w:r>
          <w:fldChar w:fldCharType="end"/>
        </w:r>
      </w:hyperlink>
    </w:p>
    <w:p>
      <w:pPr>
        <w:pStyle w:val="TOC2"/>
        <w:tabs>
          <w:tab w:val="right" w:leader="dot" w:pos="8306"/>
        </w:tabs>
      </w:pPr>
      <w:hyperlink w:anchor="_Toc17458" w:history="1">
        <w:r>
          <w:rPr>
            <w:rFonts w:ascii="仿宋" w:eastAsia="仿宋" w:hAnsi="仿宋" w:cs="仿宋" w:hint="eastAsia"/>
            <w:lang w:eastAsia="zh-CN"/>
          </w:rPr>
          <w:t>(一)、财务管理体系建设</w:t>
        </w:r>
        <w:r>
          <w:tab/>
        </w:r>
        <w:r>
          <w:fldChar w:fldCharType="begin"/>
        </w:r>
        <w:r>
          <w:instrText xml:space="preserve"> PAGEREF _Toc17458 \h </w:instrText>
        </w:r>
        <w:r>
          <w:fldChar w:fldCharType="separate"/>
        </w:r>
        <w:r>
          <w:t>3</w:t>
        </w:r>
        <w:r>
          <w:fldChar w:fldCharType="end"/>
        </w:r>
      </w:hyperlink>
    </w:p>
    <w:p>
      <w:pPr>
        <w:pStyle w:val="TOC2"/>
        <w:tabs>
          <w:tab w:val="right" w:leader="dot" w:pos="8306"/>
        </w:tabs>
      </w:pPr>
      <w:hyperlink w:anchor="_Toc28481" w:history="1">
        <w:r>
          <w:rPr>
            <w:rFonts w:ascii="仿宋" w:eastAsia="仿宋" w:hAnsi="仿宋" w:cs="仿宋" w:hint="eastAsia"/>
            <w:lang w:eastAsia="zh-CN"/>
          </w:rPr>
          <w:t>(二)、成本控制措施</w:t>
        </w:r>
        <w:r>
          <w:tab/>
        </w:r>
        <w:r>
          <w:fldChar w:fldCharType="begin"/>
        </w:r>
        <w:r>
          <w:instrText xml:space="preserve"> PAGEREF _Toc28481 \h </w:instrText>
        </w:r>
        <w:r>
          <w:fldChar w:fldCharType="separate"/>
        </w:r>
        <w:r>
          <w:t>4</w:t>
        </w:r>
        <w:r>
          <w:fldChar w:fldCharType="end"/>
        </w:r>
      </w:hyperlink>
    </w:p>
    <w:p>
      <w:pPr>
        <w:pStyle w:val="TOC1"/>
        <w:tabs>
          <w:tab w:val="right" w:leader="dot" w:pos="8306"/>
        </w:tabs>
      </w:pPr>
      <w:hyperlink w:anchor="_Toc10026" w:history="1">
        <w:r>
          <w:rPr>
            <w:rFonts w:ascii="仿宋" w:eastAsia="仿宋" w:hAnsi="仿宋" w:cs="仿宋" w:hint="eastAsia"/>
            <w:lang w:eastAsia="zh-CN"/>
          </w:rPr>
          <w:t>二、社会影响分析</w:t>
        </w:r>
        <w:r>
          <w:tab/>
        </w:r>
        <w:r>
          <w:fldChar w:fldCharType="begin"/>
        </w:r>
        <w:r>
          <w:instrText xml:space="preserve"> PAGEREF _Toc10026 \h </w:instrText>
        </w:r>
        <w:r>
          <w:fldChar w:fldCharType="separate"/>
        </w:r>
        <w:r>
          <w:t>5</w:t>
        </w:r>
        <w:r>
          <w:fldChar w:fldCharType="end"/>
        </w:r>
      </w:hyperlink>
    </w:p>
    <w:p>
      <w:pPr>
        <w:pStyle w:val="TOC2"/>
        <w:tabs>
          <w:tab w:val="right" w:leader="dot" w:pos="8306"/>
        </w:tabs>
      </w:pPr>
      <w:hyperlink w:anchor="_Toc22685" w:history="1">
        <w:r>
          <w:rPr>
            <w:rFonts w:ascii="仿宋" w:eastAsia="仿宋" w:hAnsi="仿宋" w:cs="仿宋" w:hint="eastAsia"/>
            <w:lang w:eastAsia="zh-CN"/>
          </w:rPr>
          <w:t>(一)、社会影响效果分析</w:t>
        </w:r>
        <w:r>
          <w:tab/>
        </w:r>
        <w:r>
          <w:fldChar w:fldCharType="begin"/>
        </w:r>
        <w:r>
          <w:instrText xml:space="preserve"> PAGEREF _Toc22685 \h </w:instrText>
        </w:r>
        <w:r>
          <w:fldChar w:fldCharType="separate"/>
        </w:r>
        <w:r>
          <w:t>5</w:t>
        </w:r>
        <w:r>
          <w:fldChar w:fldCharType="end"/>
        </w:r>
      </w:hyperlink>
    </w:p>
    <w:p>
      <w:pPr>
        <w:pStyle w:val="TOC2"/>
        <w:tabs>
          <w:tab w:val="right" w:leader="dot" w:pos="8306"/>
        </w:tabs>
      </w:pPr>
      <w:hyperlink w:anchor="_Toc27502" w:history="1">
        <w:r>
          <w:rPr>
            <w:rFonts w:ascii="仿宋" w:eastAsia="仿宋" w:hAnsi="仿宋" w:cs="仿宋" w:hint="eastAsia"/>
            <w:lang w:eastAsia="zh-CN"/>
          </w:rPr>
          <w:t>(二)、社会适应性分析</w:t>
        </w:r>
        <w:r>
          <w:tab/>
        </w:r>
        <w:r>
          <w:fldChar w:fldCharType="begin"/>
        </w:r>
        <w:r>
          <w:instrText xml:space="preserve"> PAGEREF _Toc27502 \h </w:instrText>
        </w:r>
        <w:r>
          <w:fldChar w:fldCharType="separate"/>
        </w:r>
        <w:r>
          <w:t>8</w:t>
        </w:r>
        <w:r>
          <w:fldChar w:fldCharType="end"/>
        </w:r>
      </w:hyperlink>
    </w:p>
    <w:p>
      <w:pPr>
        <w:pStyle w:val="TOC2"/>
        <w:tabs>
          <w:tab w:val="right" w:leader="dot" w:pos="8306"/>
        </w:tabs>
      </w:pPr>
      <w:hyperlink w:anchor="_Toc25968" w:history="1">
        <w:r>
          <w:rPr>
            <w:rFonts w:ascii="仿宋" w:eastAsia="仿宋" w:hAnsi="仿宋" w:cs="仿宋" w:hint="eastAsia"/>
            <w:lang w:eastAsia="zh-CN"/>
          </w:rPr>
          <w:t>(三)、社会风险及对策分析</w:t>
        </w:r>
        <w:r>
          <w:tab/>
        </w:r>
        <w:r>
          <w:fldChar w:fldCharType="begin"/>
        </w:r>
        <w:r>
          <w:instrText xml:space="preserve"> PAGEREF _Toc25968 \h </w:instrText>
        </w:r>
        <w:r>
          <w:fldChar w:fldCharType="separate"/>
        </w:r>
        <w:r>
          <w:t>9</w:t>
        </w:r>
        <w:r>
          <w:fldChar w:fldCharType="end"/>
        </w:r>
      </w:hyperlink>
    </w:p>
    <w:p>
      <w:pPr>
        <w:pStyle w:val="TOC1"/>
        <w:tabs>
          <w:tab w:val="right" w:leader="dot" w:pos="8306"/>
        </w:tabs>
      </w:pPr>
      <w:hyperlink w:anchor="_Toc10300" w:history="1">
        <w:r>
          <w:rPr>
            <w:rFonts w:ascii="仿宋" w:eastAsia="仿宋" w:hAnsi="仿宋" w:cs="仿宋" w:hint="eastAsia"/>
            <w:lang w:eastAsia="zh-CN"/>
          </w:rPr>
          <w:t>三、资源开发及综合利用分析</w:t>
        </w:r>
        <w:r>
          <w:tab/>
        </w:r>
        <w:r>
          <w:fldChar w:fldCharType="begin"/>
        </w:r>
        <w:r>
          <w:instrText xml:space="preserve"> PAGEREF _Toc10300 \h </w:instrText>
        </w:r>
        <w:r>
          <w:fldChar w:fldCharType="separate"/>
        </w:r>
        <w:r>
          <w:t>13</w:t>
        </w:r>
        <w:r>
          <w:fldChar w:fldCharType="end"/>
        </w:r>
      </w:hyperlink>
    </w:p>
    <w:p>
      <w:pPr>
        <w:pStyle w:val="TOC2"/>
        <w:tabs>
          <w:tab w:val="right" w:leader="dot" w:pos="8306"/>
        </w:tabs>
      </w:pPr>
      <w:hyperlink w:anchor="_Toc13520" w:history="1">
        <w:r>
          <w:rPr>
            <w:rFonts w:ascii="仿宋" w:eastAsia="仿宋" w:hAnsi="仿宋" w:cs="仿宋" w:hint="eastAsia"/>
            <w:lang w:eastAsia="zh-CN"/>
          </w:rPr>
          <w:t>(一)、资源开发方案</w:t>
        </w:r>
        <w:r>
          <w:tab/>
        </w:r>
        <w:r>
          <w:fldChar w:fldCharType="begin"/>
        </w:r>
        <w:r>
          <w:instrText xml:space="preserve"> PAGEREF _Toc13520 \h </w:instrText>
        </w:r>
        <w:r>
          <w:fldChar w:fldCharType="separate"/>
        </w:r>
        <w:r>
          <w:t>13</w:t>
        </w:r>
        <w:r>
          <w:fldChar w:fldCharType="end"/>
        </w:r>
      </w:hyperlink>
    </w:p>
    <w:p>
      <w:pPr>
        <w:pStyle w:val="TOC2"/>
        <w:tabs>
          <w:tab w:val="right" w:leader="dot" w:pos="8306"/>
        </w:tabs>
      </w:pPr>
      <w:hyperlink w:anchor="_Toc6624" w:history="1">
        <w:r>
          <w:rPr>
            <w:rFonts w:ascii="仿宋" w:eastAsia="仿宋" w:hAnsi="仿宋" w:cs="仿宋" w:hint="eastAsia"/>
            <w:lang w:eastAsia="zh-CN"/>
          </w:rPr>
          <w:t>(二)、资源利用方案</w:t>
        </w:r>
        <w:r>
          <w:tab/>
        </w:r>
        <w:r>
          <w:fldChar w:fldCharType="begin"/>
        </w:r>
        <w:r>
          <w:instrText xml:space="preserve"> PAGEREF _Toc6624 \h </w:instrText>
        </w:r>
        <w:r>
          <w:fldChar w:fldCharType="separate"/>
        </w:r>
        <w:r>
          <w:t>14</w:t>
        </w:r>
        <w:r>
          <w:fldChar w:fldCharType="end"/>
        </w:r>
      </w:hyperlink>
    </w:p>
    <w:p>
      <w:pPr>
        <w:pStyle w:val="TOC2"/>
        <w:tabs>
          <w:tab w:val="right" w:leader="dot" w:pos="8306"/>
        </w:tabs>
      </w:pPr>
      <w:hyperlink w:anchor="_Toc27963" w:history="1">
        <w:r>
          <w:rPr>
            <w:rFonts w:ascii="仿宋" w:eastAsia="仿宋" w:hAnsi="仿宋" w:cs="仿宋" w:hint="eastAsia"/>
            <w:lang w:eastAsia="zh-CN"/>
          </w:rPr>
          <w:t>(三)、资源节约措施</w:t>
        </w:r>
        <w:r>
          <w:tab/>
        </w:r>
        <w:r>
          <w:fldChar w:fldCharType="begin"/>
        </w:r>
        <w:r>
          <w:instrText xml:space="preserve"> PAGEREF _Toc27963 \h </w:instrText>
        </w:r>
        <w:r>
          <w:fldChar w:fldCharType="separate"/>
        </w:r>
        <w:r>
          <w:t>15</w:t>
        </w:r>
        <w:r>
          <w:fldChar w:fldCharType="end"/>
        </w:r>
      </w:hyperlink>
    </w:p>
    <w:p>
      <w:pPr>
        <w:pStyle w:val="TOC1"/>
        <w:tabs>
          <w:tab w:val="right" w:leader="dot" w:pos="8306"/>
        </w:tabs>
      </w:pPr>
      <w:hyperlink w:anchor="_Toc17077" w:history="1">
        <w:r>
          <w:rPr>
            <w:rFonts w:ascii="仿宋" w:eastAsia="仿宋" w:hAnsi="仿宋" w:cs="仿宋" w:hint="eastAsia"/>
            <w:lang w:eastAsia="zh-CN"/>
          </w:rPr>
          <w:t>四、学术圈项目概论</w:t>
        </w:r>
        <w:r>
          <w:tab/>
        </w:r>
        <w:r>
          <w:fldChar w:fldCharType="begin"/>
        </w:r>
        <w:r>
          <w:instrText xml:space="preserve"> PAGEREF _Toc17077 \h </w:instrText>
        </w:r>
        <w:r>
          <w:fldChar w:fldCharType="separate"/>
        </w:r>
        <w:r>
          <w:t>16</w:t>
        </w:r>
        <w:r>
          <w:fldChar w:fldCharType="end"/>
        </w:r>
      </w:hyperlink>
    </w:p>
    <w:p>
      <w:pPr>
        <w:pStyle w:val="TOC2"/>
        <w:tabs>
          <w:tab w:val="right" w:leader="dot" w:pos="8306"/>
        </w:tabs>
      </w:pPr>
      <w:hyperlink w:anchor="_Toc3604" w:history="1">
        <w:r>
          <w:rPr>
            <w:rFonts w:ascii="仿宋" w:eastAsia="仿宋" w:hAnsi="仿宋" w:cs="仿宋" w:hint="eastAsia"/>
            <w:lang w:eastAsia="zh-CN"/>
          </w:rPr>
          <w:t>(一)、项目申报单位概况</w:t>
        </w:r>
        <w:r>
          <w:tab/>
        </w:r>
        <w:r>
          <w:fldChar w:fldCharType="begin"/>
        </w:r>
        <w:r>
          <w:instrText xml:space="preserve"> PAGEREF _Toc3604 \h </w:instrText>
        </w:r>
        <w:r>
          <w:fldChar w:fldCharType="separate"/>
        </w:r>
        <w:r>
          <w:t>16</w:t>
        </w:r>
        <w:r>
          <w:fldChar w:fldCharType="end"/>
        </w:r>
      </w:hyperlink>
    </w:p>
    <w:p>
      <w:pPr>
        <w:pStyle w:val="TOC2"/>
        <w:tabs>
          <w:tab w:val="right" w:leader="dot" w:pos="8306"/>
        </w:tabs>
      </w:pPr>
      <w:hyperlink w:anchor="_Toc22850" w:history="1">
        <w:r>
          <w:rPr>
            <w:rFonts w:ascii="仿宋" w:eastAsia="仿宋" w:hAnsi="仿宋" w:cs="仿宋" w:hint="eastAsia"/>
            <w:lang w:eastAsia="zh-CN"/>
          </w:rPr>
          <w:t>(二)、项目概况</w:t>
        </w:r>
        <w:r>
          <w:tab/>
        </w:r>
        <w:r>
          <w:fldChar w:fldCharType="begin"/>
        </w:r>
        <w:r>
          <w:instrText xml:space="preserve"> PAGEREF _Toc22850 \h </w:instrText>
        </w:r>
        <w:r>
          <w:fldChar w:fldCharType="separate"/>
        </w:r>
        <w:r>
          <w:t>17</w:t>
        </w:r>
        <w:r>
          <w:fldChar w:fldCharType="end"/>
        </w:r>
      </w:hyperlink>
    </w:p>
    <w:p>
      <w:pPr>
        <w:pStyle w:val="TOC1"/>
        <w:tabs>
          <w:tab w:val="right" w:leader="dot" w:pos="8306"/>
        </w:tabs>
      </w:pPr>
      <w:hyperlink w:anchor="_Toc32200" w:history="1">
        <w:r>
          <w:rPr>
            <w:rFonts w:ascii="仿宋" w:eastAsia="仿宋" w:hAnsi="仿宋" w:cs="仿宋" w:hint="eastAsia"/>
            <w:lang w:eastAsia="zh-CN"/>
          </w:rPr>
          <w:t>五、发展规划、产业政策和行业准入分析</w:t>
        </w:r>
        <w:r>
          <w:tab/>
        </w:r>
        <w:r>
          <w:fldChar w:fldCharType="begin"/>
        </w:r>
        <w:r>
          <w:instrText xml:space="preserve"> PAGEREF _Toc32200 \h </w:instrText>
        </w:r>
        <w:r>
          <w:fldChar w:fldCharType="separate"/>
        </w:r>
        <w:r>
          <w:t>20</w:t>
        </w:r>
        <w:r>
          <w:fldChar w:fldCharType="end"/>
        </w:r>
      </w:hyperlink>
    </w:p>
    <w:p>
      <w:pPr>
        <w:pStyle w:val="TOC2"/>
        <w:tabs>
          <w:tab w:val="right" w:leader="dot" w:pos="8306"/>
        </w:tabs>
      </w:pPr>
      <w:hyperlink w:anchor="_Toc5174" w:history="1">
        <w:r>
          <w:rPr>
            <w:rFonts w:ascii="仿宋" w:eastAsia="仿宋" w:hAnsi="仿宋" w:cs="仿宋" w:hint="eastAsia"/>
            <w:lang w:eastAsia="zh-CN"/>
          </w:rPr>
          <w:t>(一)、发展规划分析</w:t>
        </w:r>
        <w:r>
          <w:tab/>
        </w:r>
        <w:r>
          <w:fldChar w:fldCharType="begin"/>
        </w:r>
        <w:r>
          <w:instrText xml:space="preserve"> PAGEREF _Toc5174 \h </w:instrText>
        </w:r>
        <w:r>
          <w:fldChar w:fldCharType="separate"/>
        </w:r>
        <w:r>
          <w:t>20</w:t>
        </w:r>
        <w:r>
          <w:fldChar w:fldCharType="end"/>
        </w:r>
      </w:hyperlink>
    </w:p>
    <w:p>
      <w:pPr>
        <w:pStyle w:val="TOC2"/>
        <w:tabs>
          <w:tab w:val="right" w:leader="dot" w:pos="8306"/>
        </w:tabs>
      </w:pPr>
      <w:hyperlink w:anchor="_Toc16988" w:history="1">
        <w:r>
          <w:rPr>
            <w:rFonts w:ascii="仿宋" w:eastAsia="仿宋" w:hAnsi="仿宋" w:cs="仿宋" w:hint="eastAsia"/>
            <w:lang w:eastAsia="zh-CN"/>
          </w:rPr>
          <w:t>(二)、产业政策分析</w:t>
        </w:r>
        <w:r>
          <w:tab/>
        </w:r>
        <w:r>
          <w:fldChar w:fldCharType="begin"/>
        </w:r>
        <w:r>
          <w:instrText xml:space="preserve"> PAGEREF _Toc16988 \h </w:instrText>
        </w:r>
        <w:r>
          <w:fldChar w:fldCharType="separate"/>
        </w:r>
        <w:r>
          <w:t>22</w:t>
        </w:r>
        <w:r>
          <w:fldChar w:fldCharType="end"/>
        </w:r>
      </w:hyperlink>
    </w:p>
    <w:p>
      <w:pPr>
        <w:pStyle w:val="TOC2"/>
        <w:tabs>
          <w:tab w:val="right" w:leader="dot" w:pos="8306"/>
        </w:tabs>
      </w:pPr>
      <w:hyperlink w:anchor="_Toc11087" w:history="1">
        <w:r>
          <w:rPr>
            <w:rFonts w:ascii="仿宋" w:eastAsia="仿宋" w:hAnsi="仿宋" w:cs="仿宋" w:hint="eastAsia"/>
            <w:lang w:eastAsia="zh-CN"/>
          </w:rPr>
          <w:t>(三)、行业准入分析</w:t>
        </w:r>
        <w:r>
          <w:tab/>
        </w:r>
        <w:r>
          <w:fldChar w:fldCharType="begin"/>
        </w:r>
        <w:r>
          <w:instrText xml:space="preserve"> PAGEREF _Toc11087 \h </w:instrText>
        </w:r>
        <w:r>
          <w:fldChar w:fldCharType="separate"/>
        </w:r>
        <w:r>
          <w:t>23</w:t>
        </w:r>
        <w:r>
          <w:fldChar w:fldCharType="end"/>
        </w:r>
      </w:hyperlink>
    </w:p>
    <w:p>
      <w:pPr>
        <w:pStyle w:val="TOC1"/>
        <w:tabs>
          <w:tab w:val="right" w:leader="dot" w:pos="8306"/>
        </w:tabs>
      </w:pPr>
      <w:hyperlink w:anchor="_Toc32566" w:history="1">
        <w:r>
          <w:rPr>
            <w:rFonts w:ascii="仿宋" w:eastAsia="仿宋" w:hAnsi="仿宋" w:cs="仿宋" w:hint="eastAsia"/>
            <w:lang w:eastAsia="zh-CN"/>
          </w:rPr>
          <w:t>六、建设风险评估分析</w:t>
        </w:r>
        <w:r>
          <w:tab/>
        </w:r>
        <w:r>
          <w:fldChar w:fldCharType="begin"/>
        </w:r>
        <w:r>
          <w:instrText xml:space="preserve"> PAGEREF _Toc32566 \h </w:instrText>
        </w:r>
        <w:r>
          <w:fldChar w:fldCharType="separate"/>
        </w:r>
        <w:r>
          <w:t>25</w:t>
        </w:r>
        <w:r>
          <w:fldChar w:fldCharType="end"/>
        </w:r>
      </w:hyperlink>
    </w:p>
    <w:p>
      <w:pPr>
        <w:pStyle w:val="TOC2"/>
        <w:tabs>
          <w:tab w:val="right" w:leader="dot" w:pos="8306"/>
        </w:tabs>
      </w:pPr>
      <w:hyperlink w:anchor="_Toc23665" w:history="1">
        <w:r>
          <w:rPr>
            <w:rFonts w:ascii="仿宋" w:eastAsia="仿宋" w:hAnsi="仿宋" w:cs="仿宋" w:hint="eastAsia"/>
            <w:lang w:eastAsia="zh-CN"/>
          </w:rPr>
          <w:t>(一)、政策风险分析</w:t>
        </w:r>
        <w:r>
          <w:tab/>
        </w:r>
        <w:r>
          <w:fldChar w:fldCharType="begin"/>
        </w:r>
        <w:r>
          <w:instrText xml:space="preserve"> PAGEREF _Toc23665 \h </w:instrText>
        </w:r>
        <w:r>
          <w:fldChar w:fldCharType="separate"/>
        </w:r>
        <w:r>
          <w:t>25</w:t>
        </w:r>
        <w:r>
          <w:fldChar w:fldCharType="end"/>
        </w:r>
      </w:hyperlink>
    </w:p>
    <w:p>
      <w:pPr>
        <w:pStyle w:val="TOC2"/>
        <w:tabs>
          <w:tab w:val="right" w:leader="dot" w:pos="8306"/>
        </w:tabs>
      </w:pPr>
      <w:hyperlink w:anchor="_Toc27228" w:history="1">
        <w:r>
          <w:rPr>
            <w:rFonts w:ascii="仿宋" w:eastAsia="仿宋" w:hAnsi="仿宋" w:cs="仿宋" w:hint="eastAsia"/>
            <w:lang w:eastAsia="zh-CN"/>
          </w:rPr>
          <w:t>(二)、社会风险分析</w:t>
        </w:r>
        <w:r>
          <w:tab/>
        </w:r>
        <w:r>
          <w:fldChar w:fldCharType="begin"/>
        </w:r>
        <w:r>
          <w:instrText xml:space="preserve"> PAGEREF _Toc27228 \h </w:instrText>
        </w:r>
        <w:r>
          <w:fldChar w:fldCharType="separate"/>
        </w:r>
        <w:r>
          <w:t>26</w:t>
        </w:r>
        <w:r>
          <w:fldChar w:fldCharType="end"/>
        </w:r>
      </w:hyperlink>
    </w:p>
    <w:p>
      <w:pPr>
        <w:pStyle w:val="TOC2"/>
        <w:tabs>
          <w:tab w:val="right" w:leader="dot" w:pos="8306"/>
        </w:tabs>
      </w:pPr>
      <w:hyperlink w:anchor="_Toc32375" w:history="1">
        <w:r>
          <w:rPr>
            <w:rFonts w:ascii="仿宋" w:eastAsia="仿宋" w:hAnsi="仿宋" w:cs="仿宋" w:hint="eastAsia"/>
            <w:lang w:eastAsia="zh-CN"/>
          </w:rPr>
          <w:t>(三)、市场风险分析</w:t>
        </w:r>
        <w:r>
          <w:tab/>
        </w:r>
        <w:r>
          <w:fldChar w:fldCharType="begin"/>
        </w:r>
        <w:r>
          <w:instrText xml:space="preserve"> PAGEREF _Toc32375 \h </w:instrText>
        </w:r>
        <w:r>
          <w:fldChar w:fldCharType="separate"/>
        </w:r>
        <w:r>
          <w:t>27</w:t>
        </w:r>
        <w:r>
          <w:fldChar w:fldCharType="end"/>
        </w:r>
      </w:hyperlink>
    </w:p>
    <w:p>
      <w:pPr>
        <w:pStyle w:val="TOC2"/>
        <w:tabs>
          <w:tab w:val="right" w:leader="dot" w:pos="8306"/>
        </w:tabs>
      </w:pPr>
      <w:hyperlink w:anchor="_Toc15488" w:history="1">
        <w:r>
          <w:rPr>
            <w:rFonts w:ascii="仿宋" w:eastAsia="仿宋" w:hAnsi="仿宋" w:cs="仿宋" w:hint="eastAsia"/>
            <w:lang w:eastAsia="zh-CN"/>
          </w:rPr>
          <w:t>(四)、资金风险分析</w:t>
        </w:r>
        <w:r>
          <w:tab/>
        </w:r>
        <w:r>
          <w:fldChar w:fldCharType="begin"/>
        </w:r>
        <w:r>
          <w:instrText xml:space="preserve"> PAGEREF _Toc15488 \h </w:instrText>
        </w:r>
        <w:r>
          <w:fldChar w:fldCharType="separate"/>
        </w:r>
        <w:r>
          <w:t>28</w:t>
        </w:r>
        <w:r>
          <w:fldChar w:fldCharType="end"/>
        </w:r>
      </w:hyperlink>
    </w:p>
    <w:p>
      <w:pPr>
        <w:pStyle w:val="TOC2"/>
        <w:tabs>
          <w:tab w:val="right" w:leader="dot" w:pos="8306"/>
        </w:tabs>
      </w:pPr>
      <w:hyperlink w:anchor="_Toc14211" w:history="1">
        <w:r>
          <w:rPr>
            <w:rFonts w:ascii="仿宋" w:eastAsia="仿宋" w:hAnsi="仿宋" w:cs="仿宋" w:hint="eastAsia"/>
            <w:lang w:eastAsia="zh-CN"/>
          </w:rPr>
          <w:t>(五)、技术风险分析</w:t>
        </w:r>
        <w:r>
          <w:tab/>
        </w:r>
        <w:r>
          <w:fldChar w:fldCharType="begin"/>
        </w:r>
        <w:r>
          <w:instrText xml:space="preserve"> PAGEREF _Toc14211 \h </w:instrText>
        </w:r>
        <w:r>
          <w:fldChar w:fldCharType="separate"/>
        </w:r>
        <w:r>
          <w:t>29</w:t>
        </w:r>
        <w:r>
          <w:fldChar w:fldCharType="end"/>
        </w:r>
      </w:hyperlink>
    </w:p>
    <w:p>
      <w:pPr>
        <w:pStyle w:val="TOC2"/>
        <w:tabs>
          <w:tab w:val="right" w:leader="dot" w:pos="8306"/>
        </w:tabs>
      </w:pPr>
      <w:hyperlink w:anchor="_Toc31376" w:history="1">
        <w:r>
          <w:rPr>
            <w:rFonts w:ascii="仿宋" w:eastAsia="仿宋" w:hAnsi="仿宋" w:cs="仿宋" w:hint="eastAsia"/>
            <w:lang w:eastAsia="zh-CN"/>
          </w:rPr>
          <w:t>(六)、财务风险分析</w:t>
        </w:r>
        <w:r>
          <w:tab/>
        </w:r>
        <w:r>
          <w:fldChar w:fldCharType="begin"/>
        </w:r>
        <w:r>
          <w:instrText xml:space="preserve"> PAGEREF _Toc31376 \h </w:instrText>
        </w:r>
        <w:r>
          <w:fldChar w:fldCharType="separate"/>
        </w:r>
        <w:r>
          <w:t>31</w:t>
        </w:r>
        <w:r>
          <w:fldChar w:fldCharType="end"/>
        </w:r>
      </w:hyperlink>
    </w:p>
    <w:p>
      <w:pPr>
        <w:pStyle w:val="TOC2"/>
        <w:tabs>
          <w:tab w:val="right" w:leader="dot" w:pos="8306"/>
        </w:tabs>
      </w:pPr>
      <w:hyperlink w:anchor="_Toc23256" w:history="1">
        <w:r>
          <w:rPr>
            <w:rFonts w:ascii="仿宋" w:eastAsia="仿宋" w:hAnsi="仿宋" w:cs="仿宋" w:hint="eastAsia"/>
            <w:lang w:eastAsia="zh-CN"/>
          </w:rPr>
          <w:t>(七)、管理风险分析</w:t>
        </w:r>
        <w:r>
          <w:tab/>
        </w:r>
        <w:r>
          <w:fldChar w:fldCharType="begin"/>
        </w:r>
        <w:r>
          <w:instrText xml:space="preserve"> PAGEREF _Toc23256 \h </w:instrText>
        </w:r>
        <w:r>
          <w:fldChar w:fldCharType="separate"/>
        </w:r>
        <w:r>
          <w:t>32</w:t>
        </w:r>
        <w:r>
          <w:fldChar w:fldCharType="end"/>
        </w:r>
      </w:hyperlink>
    </w:p>
    <w:p>
      <w:pPr>
        <w:pStyle w:val="TOC2"/>
        <w:tabs>
          <w:tab w:val="right" w:leader="dot" w:pos="8306"/>
        </w:tabs>
      </w:pPr>
      <w:hyperlink w:anchor="_Toc11429" w:history="1">
        <w:r>
          <w:rPr>
            <w:rFonts w:ascii="仿宋" w:eastAsia="仿宋" w:hAnsi="仿宋" w:cs="仿宋" w:hint="eastAsia"/>
            <w:lang w:eastAsia="zh-CN"/>
          </w:rPr>
          <w:t>(八)、其它风险分析</w:t>
        </w:r>
        <w:r>
          <w:tab/>
        </w:r>
        <w:r>
          <w:fldChar w:fldCharType="begin"/>
        </w:r>
        <w:r>
          <w:instrText xml:space="preserve"> PAGEREF _Toc11429 \h </w:instrText>
        </w:r>
        <w:r>
          <w:fldChar w:fldCharType="separate"/>
        </w:r>
        <w:r>
          <w:t>34</w:t>
        </w:r>
        <w:r>
          <w:fldChar w:fldCharType="end"/>
        </w:r>
      </w:hyperlink>
    </w:p>
    <w:p>
      <w:pPr>
        <w:pStyle w:val="TOC2"/>
        <w:tabs>
          <w:tab w:val="right" w:leader="dot" w:pos="8306"/>
        </w:tabs>
      </w:pPr>
      <w:hyperlink w:anchor="_Toc21125" w:history="1">
        <w:r>
          <w:rPr>
            <w:rFonts w:ascii="仿宋" w:eastAsia="仿宋" w:hAnsi="仿宋" w:cs="仿宋" w:hint="eastAsia"/>
            <w:lang w:eastAsia="zh-CN"/>
          </w:rPr>
          <w:t>(九)、社会影响评估</w:t>
        </w:r>
        <w:r>
          <w:tab/>
        </w:r>
        <w:r>
          <w:fldChar w:fldCharType="begin"/>
        </w:r>
        <w:r>
          <w:instrText xml:space="preserve"> PAGEREF _Toc21125 \h </w:instrText>
        </w:r>
        <w:r>
          <w:fldChar w:fldCharType="separate"/>
        </w:r>
        <w:r>
          <w:t>35</w:t>
        </w:r>
        <w:r>
          <w:fldChar w:fldCharType="end"/>
        </w:r>
      </w:hyperlink>
    </w:p>
    <w:p>
      <w:pPr>
        <w:pStyle w:val="TOC1"/>
        <w:tabs>
          <w:tab w:val="right" w:leader="dot" w:pos="8306"/>
        </w:tabs>
      </w:pPr>
      <w:hyperlink w:anchor="_Toc30081" w:history="1">
        <w:r>
          <w:rPr>
            <w:rFonts w:ascii="仿宋" w:eastAsia="仿宋" w:hAnsi="仿宋" w:cs="仿宋" w:hint="eastAsia"/>
            <w:lang w:eastAsia="zh-CN"/>
          </w:rPr>
          <w:t>七、项目实施与管理方案</w:t>
        </w:r>
        <w:r>
          <w:tab/>
        </w:r>
        <w:r>
          <w:fldChar w:fldCharType="begin"/>
        </w:r>
        <w:r>
          <w:instrText xml:space="preserve"> PAGEREF _Toc30081 \h </w:instrText>
        </w:r>
        <w:r>
          <w:fldChar w:fldCharType="separate"/>
        </w:r>
        <w:r>
          <w:t>37</w:t>
        </w:r>
        <w:r>
          <w:fldChar w:fldCharType="end"/>
        </w:r>
      </w:hyperlink>
    </w:p>
    <w:p>
      <w:pPr>
        <w:pStyle w:val="TOC2"/>
        <w:tabs>
          <w:tab w:val="right" w:leader="dot" w:pos="8306"/>
        </w:tabs>
      </w:pPr>
      <w:hyperlink w:anchor="_Toc23402" w:history="1">
        <w:r>
          <w:rPr>
            <w:rFonts w:ascii="仿宋" w:eastAsia="仿宋" w:hAnsi="仿宋" w:cs="仿宋" w:hint="eastAsia"/>
            <w:lang w:eastAsia="zh-CN"/>
          </w:rPr>
          <w:t>(一)、项目实施计划</w:t>
        </w:r>
        <w:r>
          <w:tab/>
        </w:r>
        <w:r>
          <w:fldChar w:fldCharType="begin"/>
        </w:r>
        <w:r>
          <w:instrText xml:space="preserve"> PAGEREF _Toc23402 \h </w:instrText>
        </w:r>
        <w:r>
          <w:fldChar w:fldCharType="separate"/>
        </w:r>
        <w:r>
          <w:t>37</w:t>
        </w:r>
        <w:r>
          <w:fldChar w:fldCharType="end"/>
        </w:r>
      </w:hyperlink>
    </w:p>
    <w:p>
      <w:pPr>
        <w:pStyle w:val="TOC2"/>
        <w:tabs>
          <w:tab w:val="right" w:leader="dot" w:pos="8306"/>
        </w:tabs>
      </w:pPr>
      <w:hyperlink w:anchor="_Toc22278" w:history="1">
        <w:r>
          <w:rPr>
            <w:rFonts w:ascii="仿宋" w:eastAsia="仿宋" w:hAnsi="仿宋" w:cs="仿宋" w:hint="eastAsia"/>
            <w:lang w:eastAsia="zh-CN"/>
          </w:rPr>
          <w:t>(二)、项目组织机构与职责</w:t>
        </w:r>
        <w:r>
          <w:tab/>
        </w:r>
        <w:r>
          <w:fldChar w:fldCharType="begin"/>
        </w:r>
        <w:r>
          <w:instrText xml:space="preserve"> PAGEREF _Toc22278 \h </w:instrText>
        </w:r>
        <w:r>
          <w:fldChar w:fldCharType="separate"/>
        </w:r>
        <w:r>
          <w:t>38</w:t>
        </w:r>
        <w:r>
          <w:fldChar w:fldCharType="end"/>
        </w:r>
      </w:hyperlink>
    </w:p>
    <w:p>
      <w:pPr>
        <w:pStyle w:val="TOC2"/>
        <w:tabs>
          <w:tab w:val="right" w:leader="dot" w:pos="8306"/>
        </w:tabs>
      </w:pPr>
      <w:hyperlink w:anchor="_Toc20061" w:history="1">
        <w:r>
          <w:rPr>
            <w:rFonts w:ascii="仿宋" w:eastAsia="仿宋" w:hAnsi="仿宋" w:cs="仿宋" w:hint="eastAsia"/>
            <w:lang w:eastAsia="zh-CN"/>
          </w:rPr>
          <w:t>(三)、项目管理与监控体系</w:t>
        </w:r>
        <w:r>
          <w:tab/>
        </w:r>
        <w:r>
          <w:fldChar w:fldCharType="begin"/>
        </w:r>
        <w:r>
          <w:instrText xml:space="preserve"> PAGEREF _Toc20061 \h </w:instrText>
        </w:r>
        <w:r>
          <w:fldChar w:fldCharType="separate"/>
        </w:r>
        <w:r>
          <w:t>41</w:t>
        </w:r>
        <w:r>
          <w:fldChar w:fldCharType="end"/>
        </w:r>
      </w:hyperlink>
    </w:p>
    <w:p>
      <w:pPr>
        <w:pStyle w:val="TOC1"/>
        <w:tabs>
          <w:tab w:val="right" w:leader="dot" w:pos="8306"/>
        </w:tabs>
      </w:pPr>
      <w:hyperlink w:anchor="_Toc4932" w:history="1">
        <w:r>
          <w:rPr>
            <w:rFonts w:ascii="仿宋" w:eastAsia="仿宋" w:hAnsi="仿宋" w:cs="仿宋" w:hint="eastAsia"/>
            <w:lang w:eastAsia="zh-CN"/>
          </w:rPr>
          <w:t>八、环境保护与治理方案</w:t>
        </w:r>
        <w:r>
          <w:tab/>
        </w:r>
        <w:r>
          <w:fldChar w:fldCharType="begin"/>
        </w:r>
        <w:r>
          <w:instrText xml:space="preserve"> PAGEREF _Toc4932 \h </w:instrText>
        </w:r>
        <w:r>
          <w:fldChar w:fldCharType="separate"/>
        </w:r>
        <w:r>
          <w:t>43</w:t>
        </w:r>
        <w:r>
          <w:fldChar w:fldCharType="end"/>
        </w:r>
      </w:hyperlink>
    </w:p>
    <w:p>
      <w:pPr>
        <w:pStyle w:val="TOC2"/>
        <w:tabs>
          <w:tab w:val="right" w:leader="dot" w:pos="8306"/>
        </w:tabs>
      </w:pPr>
      <w:hyperlink w:anchor="_Toc18297" w:history="1">
        <w:r>
          <w:rPr>
            <w:rFonts w:ascii="仿宋" w:eastAsia="仿宋" w:hAnsi="仿宋" w:cs="仿宋" w:hint="eastAsia"/>
            <w:lang w:eastAsia="zh-CN"/>
          </w:rPr>
          <w:t>(一)、项目环境影响评估</w:t>
        </w:r>
        <w:r>
          <w:tab/>
        </w:r>
        <w:r>
          <w:fldChar w:fldCharType="begin"/>
        </w:r>
        <w:r>
          <w:instrText xml:space="preserve"> PAGEREF _Toc18297 \h </w:instrText>
        </w:r>
        <w:r>
          <w:fldChar w:fldCharType="separate"/>
        </w:r>
        <w:r>
          <w:t>43</w:t>
        </w:r>
        <w:r>
          <w:fldChar w:fldCharType="end"/>
        </w:r>
      </w:hyperlink>
    </w:p>
    <w:p>
      <w:pPr>
        <w:pStyle w:val="TOC2"/>
        <w:tabs>
          <w:tab w:val="right" w:leader="dot" w:pos="8306"/>
        </w:tabs>
      </w:pPr>
      <w:hyperlink w:anchor="_Toc22287" w:history="1">
        <w:r>
          <w:rPr>
            <w:rFonts w:ascii="仿宋" w:eastAsia="仿宋" w:hAnsi="仿宋" w:cs="仿宋" w:hint="eastAsia"/>
            <w:lang w:eastAsia="zh-CN"/>
          </w:rPr>
          <w:t>(二)、环境保护措施与治理方案</w:t>
        </w:r>
        <w:r>
          <w:tab/>
        </w:r>
        <w:r>
          <w:fldChar w:fldCharType="begin"/>
        </w:r>
        <w:r>
          <w:instrText xml:space="preserve"> PAGEREF _Toc22287 \h </w:instrText>
        </w:r>
        <w:r>
          <w:fldChar w:fldCharType="separate"/>
        </w:r>
        <w:r>
          <w:t>43</w:t>
        </w:r>
        <w:r>
          <w:fldChar w:fldCharType="end"/>
        </w:r>
      </w:hyperlink>
    </w:p>
    <w:p>
      <w:pPr>
        <w:pStyle w:val="TOC1"/>
        <w:tabs>
          <w:tab w:val="right" w:leader="dot" w:pos="8306"/>
        </w:tabs>
      </w:pPr>
      <w:hyperlink w:anchor="_Toc17626" w:history="1">
        <w:r>
          <w:rPr>
            <w:rFonts w:ascii="仿宋" w:eastAsia="仿宋" w:hAnsi="仿宋" w:cs="仿宋" w:hint="eastAsia"/>
            <w:lang w:eastAsia="zh-CN"/>
          </w:rPr>
          <w:t>九、技术创新与产业升级</w:t>
        </w:r>
        <w:r>
          <w:tab/>
        </w:r>
        <w:r>
          <w:fldChar w:fldCharType="begin"/>
        </w:r>
        <w:r>
          <w:instrText xml:space="preserve"> PAGEREF _Toc17626 \h </w:instrText>
        </w:r>
        <w:r>
          <w:fldChar w:fldCharType="separate"/>
        </w:r>
        <w:r>
          <w:t>44</w:t>
        </w:r>
        <w:r>
          <w:fldChar w:fldCharType="end"/>
        </w:r>
      </w:hyperlink>
    </w:p>
    <w:p>
      <w:pPr>
        <w:pStyle w:val="TOC2"/>
        <w:tabs>
          <w:tab w:val="right" w:leader="dot" w:pos="8306"/>
        </w:tabs>
      </w:pPr>
      <w:hyperlink w:anchor="_Toc579" w:history="1">
        <w:r>
          <w:rPr>
            <w:rFonts w:ascii="仿宋" w:eastAsia="仿宋" w:hAnsi="仿宋" w:cs="仿宋" w:hint="eastAsia"/>
            <w:lang w:eastAsia="zh-CN"/>
          </w:rPr>
          <w:t>(一)、技术创新方向与目标</w:t>
        </w:r>
        <w:r>
          <w:tab/>
        </w:r>
        <w:r>
          <w:fldChar w:fldCharType="begin"/>
        </w:r>
        <w:r>
          <w:instrText xml:space="preserve"> PAGEREF _Toc579 \h </w:instrText>
        </w:r>
        <w:r>
          <w:fldChar w:fldCharType="separate"/>
        </w:r>
        <w:r>
          <w:t>44</w:t>
        </w:r>
        <w:r>
          <w:fldChar w:fldCharType="end"/>
        </w:r>
      </w:hyperlink>
    </w:p>
    <w:p>
      <w:pPr>
        <w:pStyle w:val="TOC2"/>
        <w:tabs>
          <w:tab w:val="right" w:leader="dot" w:pos="8306"/>
        </w:tabs>
      </w:pPr>
      <w:hyperlink w:anchor="_Toc24665" w:history="1">
        <w:r>
          <w:rPr>
            <w:rFonts w:ascii="仿宋" w:eastAsia="仿宋" w:hAnsi="仿宋" w:cs="仿宋" w:hint="eastAsia"/>
            <w:lang w:eastAsia="zh-CN"/>
          </w:rPr>
          <w:t>(二)、产业升级路径与措施</w:t>
        </w:r>
        <w:r>
          <w:tab/>
        </w:r>
        <w:r>
          <w:fldChar w:fldCharType="begin"/>
        </w:r>
        <w:r>
          <w:instrText xml:space="preserve"> PAGEREF _Toc24665 \h </w:instrText>
        </w:r>
        <w:r>
          <w:fldChar w:fldCharType="separate"/>
        </w:r>
        <w:r>
          <w:t>45</w:t>
        </w:r>
        <w:r>
          <w:fldChar w:fldCharType="end"/>
        </w:r>
      </w:hyperlink>
    </w:p>
    <w:p>
      <w:pPr>
        <w:pStyle w:val="TOC1"/>
        <w:tabs>
          <w:tab w:val="right" w:leader="dot" w:pos="8306"/>
        </w:tabs>
      </w:pPr>
      <w:hyperlink w:anchor="_Toc17177" w:history="1">
        <w:r>
          <w:rPr>
            <w:rFonts w:ascii="仿宋" w:eastAsia="仿宋" w:hAnsi="仿宋" w:cs="仿宋" w:hint="eastAsia"/>
            <w:lang w:eastAsia="zh-CN"/>
          </w:rPr>
          <w:t>十、项目质量与标准</w:t>
        </w:r>
        <w:r>
          <w:tab/>
        </w:r>
        <w:r>
          <w:fldChar w:fldCharType="begin"/>
        </w:r>
        <w:r>
          <w:instrText xml:space="preserve"> PAGEREF _Toc17177 \h </w:instrText>
        </w:r>
        <w:r>
          <w:fldChar w:fldCharType="separate"/>
        </w:r>
        <w:r>
          <w:t>46</w:t>
        </w:r>
        <w:r>
          <w:fldChar w:fldCharType="end"/>
        </w:r>
      </w:hyperlink>
    </w:p>
    <w:p>
      <w:pPr>
        <w:pStyle w:val="TOC2"/>
        <w:tabs>
          <w:tab w:val="right" w:leader="dot" w:pos="8306"/>
        </w:tabs>
      </w:pPr>
      <w:hyperlink w:anchor="_Toc9217" w:history="1">
        <w:r>
          <w:rPr>
            <w:rFonts w:ascii="仿宋" w:eastAsia="仿宋" w:hAnsi="仿宋" w:cs="仿宋" w:hint="eastAsia"/>
            <w:lang w:eastAsia="zh-CN"/>
          </w:rPr>
          <w:t>(一)、质量保障体系</w:t>
        </w:r>
        <w:r>
          <w:tab/>
        </w:r>
        <w:r>
          <w:fldChar w:fldCharType="begin"/>
        </w:r>
        <w:r>
          <w:instrText xml:space="preserve"> PAGEREF _Toc9217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36" w:history="1">
        <w:r>
          <w:rPr>
            <w:rFonts w:ascii="仿宋" w:eastAsia="仿宋" w:hAnsi="仿宋" w:cs="仿宋" w:hint="eastAsia"/>
            <w:lang w:eastAsia="zh-CN"/>
          </w:rPr>
          <w:t>(二)、标准化作业流程</w:t>
        </w:r>
        <w:r>
          <w:tab/>
        </w:r>
        <w:r>
          <w:fldChar w:fldCharType="begin"/>
        </w:r>
        <w:r>
          <w:instrText xml:space="preserve"> PAGEREF _Toc9536 \h </w:instrText>
        </w:r>
        <w:r>
          <w:fldChar w:fldCharType="separate"/>
        </w:r>
        <w:r>
          <w:t>48</w:t>
        </w:r>
        <w:r>
          <w:fldChar w:fldCharType="end"/>
        </w:r>
      </w:hyperlink>
    </w:p>
    <w:p>
      <w:pPr>
        <w:pStyle w:val="TOC2"/>
        <w:tabs>
          <w:tab w:val="right" w:leader="dot" w:pos="8306"/>
        </w:tabs>
      </w:pPr>
      <w:hyperlink w:anchor="_Toc14165" w:history="1">
        <w:r>
          <w:rPr>
            <w:rFonts w:ascii="仿宋" w:eastAsia="仿宋" w:hAnsi="仿宋" w:cs="仿宋" w:hint="eastAsia"/>
            <w:lang w:eastAsia="zh-CN"/>
          </w:rPr>
          <w:t>(三)、质量监控与评估</w:t>
        </w:r>
        <w:r>
          <w:tab/>
        </w:r>
        <w:r>
          <w:fldChar w:fldCharType="begin"/>
        </w:r>
        <w:r>
          <w:instrText xml:space="preserve"> PAGEREF _Toc14165 \h </w:instrText>
        </w:r>
        <w:r>
          <w:fldChar w:fldCharType="separate"/>
        </w:r>
        <w:r>
          <w:t>49</w:t>
        </w:r>
        <w:r>
          <w:fldChar w:fldCharType="end"/>
        </w:r>
      </w:hyperlink>
    </w:p>
    <w:p>
      <w:pPr>
        <w:pStyle w:val="TOC2"/>
        <w:tabs>
          <w:tab w:val="right" w:leader="dot" w:pos="8306"/>
        </w:tabs>
      </w:pPr>
      <w:hyperlink w:anchor="_Toc31375" w:history="1">
        <w:r>
          <w:rPr>
            <w:rFonts w:ascii="仿宋" w:eastAsia="仿宋" w:hAnsi="仿宋" w:cs="仿宋" w:hint="eastAsia"/>
            <w:lang w:eastAsia="zh-CN"/>
          </w:rPr>
          <w:t>(四)、质量改进计划</w:t>
        </w:r>
        <w:r>
          <w:tab/>
        </w:r>
        <w:r>
          <w:fldChar w:fldCharType="begin"/>
        </w:r>
        <w:r>
          <w:instrText xml:space="preserve"> PAGEREF _Toc31375 \h </w:instrText>
        </w:r>
        <w:r>
          <w:fldChar w:fldCharType="separate"/>
        </w:r>
        <w:r>
          <w:t>50</w:t>
        </w:r>
        <w:r>
          <w:fldChar w:fldCharType="end"/>
        </w:r>
      </w:hyperlink>
    </w:p>
    <w:p>
      <w:pPr>
        <w:pStyle w:val="TOC1"/>
        <w:tabs>
          <w:tab w:val="right" w:leader="dot" w:pos="8306"/>
        </w:tabs>
      </w:pPr>
      <w:hyperlink w:anchor="_Toc21409" w:history="1">
        <w:r>
          <w:rPr>
            <w:rFonts w:ascii="仿宋" w:eastAsia="仿宋" w:hAnsi="仿宋" w:cs="仿宋" w:hint="eastAsia"/>
            <w:lang w:eastAsia="zh-CN"/>
          </w:rPr>
          <w:t>十一、经济效益与社会效益优化</w:t>
        </w:r>
        <w:r>
          <w:tab/>
        </w:r>
        <w:r>
          <w:fldChar w:fldCharType="begin"/>
        </w:r>
        <w:r>
          <w:instrText xml:space="preserve"> PAGEREF _Toc21409 \h </w:instrText>
        </w:r>
        <w:r>
          <w:fldChar w:fldCharType="separate"/>
        </w:r>
        <w:r>
          <w:t>52</w:t>
        </w:r>
        <w:r>
          <w:fldChar w:fldCharType="end"/>
        </w:r>
      </w:hyperlink>
    </w:p>
    <w:p>
      <w:pPr>
        <w:pStyle w:val="TOC2"/>
        <w:tabs>
          <w:tab w:val="right" w:leader="dot" w:pos="8306"/>
        </w:tabs>
      </w:pPr>
      <w:hyperlink w:anchor="_Toc29334" w:history="1">
        <w:r>
          <w:rPr>
            <w:rFonts w:ascii="仿宋" w:eastAsia="仿宋" w:hAnsi="仿宋" w:cs="仿宋" w:hint="eastAsia"/>
            <w:lang w:eastAsia="zh-CN"/>
          </w:rPr>
          <w:t>(一)、经济效益提升策略</w:t>
        </w:r>
        <w:r>
          <w:tab/>
        </w:r>
        <w:r>
          <w:fldChar w:fldCharType="begin"/>
        </w:r>
        <w:r>
          <w:instrText xml:space="preserve"> PAGEREF _Toc29334 \h </w:instrText>
        </w:r>
        <w:r>
          <w:fldChar w:fldCharType="separate"/>
        </w:r>
        <w:r>
          <w:t>52</w:t>
        </w:r>
        <w:r>
          <w:fldChar w:fldCharType="end"/>
        </w:r>
      </w:hyperlink>
    </w:p>
    <w:p>
      <w:pPr>
        <w:pStyle w:val="TOC2"/>
        <w:tabs>
          <w:tab w:val="right" w:leader="dot" w:pos="8306"/>
        </w:tabs>
      </w:pPr>
      <w:hyperlink w:anchor="_Toc8168" w:history="1">
        <w:r>
          <w:rPr>
            <w:rFonts w:ascii="仿宋" w:eastAsia="仿宋" w:hAnsi="仿宋" w:cs="仿宋" w:hint="eastAsia"/>
            <w:lang w:eastAsia="zh-CN"/>
          </w:rPr>
          <w:t>(二)、社会效益增强方案</w:t>
        </w:r>
        <w:r>
          <w:tab/>
        </w:r>
        <w:r>
          <w:fldChar w:fldCharType="begin"/>
        </w:r>
        <w:r>
          <w:instrText xml:space="preserve"> PAGEREF _Toc8168 \h </w:instrText>
        </w:r>
        <w:r>
          <w:fldChar w:fldCharType="separate"/>
        </w:r>
        <w:r>
          <w:t>53</w:t>
        </w:r>
        <w:r>
          <w:fldChar w:fldCharType="end"/>
        </w:r>
      </w:hyperlink>
    </w:p>
    <w:p>
      <w:pPr>
        <w:pStyle w:val="TOC1"/>
        <w:tabs>
          <w:tab w:val="right" w:leader="dot" w:pos="8306"/>
        </w:tabs>
      </w:pPr>
      <w:hyperlink w:anchor="_Toc8016" w:history="1">
        <w:r>
          <w:rPr>
            <w:rFonts w:ascii="仿宋" w:eastAsia="仿宋" w:hAnsi="仿宋" w:cs="仿宋" w:hint="eastAsia"/>
            <w:lang w:eastAsia="zh-CN"/>
          </w:rPr>
          <w:t>十二、项目变更管理</w:t>
        </w:r>
        <w:r>
          <w:tab/>
        </w:r>
        <w:r>
          <w:fldChar w:fldCharType="begin"/>
        </w:r>
        <w:r>
          <w:instrText xml:space="preserve"> PAGEREF _Toc8016 \h </w:instrText>
        </w:r>
        <w:r>
          <w:fldChar w:fldCharType="separate"/>
        </w:r>
        <w:r>
          <w:t>54</w:t>
        </w:r>
        <w:r>
          <w:fldChar w:fldCharType="end"/>
        </w:r>
      </w:hyperlink>
    </w:p>
    <w:p>
      <w:pPr>
        <w:pStyle w:val="TOC2"/>
        <w:tabs>
          <w:tab w:val="right" w:leader="dot" w:pos="8306"/>
        </w:tabs>
      </w:pPr>
      <w:hyperlink w:anchor="_Toc22830" w:history="1">
        <w:r>
          <w:rPr>
            <w:rFonts w:ascii="仿宋" w:eastAsia="仿宋" w:hAnsi="仿宋" w:cs="仿宋" w:hint="eastAsia"/>
            <w:lang w:eastAsia="zh-CN"/>
          </w:rPr>
          <w:t>(一)、变更控制流程</w:t>
        </w:r>
        <w:r>
          <w:tab/>
        </w:r>
        <w:r>
          <w:fldChar w:fldCharType="begin"/>
        </w:r>
        <w:r>
          <w:instrText xml:space="preserve"> PAGEREF _Toc22830 \h </w:instrText>
        </w:r>
        <w:r>
          <w:fldChar w:fldCharType="separate"/>
        </w:r>
        <w:r>
          <w:t>54</w:t>
        </w:r>
        <w:r>
          <w:fldChar w:fldCharType="end"/>
        </w:r>
      </w:hyperlink>
    </w:p>
    <w:p>
      <w:pPr>
        <w:pStyle w:val="TOC2"/>
        <w:tabs>
          <w:tab w:val="right" w:leader="dot" w:pos="8306"/>
        </w:tabs>
      </w:pPr>
      <w:hyperlink w:anchor="_Toc22722" w:history="1">
        <w:r>
          <w:rPr>
            <w:rFonts w:ascii="仿宋" w:eastAsia="仿宋" w:hAnsi="仿宋" w:cs="仿宋" w:hint="eastAsia"/>
            <w:lang w:eastAsia="zh-CN"/>
          </w:rPr>
          <w:t>(二)、影响评估与处理</w:t>
        </w:r>
        <w:r>
          <w:tab/>
        </w:r>
        <w:r>
          <w:fldChar w:fldCharType="begin"/>
        </w:r>
        <w:r>
          <w:instrText xml:space="preserve"> PAGEREF _Toc22722 \h </w:instrText>
        </w:r>
        <w:r>
          <w:fldChar w:fldCharType="separate"/>
        </w:r>
        <w:r>
          <w:t>54</w:t>
        </w:r>
        <w:r>
          <w:fldChar w:fldCharType="end"/>
        </w:r>
      </w:hyperlink>
    </w:p>
    <w:p>
      <w:pPr>
        <w:pStyle w:val="TOC2"/>
        <w:tabs>
          <w:tab w:val="right" w:leader="dot" w:pos="8306"/>
        </w:tabs>
      </w:pPr>
      <w:hyperlink w:anchor="_Toc4656" w:history="1">
        <w:r>
          <w:rPr>
            <w:rFonts w:ascii="仿宋" w:eastAsia="仿宋" w:hAnsi="仿宋" w:cs="仿宋" w:hint="eastAsia"/>
            <w:lang w:eastAsia="zh-CN"/>
          </w:rPr>
          <w:t>(三)、变更记录与追踪</w:t>
        </w:r>
        <w:r>
          <w:tab/>
        </w:r>
        <w:r>
          <w:fldChar w:fldCharType="begin"/>
        </w:r>
        <w:r>
          <w:instrText xml:space="preserve"> PAGEREF _Toc4656 \h </w:instrText>
        </w:r>
        <w:r>
          <w:fldChar w:fldCharType="separate"/>
        </w:r>
        <w:r>
          <w:t>56</w:t>
        </w:r>
        <w:r>
          <w:fldChar w:fldCharType="end"/>
        </w:r>
      </w:hyperlink>
    </w:p>
    <w:p>
      <w:pPr>
        <w:pStyle w:val="TOC2"/>
        <w:tabs>
          <w:tab w:val="right" w:leader="dot" w:pos="8306"/>
        </w:tabs>
      </w:pPr>
      <w:hyperlink w:anchor="_Toc15957" w:history="1">
        <w:r>
          <w:rPr>
            <w:rFonts w:ascii="仿宋" w:eastAsia="仿宋" w:hAnsi="仿宋" w:cs="仿宋" w:hint="eastAsia"/>
            <w:lang w:eastAsia="zh-CN"/>
          </w:rPr>
          <w:t>(四)、变更管理策略</w:t>
        </w:r>
        <w:r>
          <w:tab/>
        </w:r>
        <w:r>
          <w:fldChar w:fldCharType="begin"/>
        </w:r>
        <w:r>
          <w:instrText xml:space="preserve"> PAGEREF _Toc15957 \h </w:instrText>
        </w:r>
        <w:r>
          <w:fldChar w:fldCharType="separate"/>
        </w:r>
        <w:r>
          <w:t>58</w:t>
        </w:r>
        <w:r>
          <w:fldChar w:fldCharType="end"/>
        </w:r>
      </w:hyperlink>
    </w:p>
    <w:p>
      <w:pPr>
        <w:pStyle w:val="TOC1"/>
        <w:tabs>
          <w:tab w:val="right" w:leader="dot" w:pos="8306"/>
        </w:tabs>
      </w:pPr>
      <w:hyperlink w:anchor="_Toc28107" w:history="1">
        <w:r>
          <w:rPr>
            <w:rFonts w:ascii="仿宋" w:eastAsia="仿宋" w:hAnsi="仿宋" w:cs="仿宋" w:hint="eastAsia"/>
            <w:lang w:eastAsia="zh-CN"/>
          </w:rPr>
          <w:t>十三、人力资源管理与开发</w:t>
        </w:r>
        <w:r>
          <w:tab/>
        </w:r>
        <w:r>
          <w:fldChar w:fldCharType="begin"/>
        </w:r>
        <w:r>
          <w:instrText xml:space="preserve"> PAGEREF _Toc28107 \h </w:instrText>
        </w:r>
        <w:r>
          <w:fldChar w:fldCharType="separate"/>
        </w:r>
        <w:r>
          <w:t>59</w:t>
        </w:r>
        <w:r>
          <w:fldChar w:fldCharType="end"/>
        </w:r>
      </w:hyperlink>
    </w:p>
    <w:p>
      <w:pPr>
        <w:pStyle w:val="TOC2"/>
        <w:tabs>
          <w:tab w:val="right" w:leader="dot" w:pos="8306"/>
        </w:tabs>
      </w:pPr>
      <w:hyperlink w:anchor="_Toc19491" w:history="1">
        <w:r>
          <w:rPr>
            <w:rFonts w:ascii="仿宋" w:eastAsia="仿宋" w:hAnsi="仿宋" w:cs="仿宋" w:hint="eastAsia"/>
            <w:lang w:eastAsia="zh-CN"/>
          </w:rPr>
          <w:t>(一)、人力资源规划</w:t>
        </w:r>
        <w:r>
          <w:tab/>
        </w:r>
        <w:r>
          <w:fldChar w:fldCharType="begin"/>
        </w:r>
        <w:r>
          <w:instrText xml:space="preserve"> PAGEREF _Toc19491 \h </w:instrText>
        </w:r>
        <w:r>
          <w:fldChar w:fldCharType="separate"/>
        </w:r>
        <w:r>
          <w:t>59</w:t>
        </w:r>
        <w:r>
          <w:fldChar w:fldCharType="end"/>
        </w:r>
      </w:hyperlink>
    </w:p>
    <w:p>
      <w:pPr>
        <w:pStyle w:val="TOC2"/>
        <w:tabs>
          <w:tab w:val="right" w:leader="dot" w:pos="8306"/>
        </w:tabs>
      </w:pPr>
      <w:hyperlink w:anchor="_Toc4511" w:history="1">
        <w:r>
          <w:rPr>
            <w:rFonts w:ascii="仿宋" w:eastAsia="仿宋" w:hAnsi="仿宋" w:cs="仿宋" w:hint="eastAsia"/>
            <w:lang w:eastAsia="zh-CN"/>
          </w:rPr>
          <w:t>(二)、人力资源开发与培训</w:t>
        </w:r>
        <w:r>
          <w:tab/>
        </w:r>
        <w:r>
          <w:fldChar w:fldCharType="begin"/>
        </w:r>
        <w:r>
          <w:instrText xml:space="preserve"> PAGEREF _Toc4511 \h </w:instrText>
        </w:r>
        <w:r>
          <w:fldChar w:fldCharType="separate"/>
        </w:r>
        <w:r>
          <w:t>61</w:t>
        </w:r>
        <w:r>
          <w:fldChar w:fldCharType="end"/>
        </w:r>
      </w:hyperlink>
    </w:p>
    <w:p>
      <w:pPr>
        <w:pStyle w:val="TOC1"/>
        <w:tabs>
          <w:tab w:val="right" w:leader="dot" w:pos="8306"/>
        </w:tabs>
      </w:pPr>
      <w:hyperlink w:anchor="_Toc27540" w:history="1">
        <w:r>
          <w:rPr>
            <w:rFonts w:ascii="仿宋" w:eastAsia="仿宋" w:hAnsi="仿宋" w:cs="仿宋" w:hint="eastAsia"/>
            <w:lang w:eastAsia="zh-CN"/>
          </w:rPr>
          <w:t>十四、项目施工方案</w:t>
        </w:r>
        <w:r>
          <w:tab/>
        </w:r>
        <w:r>
          <w:fldChar w:fldCharType="begin"/>
        </w:r>
        <w:r>
          <w:instrText xml:space="preserve"> PAGEREF _Toc27540 \h </w:instrText>
        </w:r>
        <w:r>
          <w:fldChar w:fldCharType="separate"/>
        </w:r>
        <w:r>
          <w:t>64</w:t>
        </w:r>
        <w:r>
          <w:fldChar w:fldCharType="end"/>
        </w:r>
      </w:hyperlink>
    </w:p>
    <w:p>
      <w:pPr>
        <w:pStyle w:val="TOC2"/>
        <w:tabs>
          <w:tab w:val="right" w:leader="dot" w:pos="8306"/>
        </w:tabs>
      </w:pPr>
      <w:hyperlink w:anchor="_Toc15017" w:history="1">
        <w:r>
          <w:rPr>
            <w:rFonts w:ascii="仿宋" w:eastAsia="仿宋" w:hAnsi="仿宋" w:cs="仿宋" w:hint="eastAsia"/>
            <w:lang w:eastAsia="zh-CN"/>
          </w:rPr>
          <w:t>(一)、施工组织设计</w:t>
        </w:r>
        <w:r>
          <w:tab/>
        </w:r>
        <w:r>
          <w:fldChar w:fldCharType="begin"/>
        </w:r>
        <w:r>
          <w:instrText xml:space="preserve"> PAGEREF _Toc15017 \h </w:instrText>
        </w:r>
        <w:r>
          <w:fldChar w:fldCharType="separate"/>
        </w:r>
        <w:r>
          <w:t>64</w:t>
        </w:r>
        <w:r>
          <w:fldChar w:fldCharType="end"/>
        </w:r>
      </w:hyperlink>
    </w:p>
    <w:p>
      <w:pPr>
        <w:pStyle w:val="TOC2"/>
        <w:tabs>
          <w:tab w:val="right" w:leader="dot" w:pos="8306"/>
        </w:tabs>
      </w:pPr>
      <w:hyperlink w:anchor="_Toc25086" w:history="1">
        <w:r>
          <w:rPr>
            <w:rFonts w:ascii="仿宋" w:eastAsia="仿宋" w:hAnsi="仿宋" w:cs="仿宋" w:hint="eastAsia"/>
            <w:lang w:eastAsia="zh-CN"/>
          </w:rPr>
          <w:t>(二)、施工工艺与技术路线</w:t>
        </w:r>
        <w:r>
          <w:tab/>
        </w:r>
        <w:r>
          <w:fldChar w:fldCharType="begin"/>
        </w:r>
        <w:r>
          <w:instrText xml:space="preserve"> PAGEREF _Toc25086 \h </w:instrText>
        </w:r>
        <w:r>
          <w:fldChar w:fldCharType="separate"/>
        </w:r>
        <w:r>
          <w:t>65</w:t>
        </w:r>
        <w:r>
          <w:fldChar w:fldCharType="end"/>
        </w:r>
      </w:hyperlink>
    </w:p>
    <w:p>
      <w:pPr>
        <w:pStyle w:val="TOC2"/>
        <w:tabs>
          <w:tab w:val="right" w:leader="dot" w:pos="8306"/>
        </w:tabs>
      </w:pPr>
      <w:hyperlink w:anchor="_Toc27636" w:history="1">
        <w:r>
          <w:rPr>
            <w:rFonts w:ascii="仿宋" w:eastAsia="仿宋" w:hAnsi="仿宋" w:cs="仿宋" w:hint="eastAsia"/>
            <w:lang w:eastAsia="zh-CN"/>
          </w:rPr>
          <w:t>(三)、关键节点施工计划</w:t>
        </w:r>
        <w:r>
          <w:tab/>
        </w:r>
        <w:r>
          <w:fldChar w:fldCharType="begin"/>
        </w:r>
        <w:r>
          <w:instrText xml:space="preserve"> PAGEREF _Toc27636 \h </w:instrText>
        </w:r>
        <w:r>
          <w:fldChar w:fldCharType="separate"/>
        </w:r>
        <w:r>
          <w:t>66</w:t>
        </w:r>
        <w:r>
          <w:fldChar w:fldCharType="end"/>
        </w:r>
      </w:hyperlink>
    </w:p>
    <w:p>
      <w:pPr>
        <w:pStyle w:val="TOC2"/>
        <w:tabs>
          <w:tab w:val="right" w:leader="dot" w:pos="8306"/>
        </w:tabs>
      </w:pPr>
      <w:hyperlink w:anchor="_Toc21796" w:history="1">
        <w:r>
          <w:rPr>
            <w:rFonts w:ascii="仿宋" w:eastAsia="仿宋" w:hAnsi="仿宋" w:cs="仿宋" w:hint="eastAsia"/>
            <w:lang w:eastAsia="zh-CN"/>
          </w:rPr>
          <w:t>(四)、施工现场管理</w:t>
        </w:r>
        <w:r>
          <w:tab/>
        </w:r>
        <w:r>
          <w:fldChar w:fldCharType="begin"/>
        </w:r>
        <w:r>
          <w:instrText xml:space="preserve"> PAGEREF _Toc21796 \h </w:instrText>
        </w:r>
        <w:r>
          <w:fldChar w:fldCharType="separate"/>
        </w:r>
        <w:r>
          <w:t>68</w:t>
        </w:r>
        <w:r>
          <w:fldChar w:fldCharType="end"/>
        </w:r>
      </w:hyperlink>
    </w:p>
    <w:p>
      <w:pPr>
        <w:pStyle w:val="TOC1"/>
        <w:tabs>
          <w:tab w:val="right" w:leader="dot" w:pos="8306"/>
        </w:tabs>
      </w:pPr>
      <w:hyperlink w:anchor="_Toc12176" w:history="1">
        <w:r>
          <w:rPr>
            <w:rFonts w:ascii="仿宋" w:eastAsia="仿宋" w:hAnsi="仿宋" w:cs="仿宋" w:hint="eastAsia"/>
            <w:lang w:eastAsia="zh-CN"/>
          </w:rPr>
          <w:t>十五、知识产权管理与保护</w:t>
        </w:r>
        <w:r>
          <w:tab/>
        </w:r>
        <w:r>
          <w:fldChar w:fldCharType="begin"/>
        </w:r>
        <w:r>
          <w:instrText xml:space="preserve"> PAGEREF _Toc12176 \h </w:instrText>
        </w:r>
        <w:r>
          <w:fldChar w:fldCharType="separate"/>
        </w:r>
        <w:r>
          <w:t>70</w:t>
        </w:r>
        <w:r>
          <w:fldChar w:fldCharType="end"/>
        </w:r>
      </w:hyperlink>
    </w:p>
    <w:p>
      <w:pPr>
        <w:pStyle w:val="TOC2"/>
        <w:tabs>
          <w:tab w:val="right" w:leader="dot" w:pos="8306"/>
        </w:tabs>
      </w:pPr>
      <w:hyperlink w:anchor="_Toc7365" w:history="1">
        <w:r>
          <w:rPr>
            <w:rFonts w:ascii="仿宋" w:eastAsia="仿宋" w:hAnsi="仿宋" w:cs="仿宋" w:hint="eastAsia"/>
            <w:lang w:eastAsia="zh-CN"/>
          </w:rPr>
          <w:t>(一)、知识产权管理体系建设</w:t>
        </w:r>
        <w:r>
          <w:tab/>
        </w:r>
        <w:r>
          <w:fldChar w:fldCharType="begin"/>
        </w:r>
        <w:r>
          <w:instrText xml:space="preserve"> PAGEREF _Toc7365 \h </w:instrText>
        </w:r>
        <w:r>
          <w:fldChar w:fldCharType="separate"/>
        </w:r>
        <w:r>
          <w:t>70</w:t>
        </w:r>
        <w:r>
          <w:fldChar w:fldCharType="end"/>
        </w:r>
      </w:hyperlink>
    </w:p>
    <w:p>
      <w:pPr>
        <w:pStyle w:val="TOC2"/>
        <w:tabs>
          <w:tab w:val="right" w:leader="dot" w:pos="8306"/>
        </w:tabs>
      </w:pPr>
      <w:hyperlink w:anchor="_Toc25705" w:history="1">
        <w:r>
          <w:rPr>
            <w:rFonts w:ascii="仿宋" w:eastAsia="仿宋" w:hAnsi="仿宋" w:cs="仿宋" w:hint="eastAsia"/>
            <w:lang w:eastAsia="zh-CN"/>
          </w:rPr>
          <w:t>(二)、知识产权保护措施</w:t>
        </w:r>
        <w:r>
          <w:tab/>
        </w:r>
        <w:r>
          <w:fldChar w:fldCharType="begin"/>
        </w:r>
        <w:r>
          <w:instrText xml:space="preserve"> PAGEREF _Toc25705 \h </w:instrText>
        </w:r>
        <w:r>
          <w:fldChar w:fldCharType="separate"/>
        </w:r>
        <w:r>
          <w:t>71</w:t>
        </w:r>
        <w:r>
          <w:fldChar w:fldCharType="end"/>
        </w:r>
      </w:hyperlink>
    </w:p>
    <w:p>
      <w:pPr>
        <w:pStyle w:val="TOC1"/>
        <w:tabs>
          <w:tab w:val="right" w:leader="dot" w:pos="8306"/>
        </w:tabs>
      </w:pPr>
      <w:hyperlink w:anchor="_Toc4513" w:history="1">
        <w:r>
          <w:rPr>
            <w:rFonts w:ascii="仿宋" w:eastAsia="仿宋" w:hAnsi="仿宋" w:cs="仿宋" w:hint="eastAsia"/>
            <w:lang w:eastAsia="zh-CN"/>
          </w:rPr>
          <w:t>十六、设施与设备管理</w:t>
        </w:r>
        <w:r>
          <w:tab/>
        </w:r>
        <w:r>
          <w:fldChar w:fldCharType="begin"/>
        </w:r>
        <w:r>
          <w:instrText xml:space="preserve"> PAGEREF _Toc4513 \h </w:instrText>
        </w:r>
        <w:r>
          <w:fldChar w:fldCharType="separate"/>
        </w:r>
        <w:r>
          <w:t>73</w:t>
        </w:r>
        <w:r>
          <w:fldChar w:fldCharType="end"/>
        </w:r>
      </w:hyperlink>
    </w:p>
    <w:p>
      <w:pPr>
        <w:pStyle w:val="TOC2"/>
        <w:tabs>
          <w:tab w:val="right" w:leader="dot" w:pos="8306"/>
        </w:tabs>
      </w:pPr>
      <w:hyperlink w:anchor="_Toc10171" w:history="1">
        <w:r>
          <w:rPr>
            <w:rFonts w:ascii="仿宋" w:eastAsia="仿宋" w:hAnsi="仿宋" w:cs="仿宋" w:hint="eastAsia"/>
            <w:lang w:eastAsia="zh-CN"/>
          </w:rPr>
          <w:t>(一)、设施规划与配置</w:t>
        </w:r>
        <w:r>
          <w:tab/>
        </w:r>
        <w:r>
          <w:fldChar w:fldCharType="begin"/>
        </w:r>
        <w:r>
          <w:instrText xml:space="preserve"> PAGEREF _Toc10171 \h </w:instrText>
        </w:r>
        <w:r>
          <w:fldChar w:fldCharType="separate"/>
        </w:r>
        <w:r>
          <w:t>73</w:t>
        </w:r>
        <w:r>
          <w:fldChar w:fldCharType="end"/>
        </w:r>
      </w:hyperlink>
    </w:p>
    <w:p>
      <w:pPr>
        <w:pStyle w:val="TOC2"/>
        <w:tabs>
          <w:tab w:val="right" w:leader="dot" w:pos="8306"/>
        </w:tabs>
      </w:pPr>
      <w:hyperlink w:anchor="_Toc19865" w:history="1">
        <w:r>
          <w:rPr>
            <w:rFonts w:ascii="仿宋" w:eastAsia="仿宋" w:hAnsi="仿宋" w:cs="仿宋" w:hint="eastAsia"/>
            <w:lang w:eastAsia="zh-CN"/>
          </w:rPr>
          <w:t>(二)、设备采购与维护管理</w:t>
        </w:r>
        <w:r>
          <w:tab/>
        </w:r>
        <w:r>
          <w:fldChar w:fldCharType="begin"/>
        </w:r>
        <w:r>
          <w:instrText xml:space="preserve"> PAGEREF _Toc19865 \h </w:instrText>
        </w:r>
        <w:r>
          <w:fldChar w:fldCharType="separate"/>
        </w:r>
        <w:r>
          <w:t>73</w:t>
        </w:r>
        <w:r>
          <w:fldChar w:fldCharType="end"/>
        </w:r>
      </w:hyperlink>
    </w:p>
    <w:p>
      <w:pPr>
        <w:pStyle w:val="TOC2"/>
        <w:tabs>
          <w:tab w:val="right" w:leader="dot" w:pos="8306"/>
        </w:tabs>
      </w:pPr>
      <w:hyperlink w:anchor="_Toc7982" w:history="1">
        <w:r>
          <w:rPr>
            <w:rFonts w:ascii="仿宋" w:eastAsia="仿宋" w:hAnsi="仿宋" w:cs="仿宋" w:hint="eastAsia"/>
            <w:lang w:eastAsia="zh-CN"/>
          </w:rPr>
          <w:t>(三)、设施设备升级策略</w:t>
        </w:r>
        <w:r>
          <w:tab/>
        </w:r>
        <w:r>
          <w:fldChar w:fldCharType="begin"/>
        </w:r>
        <w:r>
          <w:instrText xml:space="preserve"> PAGEREF _Toc7982 \h </w:instrText>
        </w:r>
        <w:r>
          <w:fldChar w:fldCharType="separate"/>
        </w:r>
        <w:r>
          <w:t>74</w:t>
        </w:r>
        <w:r>
          <w:fldChar w:fldCharType="end"/>
        </w:r>
      </w:hyperlink>
    </w:p>
    <w:p>
      <w:pPr>
        <w:pStyle w:val="TOC1"/>
        <w:tabs>
          <w:tab w:val="right" w:leader="dot" w:pos="8306"/>
        </w:tabs>
      </w:pPr>
      <w:hyperlink w:anchor="_Toc11730" w:history="1">
        <w:r>
          <w:rPr>
            <w:rFonts w:ascii="仿宋" w:eastAsia="仿宋" w:hAnsi="仿宋" w:cs="仿宋" w:hint="eastAsia"/>
            <w:lang w:eastAsia="zh-CN"/>
          </w:rPr>
          <w:t>十七、产业协同与集群发展</w:t>
        </w:r>
        <w:r>
          <w:tab/>
        </w:r>
        <w:r>
          <w:fldChar w:fldCharType="begin"/>
        </w:r>
        <w:r>
          <w:instrText xml:space="preserve"> PAGEREF _Toc11730 \h </w:instrText>
        </w:r>
        <w:r>
          <w:fldChar w:fldCharType="separate"/>
        </w:r>
        <w:r>
          <w:t>75</w:t>
        </w:r>
        <w:r>
          <w:fldChar w:fldCharType="end"/>
        </w:r>
      </w:hyperlink>
    </w:p>
    <w:p>
      <w:pPr>
        <w:pStyle w:val="TOC2"/>
        <w:tabs>
          <w:tab w:val="right" w:leader="dot" w:pos="8306"/>
        </w:tabs>
      </w:pPr>
      <w:hyperlink w:anchor="_Toc20713" w:history="1">
        <w:r>
          <w:rPr>
            <w:rFonts w:ascii="仿宋" w:eastAsia="仿宋" w:hAnsi="仿宋" w:cs="仿宋" w:hint="eastAsia"/>
            <w:lang w:eastAsia="zh-CN"/>
          </w:rPr>
          <w:t>(一)、产业协同机制建设</w:t>
        </w:r>
        <w:r>
          <w:tab/>
        </w:r>
        <w:r>
          <w:fldChar w:fldCharType="begin"/>
        </w:r>
        <w:r>
          <w:instrText xml:space="preserve"> PAGEREF _Toc20713 \h </w:instrText>
        </w:r>
        <w:r>
          <w:fldChar w:fldCharType="separate"/>
        </w:r>
        <w:r>
          <w:t>75</w:t>
        </w:r>
        <w:r>
          <w:fldChar w:fldCharType="end"/>
        </w:r>
      </w:hyperlink>
    </w:p>
    <w:p>
      <w:pPr>
        <w:pStyle w:val="TOC2"/>
        <w:tabs>
          <w:tab w:val="right" w:leader="dot" w:pos="8306"/>
        </w:tabs>
      </w:pPr>
      <w:hyperlink w:anchor="_Toc12045" w:history="1">
        <w:r>
          <w:rPr>
            <w:rFonts w:ascii="仿宋" w:eastAsia="仿宋" w:hAnsi="仿宋" w:cs="仿宋" w:hint="eastAsia"/>
            <w:lang w:eastAsia="zh-CN"/>
          </w:rPr>
          <w:t>(二)、产业集群培育与发展</w:t>
        </w:r>
        <w:r>
          <w:tab/>
        </w:r>
        <w:r>
          <w:fldChar w:fldCharType="begin"/>
        </w:r>
        <w:r>
          <w:instrText xml:space="preserve"> PAGEREF _Toc12045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4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45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学术圈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48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026"/>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2685"/>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学术圈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学术圈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学术圈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学术圈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学术圈项目的社会影响是全面而深远的。从提供就业机会和提升公共服务，到促进社会结构和劳动市场的多元化，再到推动社会责任和伦理标准的提高，项目对于提升社区的经济、文化和社会福祉有着重要作用。通过这些正面影响，学术圈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7502"/>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为了融入当地社区，学术圈项目需深入理解当地的文化特色和社会习俗。例如，项目在设计广告和市场推广活动时，应考虑使用当地语言和符合地方文化的表达方式。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5968"/>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为了确保学术圈项目的成功并最大限度地减轻潜在的社会风险，详细的风险分析和具体的应对策略至关重要。以下是针对项目可能面临的具体社会风险及相应对策的分析：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风险描述：学术圈项目可能遭遇社区抵制，尤其如果社区成员认为项目会破坏他们的生活环境或忽略他们的意见。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风险描述：学术圈项目的商业实践可能与当地的文化和价值观存在冲突，导致社会紧张和文化冲突。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风险描述：学术圈项目可能会增加对公共资源和基础设施的需求，给当地带来额外压力，例如在水资源、能源供应和交通系统方面。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https://d.book118.com/995121033201011123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CB077F"/>
    <w:rsid w:val="0DCB07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5121033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2024-02-28T18:11:00Z</dcterms:created>
  <dcterms:modified xsi:type="dcterms:W3CDTF">2024-02-28T18:11:42Z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95A4918E5D2C4C0BAE64BFDF35805422_11</vt:lpwstr>
  </property>
  <property fmtid="{D5CDD505-2E9C-101B-9397-08002B2CF9AE}" pid="3" name="KSOProductBuildVer">
    <vt:lpwstr>2052-12.1.0.16250</vt:lpwstr>
  </property>
</Properties>
</file>