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80" w:history="1">
        <w:r>
          <w:rPr>
            <w:rFonts w:ascii="仿宋" w:eastAsia="仿宋" w:hAnsi="仿宋" w:cs="仿宋" w:hint="eastAsia"/>
            <w:lang w:eastAsia="zh-CN"/>
          </w:rPr>
          <w:t>前言</w:t>
        </w:r>
        <w:r>
          <w:tab/>
        </w:r>
        <w:r>
          <w:fldChar w:fldCharType="begin"/>
        </w:r>
        <w:r>
          <w:instrText xml:space="preserve"> PAGEREF _Toc6280 \h </w:instrText>
        </w:r>
        <w:r>
          <w:fldChar w:fldCharType="separate"/>
        </w:r>
        <w:r>
          <w:t>3</w:t>
        </w:r>
        <w:r>
          <w:fldChar w:fldCharType="end"/>
        </w:r>
      </w:hyperlink>
    </w:p>
    <w:p>
      <w:pPr>
        <w:pStyle w:val="TOC1"/>
        <w:tabs>
          <w:tab w:val="right" w:leader="dot" w:pos="8306"/>
        </w:tabs>
      </w:pPr>
      <w:hyperlink w:anchor="_Toc29809" w:history="1">
        <w:r>
          <w:rPr>
            <w:rFonts w:ascii="仿宋" w:eastAsia="仿宋" w:hAnsi="仿宋" w:cs="仿宋" w:hint="eastAsia"/>
            <w:lang w:eastAsia="zh-CN"/>
          </w:rPr>
          <w:t>一、压力试验机项目绩效评估</w:t>
        </w:r>
        <w:r>
          <w:tab/>
        </w:r>
        <w:r>
          <w:fldChar w:fldCharType="begin"/>
        </w:r>
        <w:r>
          <w:instrText xml:space="preserve"> PAGEREF _Toc29809 \h </w:instrText>
        </w:r>
        <w:r>
          <w:fldChar w:fldCharType="separate"/>
        </w:r>
        <w:r>
          <w:t>3</w:t>
        </w:r>
        <w:r>
          <w:fldChar w:fldCharType="end"/>
        </w:r>
      </w:hyperlink>
    </w:p>
    <w:p>
      <w:pPr>
        <w:pStyle w:val="TOC2"/>
        <w:tabs>
          <w:tab w:val="right" w:leader="dot" w:pos="8306"/>
        </w:tabs>
      </w:pPr>
      <w:hyperlink w:anchor="_Toc11" w:history="1">
        <w:r>
          <w:rPr>
            <w:rFonts w:ascii="仿宋" w:eastAsia="仿宋" w:hAnsi="仿宋" w:cs="仿宋" w:hint="eastAsia"/>
            <w:lang w:eastAsia="zh-CN"/>
          </w:rPr>
          <w:t>(一)、绩效评估指标</w:t>
        </w:r>
        <w:r>
          <w:tab/>
        </w:r>
        <w:r>
          <w:fldChar w:fldCharType="begin"/>
        </w:r>
        <w:r>
          <w:instrText xml:space="preserve"> PAGEREF _Toc11 \h </w:instrText>
        </w:r>
        <w:r>
          <w:fldChar w:fldCharType="separate"/>
        </w:r>
        <w:r>
          <w:t>3</w:t>
        </w:r>
        <w:r>
          <w:fldChar w:fldCharType="end"/>
        </w:r>
      </w:hyperlink>
    </w:p>
    <w:p>
      <w:pPr>
        <w:pStyle w:val="TOC2"/>
        <w:tabs>
          <w:tab w:val="right" w:leader="dot" w:pos="8306"/>
        </w:tabs>
      </w:pPr>
      <w:hyperlink w:anchor="_Toc18344" w:history="1">
        <w:r>
          <w:rPr>
            <w:rFonts w:ascii="仿宋" w:eastAsia="仿宋" w:hAnsi="仿宋" w:cs="仿宋" w:hint="eastAsia"/>
            <w:lang w:eastAsia="zh-CN"/>
          </w:rPr>
          <w:t>(二)、绩效评估方法</w:t>
        </w:r>
        <w:r>
          <w:tab/>
        </w:r>
        <w:r>
          <w:fldChar w:fldCharType="begin"/>
        </w:r>
        <w:r>
          <w:instrText xml:space="preserve"> PAGEREF _Toc18344 \h </w:instrText>
        </w:r>
        <w:r>
          <w:fldChar w:fldCharType="separate"/>
        </w:r>
        <w:r>
          <w:t>4</w:t>
        </w:r>
        <w:r>
          <w:fldChar w:fldCharType="end"/>
        </w:r>
      </w:hyperlink>
    </w:p>
    <w:p>
      <w:pPr>
        <w:pStyle w:val="TOC2"/>
        <w:tabs>
          <w:tab w:val="right" w:leader="dot" w:pos="8306"/>
        </w:tabs>
      </w:pPr>
      <w:hyperlink w:anchor="_Toc6213" w:history="1">
        <w:r>
          <w:rPr>
            <w:rFonts w:ascii="仿宋" w:eastAsia="仿宋" w:hAnsi="仿宋" w:cs="仿宋" w:hint="eastAsia"/>
            <w:lang w:eastAsia="zh-CN"/>
          </w:rPr>
          <w:t>(三)、绩效评估周期</w:t>
        </w:r>
        <w:r>
          <w:tab/>
        </w:r>
        <w:r>
          <w:fldChar w:fldCharType="begin"/>
        </w:r>
        <w:r>
          <w:instrText xml:space="preserve"> PAGEREF _Toc6213 \h </w:instrText>
        </w:r>
        <w:r>
          <w:fldChar w:fldCharType="separate"/>
        </w:r>
        <w:r>
          <w:t>5</w:t>
        </w:r>
        <w:r>
          <w:fldChar w:fldCharType="end"/>
        </w:r>
      </w:hyperlink>
    </w:p>
    <w:p>
      <w:pPr>
        <w:pStyle w:val="TOC1"/>
        <w:tabs>
          <w:tab w:val="right" w:leader="dot" w:pos="8306"/>
        </w:tabs>
      </w:pPr>
      <w:hyperlink w:anchor="_Toc15367" w:history="1">
        <w:r>
          <w:rPr>
            <w:rFonts w:ascii="仿宋" w:eastAsia="仿宋" w:hAnsi="仿宋" w:cs="仿宋" w:hint="eastAsia"/>
            <w:lang w:eastAsia="zh-CN"/>
          </w:rPr>
          <w:t>二、压力试验机项目文档管理</w:t>
        </w:r>
        <w:r>
          <w:tab/>
        </w:r>
        <w:r>
          <w:fldChar w:fldCharType="begin"/>
        </w:r>
        <w:r>
          <w:instrText xml:space="preserve"> PAGEREF _Toc15367 \h </w:instrText>
        </w:r>
        <w:r>
          <w:fldChar w:fldCharType="separate"/>
        </w:r>
        <w:r>
          <w:t>6</w:t>
        </w:r>
        <w:r>
          <w:fldChar w:fldCharType="end"/>
        </w:r>
      </w:hyperlink>
    </w:p>
    <w:p>
      <w:pPr>
        <w:pStyle w:val="TOC2"/>
        <w:tabs>
          <w:tab w:val="right" w:leader="dot" w:pos="8306"/>
        </w:tabs>
      </w:pPr>
      <w:hyperlink w:anchor="_Toc11301" w:history="1">
        <w:r>
          <w:rPr>
            <w:rFonts w:ascii="仿宋" w:eastAsia="仿宋" w:hAnsi="仿宋" w:cs="仿宋" w:hint="eastAsia"/>
            <w:lang w:eastAsia="zh-CN"/>
          </w:rPr>
          <w:t>(一)、文档编制与审查</w:t>
        </w:r>
        <w:r>
          <w:tab/>
        </w:r>
        <w:r>
          <w:fldChar w:fldCharType="begin"/>
        </w:r>
        <w:r>
          <w:instrText xml:space="preserve"> PAGEREF _Toc11301 \h </w:instrText>
        </w:r>
        <w:r>
          <w:fldChar w:fldCharType="separate"/>
        </w:r>
        <w:r>
          <w:t>6</w:t>
        </w:r>
        <w:r>
          <w:fldChar w:fldCharType="end"/>
        </w:r>
      </w:hyperlink>
    </w:p>
    <w:p>
      <w:pPr>
        <w:pStyle w:val="TOC2"/>
        <w:tabs>
          <w:tab w:val="right" w:leader="dot" w:pos="8306"/>
        </w:tabs>
      </w:pPr>
      <w:hyperlink w:anchor="_Toc13582" w:history="1">
        <w:r>
          <w:rPr>
            <w:rFonts w:ascii="仿宋" w:eastAsia="仿宋" w:hAnsi="仿宋" w:cs="仿宋" w:hint="eastAsia"/>
            <w:lang w:eastAsia="zh-CN"/>
          </w:rPr>
          <w:t>(二)、文档发布与分发</w:t>
        </w:r>
        <w:r>
          <w:tab/>
        </w:r>
        <w:r>
          <w:fldChar w:fldCharType="begin"/>
        </w:r>
        <w:r>
          <w:instrText xml:space="preserve"> PAGEREF _Toc13582 \h </w:instrText>
        </w:r>
        <w:r>
          <w:fldChar w:fldCharType="separate"/>
        </w:r>
        <w:r>
          <w:t>7</w:t>
        </w:r>
        <w:r>
          <w:fldChar w:fldCharType="end"/>
        </w:r>
      </w:hyperlink>
    </w:p>
    <w:p>
      <w:pPr>
        <w:pStyle w:val="TOC2"/>
        <w:tabs>
          <w:tab w:val="right" w:leader="dot" w:pos="8306"/>
        </w:tabs>
      </w:pPr>
      <w:hyperlink w:anchor="_Toc3128" w:history="1">
        <w:r>
          <w:rPr>
            <w:rFonts w:ascii="仿宋" w:eastAsia="仿宋" w:hAnsi="仿宋" w:cs="仿宋" w:hint="eastAsia"/>
            <w:lang w:eastAsia="zh-CN"/>
          </w:rPr>
          <w:t>(三)、文档存档与归档</w:t>
        </w:r>
        <w:r>
          <w:tab/>
        </w:r>
        <w:r>
          <w:fldChar w:fldCharType="begin"/>
        </w:r>
        <w:r>
          <w:instrText xml:space="preserve"> PAGEREF _Toc3128 \h </w:instrText>
        </w:r>
        <w:r>
          <w:fldChar w:fldCharType="separate"/>
        </w:r>
        <w:r>
          <w:t>8</w:t>
        </w:r>
        <w:r>
          <w:fldChar w:fldCharType="end"/>
        </w:r>
      </w:hyperlink>
    </w:p>
    <w:p>
      <w:pPr>
        <w:pStyle w:val="TOC1"/>
        <w:tabs>
          <w:tab w:val="right" w:leader="dot" w:pos="8306"/>
        </w:tabs>
      </w:pPr>
      <w:hyperlink w:anchor="_Toc30714" w:history="1">
        <w:r>
          <w:rPr>
            <w:rFonts w:ascii="仿宋" w:eastAsia="仿宋" w:hAnsi="仿宋" w:cs="仿宋" w:hint="eastAsia"/>
            <w:lang w:eastAsia="zh-CN"/>
          </w:rPr>
          <w:t>三、工艺说明</w:t>
        </w:r>
        <w:r>
          <w:tab/>
        </w:r>
        <w:r>
          <w:fldChar w:fldCharType="begin"/>
        </w:r>
        <w:r>
          <w:instrText xml:space="preserve"> PAGEREF _Toc30714 \h </w:instrText>
        </w:r>
        <w:r>
          <w:fldChar w:fldCharType="separate"/>
        </w:r>
        <w:r>
          <w:t>10</w:t>
        </w:r>
        <w:r>
          <w:fldChar w:fldCharType="end"/>
        </w:r>
      </w:hyperlink>
    </w:p>
    <w:p>
      <w:pPr>
        <w:pStyle w:val="TOC2"/>
        <w:tabs>
          <w:tab w:val="right" w:leader="dot" w:pos="8306"/>
        </w:tabs>
      </w:pPr>
      <w:hyperlink w:anchor="_Toc19489" w:history="1">
        <w:r>
          <w:rPr>
            <w:rFonts w:ascii="仿宋" w:eastAsia="仿宋" w:hAnsi="仿宋" w:cs="仿宋" w:hint="eastAsia"/>
            <w:lang w:eastAsia="zh-CN"/>
          </w:rPr>
          <w:t>(一)、技术管理特点</w:t>
        </w:r>
        <w:r>
          <w:tab/>
        </w:r>
        <w:r>
          <w:fldChar w:fldCharType="begin"/>
        </w:r>
        <w:r>
          <w:instrText xml:space="preserve"> PAGEREF _Toc19489 \h </w:instrText>
        </w:r>
        <w:r>
          <w:fldChar w:fldCharType="separate"/>
        </w:r>
        <w:r>
          <w:t>10</w:t>
        </w:r>
        <w:r>
          <w:fldChar w:fldCharType="end"/>
        </w:r>
      </w:hyperlink>
    </w:p>
    <w:p>
      <w:pPr>
        <w:pStyle w:val="TOC2"/>
        <w:tabs>
          <w:tab w:val="right" w:leader="dot" w:pos="8306"/>
        </w:tabs>
      </w:pPr>
      <w:hyperlink w:anchor="_Toc2005" w:history="1">
        <w:r>
          <w:rPr>
            <w:rFonts w:ascii="仿宋" w:eastAsia="仿宋" w:hAnsi="仿宋" w:cs="仿宋" w:hint="eastAsia"/>
            <w:lang w:eastAsia="zh-CN"/>
          </w:rPr>
          <w:t>(二)、压力试验机项目工艺技术设计方案</w:t>
        </w:r>
        <w:r>
          <w:tab/>
        </w:r>
        <w:r>
          <w:fldChar w:fldCharType="begin"/>
        </w:r>
        <w:r>
          <w:instrText xml:space="preserve"> PAGEREF _Toc2005 \h </w:instrText>
        </w:r>
        <w:r>
          <w:fldChar w:fldCharType="separate"/>
        </w:r>
        <w:r>
          <w:t>11</w:t>
        </w:r>
        <w:r>
          <w:fldChar w:fldCharType="end"/>
        </w:r>
      </w:hyperlink>
    </w:p>
    <w:p>
      <w:pPr>
        <w:pStyle w:val="TOC2"/>
        <w:tabs>
          <w:tab w:val="right" w:leader="dot" w:pos="8306"/>
        </w:tabs>
      </w:pPr>
      <w:hyperlink w:anchor="_Toc28910" w:history="1">
        <w:r>
          <w:rPr>
            <w:rFonts w:ascii="仿宋" w:eastAsia="仿宋" w:hAnsi="仿宋" w:cs="仿宋" w:hint="eastAsia"/>
            <w:lang w:eastAsia="zh-CN"/>
          </w:rPr>
          <w:t>(三)、设备选型方案</w:t>
        </w:r>
        <w:r>
          <w:tab/>
        </w:r>
        <w:r>
          <w:fldChar w:fldCharType="begin"/>
        </w:r>
        <w:r>
          <w:instrText xml:space="preserve"> PAGEREF _Toc28910 \h </w:instrText>
        </w:r>
        <w:r>
          <w:fldChar w:fldCharType="separate"/>
        </w:r>
        <w:r>
          <w:t>12</w:t>
        </w:r>
        <w:r>
          <w:fldChar w:fldCharType="end"/>
        </w:r>
      </w:hyperlink>
    </w:p>
    <w:p>
      <w:pPr>
        <w:pStyle w:val="TOC1"/>
        <w:tabs>
          <w:tab w:val="right" w:leader="dot" w:pos="8306"/>
        </w:tabs>
      </w:pPr>
      <w:hyperlink w:anchor="_Toc21240" w:history="1">
        <w:r>
          <w:rPr>
            <w:rFonts w:ascii="仿宋" w:eastAsia="仿宋" w:hAnsi="仿宋" w:cs="仿宋" w:hint="eastAsia"/>
            <w:lang w:eastAsia="zh-CN"/>
          </w:rPr>
          <w:t>四、产品规划分析</w:t>
        </w:r>
        <w:r>
          <w:tab/>
        </w:r>
        <w:r>
          <w:fldChar w:fldCharType="begin"/>
        </w:r>
        <w:r>
          <w:instrText xml:space="preserve"> PAGEREF _Toc21240 \h </w:instrText>
        </w:r>
        <w:r>
          <w:fldChar w:fldCharType="separate"/>
        </w:r>
        <w:r>
          <w:t>13</w:t>
        </w:r>
        <w:r>
          <w:fldChar w:fldCharType="end"/>
        </w:r>
      </w:hyperlink>
    </w:p>
    <w:p>
      <w:pPr>
        <w:pStyle w:val="TOC2"/>
        <w:tabs>
          <w:tab w:val="right" w:leader="dot" w:pos="8306"/>
        </w:tabs>
      </w:pPr>
      <w:hyperlink w:anchor="_Toc16139" w:history="1">
        <w:r>
          <w:rPr>
            <w:rFonts w:ascii="仿宋" w:eastAsia="仿宋" w:hAnsi="仿宋" w:cs="仿宋" w:hint="eastAsia"/>
            <w:lang w:eastAsia="zh-CN"/>
          </w:rPr>
          <w:t>(一)、产品规划</w:t>
        </w:r>
        <w:r>
          <w:tab/>
        </w:r>
        <w:r>
          <w:fldChar w:fldCharType="begin"/>
        </w:r>
        <w:r>
          <w:instrText xml:space="preserve"> PAGEREF _Toc16139 \h </w:instrText>
        </w:r>
        <w:r>
          <w:fldChar w:fldCharType="separate"/>
        </w:r>
        <w:r>
          <w:t>13</w:t>
        </w:r>
        <w:r>
          <w:fldChar w:fldCharType="end"/>
        </w:r>
      </w:hyperlink>
    </w:p>
    <w:p>
      <w:pPr>
        <w:pStyle w:val="TOC2"/>
        <w:tabs>
          <w:tab w:val="right" w:leader="dot" w:pos="8306"/>
        </w:tabs>
      </w:pPr>
      <w:hyperlink w:anchor="_Toc17838" w:history="1">
        <w:r>
          <w:rPr>
            <w:rFonts w:ascii="仿宋" w:eastAsia="仿宋" w:hAnsi="仿宋" w:cs="仿宋" w:hint="eastAsia"/>
            <w:lang w:eastAsia="zh-CN"/>
          </w:rPr>
          <w:t>(二)、建设规模</w:t>
        </w:r>
        <w:r>
          <w:tab/>
        </w:r>
        <w:r>
          <w:fldChar w:fldCharType="begin"/>
        </w:r>
        <w:r>
          <w:instrText xml:space="preserve"> PAGEREF _Toc17838 \h </w:instrText>
        </w:r>
        <w:r>
          <w:fldChar w:fldCharType="separate"/>
        </w:r>
        <w:r>
          <w:t>14</w:t>
        </w:r>
        <w:r>
          <w:fldChar w:fldCharType="end"/>
        </w:r>
      </w:hyperlink>
    </w:p>
    <w:p>
      <w:pPr>
        <w:pStyle w:val="TOC1"/>
        <w:tabs>
          <w:tab w:val="right" w:leader="dot" w:pos="8306"/>
        </w:tabs>
      </w:pPr>
      <w:hyperlink w:anchor="_Toc3300" w:history="1">
        <w:r>
          <w:rPr>
            <w:rFonts w:ascii="仿宋" w:eastAsia="仿宋" w:hAnsi="仿宋" w:cs="仿宋" w:hint="eastAsia"/>
            <w:lang w:eastAsia="zh-CN"/>
          </w:rPr>
          <w:t>五、压力试验机项目危机管理</w:t>
        </w:r>
        <w:r>
          <w:tab/>
        </w:r>
        <w:r>
          <w:fldChar w:fldCharType="begin"/>
        </w:r>
        <w:r>
          <w:instrText xml:space="preserve"> PAGEREF _Toc3300 \h </w:instrText>
        </w:r>
        <w:r>
          <w:fldChar w:fldCharType="separate"/>
        </w:r>
        <w:r>
          <w:t>15</w:t>
        </w:r>
        <w:r>
          <w:fldChar w:fldCharType="end"/>
        </w:r>
      </w:hyperlink>
    </w:p>
    <w:p>
      <w:pPr>
        <w:pStyle w:val="TOC2"/>
        <w:tabs>
          <w:tab w:val="right" w:leader="dot" w:pos="8306"/>
        </w:tabs>
      </w:pPr>
      <w:hyperlink w:anchor="_Toc13014" w:history="1">
        <w:r>
          <w:rPr>
            <w:rFonts w:ascii="仿宋" w:eastAsia="仿宋" w:hAnsi="仿宋" w:cs="仿宋" w:hint="eastAsia"/>
            <w:lang w:eastAsia="zh-CN"/>
          </w:rPr>
          <w:t>(一)、危机预警与识别</w:t>
        </w:r>
        <w:r>
          <w:tab/>
        </w:r>
        <w:r>
          <w:fldChar w:fldCharType="begin"/>
        </w:r>
        <w:r>
          <w:instrText xml:space="preserve"> PAGEREF _Toc13014 \h </w:instrText>
        </w:r>
        <w:r>
          <w:fldChar w:fldCharType="separate"/>
        </w:r>
        <w:r>
          <w:t>15</w:t>
        </w:r>
        <w:r>
          <w:fldChar w:fldCharType="end"/>
        </w:r>
      </w:hyperlink>
    </w:p>
    <w:p>
      <w:pPr>
        <w:pStyle w:val="TOC2"/>
        <w:tabs>
          <w:tab w:val="right" w:leader="dot" w:pos="8306"/>
        </w:tabs>
      </w:pPr>
      <w:hyperlink w:anchor="_Toc26480" w:history="1">
        <w:r>
          <w:rPr>
            <w:rFonts w:ascii="仿宋" w:eastAsia="仿宋" w:hAnsi="仿宋" w:cs="仿宋" w:hint="eastAsia"/>
            <w:lang w:eastAsia="zh-CN"/>
          </w:rPr>
          <w:t>(二)、危机应对与恢复</w:t>
        </w:r>
        <w:r>
          <w:tab/>
        </w:r>
        <w:r>
          <w:fldChar w:fldCharType="begin"/>
        </w:r>
        <w:r>
          <w:instrText xml:space="preserve"> PAGEREF _Toc26480 \h </w:instrText>
        </w:r>
        <w:r>
          <w:fldChar w:fldCharType="separate"/>
        </w:r>
        <w:r>
          <w:t>16</w:t>
        </w:r>
        <w:r>
          <w:fldChar w:fldCharType="end"/>
        </w:r>
      </w:hyperlink>
    </w:p>
    <w:p>
      <w:pPr>
        <w:pStyle w:val="TOC1"/>
        <w:tabs>
          <w:tab w:val="right" w:leader="dot" w:pos="8306"/>
        </w:tabs>
      </w:pPr>
      <w:hyperlink w:anchor="_Toc19132" w:history="1">
        <w:r>
          <w:rPr>
            <w:rFonts w:ascii="仿宋" w:eastAsia="仿宋" w:hAnsi="仿宋" w:cs="仿宋" w:hint="eastAsia"/>
            <w:lang w:eastAsia="zh-CN"/>
          </w:rPr>
          <w:t>六、压力试验机项目建设单位说明</w:t>
        </w:r>
        <w:r>
          <w:tab/>
        </w:r>
        <w:r>
          <w:fldChar w:fldCharType="begin"/>
        </w:r>
        <w:r>
          <w:instrText xml:space="preserve"> PAGEREF _Toc19132 \h </w:instrText>
        </w:r>
        <w:r>
          <w:fldChar w:fldCharType="separate"/>
        </w:r>
        <w:r>
          <w:t>18</w:t>
        </w:r>
        <w:r>
          <w:fldChar w:fldCharType="end"/>
        </w:r>
      </w:hyperlink>
    </w:p>
    <w:p>
      <w:pPr>
        <w:pStyle w:val="TOC2"/>
        <w:tabs>
          <w:tab w:val="right" w:leader="dot" w:pos="8306"/>
        </w:tabs>
      </w:pPr>
      <w:hyperlink w:anchor="_Toc62" w:history="1">
        <w:r>
          <w:rPr>
            <w:rFonts w:ascii="仿宋" w:eastAsia="仿宋" w:hAnsi="仿宋" w:cs="仿宋" w:hint="eastAsia"/>
            <w:lang w:eastAsia="zh-CN"/>
          </w:rPr>
          <w:t>(一)、压力试验机项目承办单位基本情况</w:t>
        </w:r>
        <w:r>
          <w:tab/>
        </w:r>
        <w:r>
          <w:fldChar w:fldCharType="begin"/>
        </w:r>
        <w:r>
          <w:instrText xml:space="preserve"> PAGEREF _Toc62 \h </w:instrText>
        </w:r>
        <w:r>
          <w:fldChar w:fldCharType="separate"/>
        </w:r>
        <w:r>
          <w:t>18</w:t>
        </w:r>
        <w:r>
          <w:fldChar w:fldCharType="end"/>
        </w:r>
      </w:hyperlink>
    </w:p>
    <w:p>
      <w:pPr>
        <w:pStyle w:val="TOC2"/>
        <w:tabs>
          <w:tab w:val="right" w:leader="dot" w:pos="8306"/>
        </w:tabs>
      </w:pPr>
      <w:hyperlink w:anchor="_Toc22904" w:history="1">
        <w:r>
          <w:rPr>
            <w:rFonts w:ascii="仿宋" w:eastAsia="仿宋" w:hAnsi="仿宋" w:cs="仿宋" w:hint="eastAsia"/>
            <w:lang w:eastAsia="zh-CN"/>
          </w:rPr>
          <w:t>(二)、公司经济效益分析</w:t>
        </w:r>
        <w:r>
          <w:tab/>
        </w:r>
        <w:r>
          <w:fldChar w:fldCharType="begin"/>
        </w:r>
        <w:r>
          <w:instrText xml:space="preserve"> PAGEREF _Toc22904 \h </w:instrText>
        </w:r>
        <w:r>
          <w:fldChar w:fldCharType="separate"/>
        </w:r>
        <w:r>
          <w:t>18</w:t>
        </w:r>
        <w:r>
          <w:fldChar w:fldCharType="end"/>
        </w:r>
      </w:hyperlink>
    </w:p>
    <w:p>
      <w:pPr>
        <w:pStyle w:val="TOC1"/>
        <w:tabs>
          <w:tab w:val="right" w:leader="dot" w:pos="8306"/>
        </w:tabs>
      </w:pPr>
      <w:hyperlink w:anchor="_Toc22712" w:history="1">
        <w:r>
          <w:rPr>
            <w:rFonts w:ascii="仿宋" w:eastAsia="仿宋" w:hAnsi="仿宋" w:cs="仿宋" w:hint="eastAsia"/>
            <w:lang w:eastAsia="zh-CN"/>
          </w:rPr>
          <w:t>七、生产安全保护</w:t>
        </w:r>
        <w:r>
          <w:tab/>
        </w:r>
        <w:r>
          <w:fldChar w:fldCharType="begin"/>
        </w:r>
        <w:r>
          <w:instrText xml:space="preserve"> PAGEREF _Toc22712 \h </w:instrText>
        </w:r>
        <w:r>
          <w:fldChar w:fldCharType="separate"/>
        </w:r>
        <w:r>
          <w:t>19</w:t>
        </w:r>
        <w:r>
          <w:fldChar w:fldCharType="end"/>
        </w:r>
      </w:hyperlink>
    </w:p>
    <w:p>
      <w:pPr>
        <w:pStyle w:val="TOC2"/>
        <w:tabs>
          <w:tab w:val="right" w:leader="dot" w:pos="8306"/>
        </w:tabs>
      </w:pPr>
      <w:hyperlink w:anchor="_Toc4507" w:history="1">
        <w:r>
          <w:rPr>
            <w:rFonts w:ascii="仿宋" w:eastAsia="仿宋" w:hAnsi="仿宋" w:cs="仿宋" w:hint="eastAsia"/>
            <w:lang w:eastAsia="zh-CN"/>
          </w:rPr>
          <w:t>(一)、消防安全</w:t>
        </w:r>
        <w:r>
          <w:tab/>
        </w:r>
        <w:r>
          <w:fldChar w:fldCharType="begin"/>
        </w:r>
        <w:r>
          <w:instrText xml:space="preserve"> PAGEREF _Toc4507 \h </w:instrText>
        </w:r>
        <w:r>
          <w:fldChar w:fldCharType="separate"/>
        </w:r>
        <w:r>
          <w:t>19</w:t>
        </w:r>
        <w:r>
          <w:fldChar w:fldCharType="end"/>
        </w:r>
      </w:hyperlink>
    </w:p>
    <w:p>
      <w:pPr>
        <w:pStyle w:val="TOC2"/>
        <w:tabs>
          <w:tab w:val="right" w:leader="dot" w:pos="8306"/>
        </w:tabs>
      </w:pPr>
      <w:hyperlink w:anchor="_Toc31931" w:history="1">
        <w:r>
          <w:rPr>
            <w:rFonts w:ascii="仿宋" w:eastAsia="仿宋" w:hAnsi="仿宋" w:cs="仿宋" w:hint="eastAsia"/>
            <w:lang w:eastAsia="zh-CN"/>
          </w:rPr>
          <w:t>(二)、防火防爆总图布置措施</w:t>
        </w:r>
        <w:r>
          <w:tab/>
        </w:r>
        <w:r>
          <w:fldChar w:fldCharType="begin"/>
        </w:r>
        <w:r>
          <w:instrText xml:space="preserve"> PAGEREF _Toc31931 \h </w:instrText>
        </w:r>
        <w:r>
          <w:fldChar w:fldCharType="separate"/>
        </w:r>
        <w:r>
          <w:t>21</w:t>
        </w:r>
        <w:r>
          <w:fldChar w:fldCharType="end"/>
        </w:r>
      </w:hyperlink>
    </w:p>
    <w:p>
      <w:pPr>
        <w:pStyle w:val="TOC2"/>
        <w:tabs>
          <w:tab w:val="right" w:leader="dot" w:pos="8306"/>
        </w:tabs>
      </w:pPr>
      <w:hyperlink w:anchor="_Toc3314" w:history="1">
        <w:r>
          <w:rPr>
            <w:rFonts w:ascii="仿宋" w:eastAsia="仿宋" w:hAnsi="仿宋" w:cs="仿宋" w:hint="eastAsia"/>
            <w:lang w:eastAsia="zh-CN"/>
          </w:rPr>
          <w:t>(三)、自然灾害防范措施</w:t>
        </w:r>
        <w:r>
          <w:tab/>
        </w:r>
        <w:r>
          <w:fldChar w:fldCharType="begin"/>
        </w:r>
        <w:r>
          <w:instrText xml:space="preserve"> PAGEREF _Toc3314 \h </w:instrText>
        </w:r>
        <w:r>
          <w:fldChar w:fldCharType="separate"/>
        </w:r>
        <w:r>
          <w:t>22</w:t>
        </w:r>
        <w:r>
          <w:fldChar w:fldCharType="end"/>
        </w:r>
      </w:hyperlink>
    </w:p>
    <w:p>
      <w:pPr>
        <w:pStyle w:val="TOC2"/>
        <w:tabs>
          <w:tab w:val="right" w:leader="dot" w:pos="8306"/>
        </w:tabs>
      </w:pPr>
      <w:hyperlink w:anchor="_Toc28342" w:history="1">
        <w:r>
          <w:rPr>
            <w:rFonts w:ascii="仿宋" w:eastAsia="仿宋" w:hAnsi="仿宋" w:cs="仿宋" w:hint="eastAsia"/>
            <w:lang w:eastAsia="zh-CN"/>
          </w:rPr>
          <w:t>(四)、安全色及安全标志使用要求</w:t>
        </w:r>
        <w:r>
          <w:tab/>
        </w:r>
        <w:r>
          <w:fldChar w:fldCharType="begin"/>
        </w:r>
        <w:r>
          <w:instrText xml:space="preserve"> PAGEREF _Toc28342 \h </w:instrText>
        </w:r>
        <w:r>
          <w:fldChar w:fldCharType="separate"/>
        </w:r>
        <w:r>
          <w:t>23</w:t>
        </w:r>
        <w:r>
          <w:fldChar w:fldCharType="end"/>
        </w:r>
      </w:hyperlink>
    </w:p>
    <w:p>
      <w:pPr>
        <w:pStyle w:val="TOC2"/>
        <w:tabs>
          <w:tab w:val="right" w:leader="dot" w:pos="8306"/>
        </w:tabs>
      </w:pPr>
      <w:hyperlink w:anchor="_Toc15521" w:history="1">
        <w:r>
          <w:rPr>
            <w:rFonts w:ascii="仿宋" w:eastAsia="仿宋" w:hAnsi="仿宋" w:cs="仿宋" w:hint="eastAsia"/>
            <w:lang w:eastAsia="zh-CN"/>
          </w:rPr>
          <w:t>(五)、防尘防毒措施</w:t>
        </w:r>
        <w:r>
          <w:tab/>
        </w:r>
        <w:r>
          <w:fldChar w:fldCharType="begin"/>
        </w:r>
        <w:r>
          <w:instrText xml:space="preserve"> PAGEREF _Toc15521 \h </w:instrText>
        </w:r>
        <w:r>
          <w:fldChar w:fldCharType="separate"/>
        </w:r>
        <w:r>
          <w:t>24</w:t>
        </w:r>
        <w:r>
          <w:fldChar w:fldCharType="end"/>
        </w:r>
      </w:hyperlink>
    </w:p>
    <w:p>
      <w:pPr>
        <w:pStyle w:val="TOC2"/>
        <w:tabs>
          <w:tab w:val="right" w:leader="dot" w:pos="8306"/>
        </w:tabs>
      </w:pPr>
      <w:hyperlink w:anchor="_Toc14825" w:history="1">
        <w:r>
          <w:rPr>
            <w:rFonts w:ascii="仿宋" w:eastAsia="仿宋" w:hAnsi="仿宋" w:cs="仿宋" w:hint="eastAsia"/>
            <w:lang w:eastAsia="zh-CN"/>
          </w:rPr>
          <w:t>(六)、防静电、触电防护及防雷措施</w:t>
        </w:r>
        <w:r>
          <w:tab/>
        </w:r>
        <w:r>
          <w:fldChar w:fldCharType="begin"/>
        </w:r>
        <w:r>
          <w:instrText xml:space="preserve"> PAGEREF _Toc14825 \h </w:instrText>
        </w:r>
        <w:r>
          <w:fldChar w:fldCharType="separate"/>
        </w:r>
        <w:r>
          <w:t>24</w:t>
        </w:r>
        <w:r>
          <w:fldChar w:fldCharType="end"/>
        </w:r>
      </w:hyperlink>
    </w:p>
    <w:p>
      <w:pPr>
        <w:pStyle w:val="TOC2"/>
        <w:tabs>
          <w:tab w:val="right" w:leader="dot" w:pos="8306"/>
        </w:tabs>
      </w:pPr>
      <w:hyperlink w:anchor="_Toc2796" w:history="1">
        <w:r>
          <w:rPr>
            <w:rFonts w:ascii="仿宋" w:eastAsia="仿宋" w:hAnsi="仿宋" w:cs="仿宋" w:hint="eastAsia"/>
            <w:lang w:eastAsia="zh-CN"/>
          </w:rPr>
          <w:t>(七)、机械设备安全保障措施</w:t>
        </w:r>
        <w:r>
          <w:tab/>
        </w:r>
        <w:r>
          <w:fldChar w:fldCharType="begin"/>
        </w:r>
        <w:r>
          <w:instrText xml:space="preserve"> PAGEREF _Toc2796 \h </w:instrText>
        </w:r>
        <w:r>
          <w:fldChar w:fldCharType="separate"/>
        </w:r>
        <w:r>
          <w:t>26</w:t>
        </w:r>
        <w:r>
          <w:fldChar w:fldCharType="end"/>
        </w:r>
      </w:hyperlink>
    </w:p>
    <w:p>
      <w:pPr>
        <w:pStyle w:val="TOC1"/>
        <w:tabs>
          <w:tab w:val="right" w:leader="dot" w:pos="8306"/>
        </w:tabs>
      </w:pPr>
      <w:hyperlink w:anchor="_Toc894" w:history="1">
        <w:r>
          <w:rPr>
            <w:rFonts w:ascii="仿宋" w:eastAsia="仿宋" w:hAnsi="仿宋" w:cs="仿宋" w:hint="eastAsia"/>
            <w:lang w:eastAsia="zh-CN"/>
          </w:rPr>
          <w:t>八、压力试验机项目创新与研发</w:t>
        </w:r>
        <w:r>
          <w:tab/>
        </w:r>
        <w:r>
          <w:fldChar w:fldCharType="begin"/>
        </w:r>
        <w:r>
          <w:instrText xml:space="preserve"> PAGEREF _Toc894 \h </w:instrText>
        </w:r>
        <w:r>
          <w:fldChar w:fldCharType="separate"/>
        </w:r>
        <w:r>
          <w:t>27</w:t>
        </w:r>
        <w:r>
          <w:fldChar w:fldCharType="end"/>
        </w:r>
      </w:hyperlink>
    </w:p>
    <w:p>
      <w:pPr>
        <w:pStyle w:val="TOC2"/>
        <w:tabs>
          <w:tab w:val="right" w:leader="dot" w:pos="8306"/>
        </w:tabs>
      </w:pPr>
      <w:hyperlink w:anchor="_Toc17507" w:history="1">
        <w:r>
          <w:rPr>
            <w:rFonts w:ascii="仿宋" w:eastAsia="仿宋" w:hAnsi="仿宋" w:cs="仿宋" w:hint="eastAsia"/>
            <w:lang w:eastAsia="zh-CN"/>
          </w:rPr>
          <w:t>(一)、创新策略与方向</w:t>
        </w:r>
        <w:r>
          <w:tab/>
        </w:r>
        <w:r>
          <w:fldChar w:fldCharType="begin"/>
        </w:r>
        <w:r>
          <w:instrText xml:space="preserve"> PAGEREF _Toc17507 \h </w:instrText>
        </w:r>
        <w:r>
          <w:fldChar w:fldCharType="separate"/>
        </w:r>
        <w:r>
          <w:t>27</w:t>
        </w:r>
        <w:r>
          <w:fldChar w:fldCharType="end"/>
        </w:r>
      </w:hyperlink>
    </w:p>
    <w:p>
      <w:pPr>
        <w:pStyle w:val="TOC2"/>
        <w:tabs>
          <w:tab w:val="right" w:leader="dot" w:pos="8306"/>
        </w:tabs>
      </w:pPr>
      <w:hyperlink w:anchor="_Toc31125" w:history="1">
        <w:r>
          <w:rPr>
            <w:rFonts w:ascii="仿宋" w:eastAsia="仿宋" w:hAnsi="仿宋" w:cs="仿宋" w:hint="eastAsia"/>
            <w:lang w:eastAsia="zh-CN"/>
          </w:rPr>
          <w:t>(二)、研发规划与投入</w:t>
        </w:r>
        <w:r>
          <w:tab/>
        </w:r>
        <w:r>
          <w:fldChar w:fldCharType="begin"/>
        </w:r>
        <w:r>
          <w:instrText xml:space="preserve"> PAGEREF _Toc31125 \h </w:instrText>
        </w:r>
        <w:r>
          <w:fldChar w:fldCharType="separate"/>
        </w:r>
        <w:r>
          <w:t>29</w:t>
        </w:r>
        <w:r>
          <w:fldChar w:fldCharType="end"/>
        </w:r>
      </w:hyperlink>
    </w:p>
    <w:p>
      <w:pPr>
        <w:pStyle w:val="TOC1"/>
        <w:tabs>
          <w:tab w:val="right" w:leader="dot" w:pos="8306"/>
        </w:tabs>
      </w:pPr>
      <w:hyperlink w:anchor="_Toc19275" w:history="1">
        <w:r>
          <w:rPr>
            <w:rFonts w:ascii="仿宋" w:eastAsia="仿宋" w:hAnsi="仿宋" w:cs="仿宋" w:hint="eastAsia"/>
            <w:lang w:eastAsia="zh-CN"/>
          </w:rPr>
          <w:t>九、压力试验机项目风险管理</w:t>
        </w:r>
        <w:r>
          <w:tab/>
        </w:r>
        <w:r>
          <w:fldChar w:fldCharType="begin"/>
        </w:r>
        <w:r>
          <w:instrText xml:space="preserve"> PAGEREF _Toc19275 \h </w:instrText>
        </w:r>
        <w:r>
          <w:fldChar w:fldCharType="separate"/>
        </w:r>
        <w:r>
          <w:t>30</w:t>
        </w:r>
        <w:r>
          <w:fldChar w:fldCharType="end"/>
        </w:r>
      </w:hyperlink>
    </w:p>
    <w:p>
      <w:pPr>
        <w:pStyle w:val="TOC2"/>
        <w:tabs>
          <w:tab w:val="right" w:leader="dot" w:pos="8306"/>
        </w:tabs>
      </w:pPr>
      <w:hyperlink w:anchor="_Toc14199" w:history="1">
        <w:r>
          <w:rPr>
            <w:rFonts w:ascii="仿宋" w:eastAsia="仿宋" w:hAnsi="仿宋" w:cs="仿宋" w:hint="eastAsia"/>
            <w:lang w:eastAsia="zh-CN"/>
          </w:rPr>
          <w:t>(一)、风险识别与评估</w:t>
        </w:r>
        <w:r>
          <w:tab/>
        </w:r>
        <w:r>
          <w:fldChar w:fldCharType="begin"/>
        </w:r>
        <w:r>
          <w:instrText xml:space="preserve"> PAGEREF _Toc14199 \h </w:instrText>
        </w:r>
        <w:r>
          <w:fldChar w:fldCharType="separate"/>
        </w:r>
        <w:r>
          <w:t>30</w:t>
        </w:r>
        <w:r>
          <w:fldChar w:fldCharType="end"/>
        </w:r>
      </w:hyperlink>
    </w:p>
    <w:p>
      <w:pPr>
        <w:pStyle w:val="TOC2"/>
        <w:tabs>
          <w:tab w:val="right" w:leader="dot" w:pos="8306"/>
        </w:tabs>
      </w:pPr>
      <w:hyperlink w:anchor="_Toc28539" w:history="1">
        <w:r>
          <w:rPr>
            <w:rFonts w:ascii="仿宋" w:eastAsia="仿宋" w:hAnsi="仿宋" w:cs="仿宋" w:hint="eastAsia"/>
            <w:lang w:eastAsia="zh-CN"/>
          </w:rPr>
          <w:t>(二)、风险应对策略</w:t>
        </w:r>
        <w:r>
          <w:tab/>
        </w:r>
        <w:r>
          <w:fldChar w:fldCharType="begin"/>
        </w:r>
        <w:r>
          <w:instrText xml:space="preserve"> PAGEREF _Toc28539 \h </w:instrText>
        </w:r>
        <w:r>
          <w:fldChar w:fldCharType="separate"/>
        </w:r>
        <w:r>
          <w:t>32</w:t>
        </w:r>
        <w:r>
          <w:fldChar w:fldCharType="end"/>
        </w:r>
      </w:hyperlink>
    </w:p>
    <w:p>
      <w:pPr>
        <w:pStyle w:val="TOC2"/>
        <w:tabs>
          <w:tab w:val="right" w:leader="dot" w:pos="8306"/>
        </w:tabs>
      </w:pPr>
      <w:hyperlink w:anchor="_Toc12422" w:history="1">
        <w:r>
          <w:rPr>
            <w:rFonts w:ascii="仿宋" w:eastAsia="仿宋" w:hAnsi="仿宋" w:cs="仿宋" w:hint="eastAsia"/>
            <w:lang w:eastAsia="zh-CN"/>
          </w:rPr>
          <w:t>(三)、风险监控与控制</w:t>
        </w:r>
        <w:r>
          <w:tab/>
        </w:r>
        <w:r>
          <w:fldChar w:fldCharType="begin"/>
        </w:r>
        <w:r>
          <w:instrText xml:space="preserve"> PAGEREF _Toc12422 \h </w:instrText>
        </w:r>
        <w:r>
          <w:fldChar w:fldCharType="separate"/>
        </w:r>
        <w:r>
          <w:t>33</w:t>
        </w:r>
        <w:r>
          <w:fldChar w:fldCharType="end"/>
        </w:r>
      </w:hyperlink>
    </w:p>
    <w:p>
      <w:pPr>
        <w:pStyle w:val="TOC1"/>
        <w:tabs>
          <w:tab w:val="right" w:leader="dot" w:pos="8306"/>
        </w:tabs>
      </w:pPr>
      <w:hyperlink w:anchor="_Toc22030" w:history="1">
        <w:r>
          <w:rPr>
            <w:rFonts w:ascii="仿宋" w:eastAsia="仿宋" w:hAnsi="仿宋" w:cs="仿宋" w:hint="eastAsia"/>
            <w:lang w:eastAsia="zh-CN"/>
          </w:rPr>
          <w:t>十、压力试验机项目技术管理</w:t>
        </w:r>
        <w:r>
          <w:tab/>
        </w:r>
        <w:r>
          <w:fldChar w:fldCharType="begin"/>
        </w:r>
        <w:r>
          <w:instrText xml:space="preserve"> PAGEREF _Toc22030 \h </w:instrText>
        </w:r>
        <w:r>
          <w:fldChar w:fldCharType="separate"/>
        </w:r>
        <w:r>
          <w:t>34</w:t>
        </w:r>
        <w:r>
          <w:fldChar w:fldCharType="end"/>
        </w:r>
      </w:hyperlink>
    </w:p>
    <w:p>
      <w:pPr>
        <w:pStyle w:val="TOC2"/>
        <w:tabs>
          <w:tab w:val="right" w:leader="dot" w:pos="8306"/>
        </w:tabs>
      </w:pPr>
      <w:hyperlink w:anchor="_Toc32689" w:history="1">
        <w:r>
          <w:rPr>
            <w:rFonts w:ascii="仿宋" w:eastAsia="仿宋" w:hAnsi="仿宋" w:cs="仿宋" w:hint="eastAsia"/>
            <w:lang w:eastAsia="zh-CN"/>
          </w:rPr>
          <w:t>(一)、技术方案选用方向</w:t>
        </w:r>
        <w:r>
          <w:tab/>
        </w:r>
        <w:r>
          <w:fldChar w:fldCharType="begin"/>
        </w:r>
        <w:r>
          <w:instrText xml:space="preserve"> PAGEREF _Toc32689 \h </w:instrText>
        </w:r>
        <w:r>
          <w:fldChar w:fldCharType="separate"/>
        </w:r>
        <w:r>
          <w:t>34</w:t>
        </w:r>
        <w:r>
          <w:fldChar w:fldCharType="end"/>
        </w:r>
      </w:hyperlink>
    </w:p>
    <w:p>
      <w:pPr>
        <w:pStyle w:val="TOC2"/>
        <w:tabs>
          <w:tab w:val="right" w:leader="dot" w:pos="8306"/>
        </w:tabs>
      </w:pPr>
      <w:hyperlink w:anchor="_Toc30601" w:history="1">
        <w:r>
          <w:rPr>
            <w:rFonts w:ascii="仿宋" w:eastAsia="仿宋" w:hAnsi="仿宋" w:cs="仿宋" w:hint="eastAsia"/>
            <w:lang w:eastAsia="zh-CN"/>
          </w:rPr>
          <w:t>(二)、工艺技术方案选用原则</w:t>
        </w:r>
        <w:r>
          <w:tab/>
        </w:r>
        <w:r>
          <w:fldChar w:fldCharType="begin"/>
        </w:r>
        <w:r>
          <w:instrText xml:space="preserve"> PAGEREF _Toc30601 \h </w:instrText>
        </w:r>
        <w:r>
          <w:fldChar w:fldCharType="separate"/>
        </w:r>
        <w:r>
          <w:t>36</w:t>
        </w:r>
        <w:r>
          <w:fldChar w:fldCharType="end"/>
        </w:r>
      </w:hyperlink>
    </w:p>
    <w:p>
      <w:pPr>
        <w:pStyle w:val="TOC2"/>
        <w:tabs>
          <w:tab w:val="right" w:leader="dot" w:pos="8306"/>
        </w:tabs>
      </w:pPr>
      <w:hyperlink w:anchor="_Toc10091" w:history="1">
        <w:r>
          <w:rPr>
            <w:rFonts w:ascii="仿宋" w:eastAsia="仿宋" w:hAnsi="仿宋" w:cs="仿宋" w:hint="eastAsia"/>
            <w:lang w:eastAsia="zh-CN"/>
          </w:rPr>
          <w:t>(三)、工艺技术方案要求</w:t>
        </w:r>
        <w:r>
          <w:tab/>
        </w:r>
        <w:r>
          <w:fldChar w:fldCharType="begin"/>
        </w:r>
        <w:r>
          <w:instrText xml:space="preserve"> PAGEREF _Toc10091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05" w:history="1">
        <w:r>
          <w:rPr>
            <w:rFonts w:ascii="仿宋" w:eastAsia="仿宋" w:hAnsi="仿宋" w:cs="仿宋" w:hint="eastAsia"/>
            <w:lang w:eastAsia="zh-CN"/>
          </w:rPr>
          <w:t>十一、压力试验机项目计划安排</w:t>
        </w:r>
        <w:r>
          <w:tab/>
        </w:r>
        <w:r>
          <w:fldChar w:fldCharType="begin"/>
        </w:r>
        <w:r>
          <w:instrText xml:space="preserve"> PAGEREF _Toc12405 \h </w:instrText>
        </w:r>
        <w:r>
          <w:fldChar w:fldCharType="separate"/>
        </w:r>
        <w:r>
          <w:t>40</w:t>
        </w:r>
        <w:r>
          <w:fldChar w:fldCharType="end"/>
        </w:r>
      </w:hyperlink>
    </w:p>
    <w:p>
      <w:pPr>
        <w:pStyle w:val="TOC2"/>
        <w:tabs>
          <w:tab w:val="right" w:leader="dot" w:pos="8306"/>
        </w:tabs>
      </w:pPr>
      <w:hyperlink w:anchor="_Toc28280" w:history="1">
        <w:r>
          <w:rPr>
            <w:rFonts w:ascii="仿宋" w:eastAsia="仿宋" w:hAnsi="仿宋" w:cs="仿宋" w:hint="eastAsia"/>
            <w:lang w:eastAsia="zh-CN"/>
          </w:rPr>
          <w:t>(一)、建设周期</w:t>
        </w:r>
        <w:r>
          <w:tab/>
        </w:r>
        <w:r>
          <w:fldChar w:fldCharType="begin"/>
        </w:r>
        <w:r>
          <w:instrText xml:space="preserve"> PAGEREF _Toc28280 \h </w:instrText>
        </w:r>
        <w:r>
          <w:fldChar w:fldCharType="separate"/>
        </w:r>
        <w:r>
          <w:t>40</w:t>
        </w:r>
        <w:r>
          <w:fldChar w:fldCharType="end"/>
        </w:r>
      </w:hyperlink>
    </w:p>
    <w:p>
      <w:pPr>
        <w:pStyle w:val="TOC2"/>
        <w:tabs>
          <w:tab w:val="right" w:leader="dot" w:pos="8306"/>
        </w:tabs>
      </w:pPr>
      <w:hyperlink w:anchor="_Toc32632" w:history="1">
        <w:r>
          <w:rPr>
            <w:rFonts w:ascii="仿宋" w:eastAsia="仿宋" w:hAnsi="仿宋" w:cs="仿宋" w:hint="eastAsia"/>
            <w:lang w:eastAsia="zh-CN"/>
          </w:rPr>
          <w:t>(二)、建设进度</w:t>
        </w:r>
        <w:r>
          <w:tab/>
        </w:r>
        <w:r>
          <w:fldChar w:fldCharType="begin"/>
        </w:r>
        <w:r>
          <w:instrText xml:space="preserve"> PAGEREF _Toc32632 \h </w:instrText>
        </w:r>
        <w:r>
          <w:fldChar w:fldCharType="separate"/>
        </w:r>
        <w:r>
          <w:t>41</w:t>
        </w:r>
        <w:r>
          <w:fldChar w:fldCharType="end"/>
        </w:r>
      </w:hyperlink>
    </w:p>
    <w:p>
      <w:pPr>
        <w:pStyle w:val="TOC2"/>
        <w:tabs>
          <w:tab w:val="right" w:leader="dot" w:pos="8306"/>
        </w:tabs>
      </w:pPr>
      <w:hyperlink w:anchor="_Toc10257" w:history="1">
        <w:r>
          <w:rPr>
            <w:rFonts w:ascii="仿宋" w:eastAsia="仿宋" w:hAnsi="仿宋" w:cs="仿宋" w:hint="eastAsia"/>
            <w:lang w:eastAsia="zh-CN"/>
          </w:rPr>
          <w:t>(三)、进度安排注意事项</w:t>
        </w:r>
        <w:r>
          <w:tab/>
        </w:r>
        <w:r>
          <w:fldChar w:fldCharType="begin"/>
        </w:r>
        <w:r>
          <w:instrText xml:space="preserve"> PAGEREF _Toc10257 \h </w:instrText>
        </w:r>
        <w:r>
          <w:fldChar w:fldCharType="separate"/>
        </w:r>
        <w:r>
          <w:t>42</w:t>
        </w:r>
        <w:r>
          <w:fldChar w:fldCharType="end"/>
        </w:r>
      </w:hyperlink>
    </w:p>
    <w:p>
      <w:pPr>
        <w:pStyle w:val="TOC2"/>
        <w:tabs>
          <w:tab w:val="right" w:leader="dot" w:pos="8306"/>
        </w:tabs>
      </w:pPr>
      <w:hyperlink w:anchor="_Toc9577" w:history="1">
        <w:r>
          <w:rPr>
            <w:rFonts w:ascii="仿宋" w:eastAsia="仿宋" w:hAnsi="仿宋" w:cs="仿宋" w:hint="eastAsia"/>
            <w:lang w:eastAsia="zh-CN"/>
          </w:rPr>
          <w:t>(四)、人力资源配置</w:t>
        </w:r>
        <w:r>
          <w:tab/>
        </w:r>
        <w:r>
          <w:fldChar w:fldCharType="begin"/>
        </w:r>
        <w:r>
          <w:instrText xml:space="preserve"> PAGEREF _Toc9577 \h </w:instrText>
        </w:r>
        <w:r>
          <w:fldChar w:fldCharType="separate"/>
        </w:r>
        <w:r>
          <w:t>44</w:t>
        </w:r>
        <w:r>
          <w:fldChar w:fldCharType="end"/>
        </w:r>
      </w:hyperlink>
    </w:p>
    <w:p>
      <w:pPr>
        <w:pStyle w:val="TOC1"/>
        <w:tabs>
          <w:tab w:val="right" w:leader="dot" w:pos="8306"/>
        </w:tabs>
      </w:pPr>
      <w:hyperlink w:anchor="_Toc27177" w:history="1">
        <w:r>
          <w:rPr>
            <w:rFonts w:ascii="仿宋" w:eastAsia="仿宋" w:hAnsi="仿宋" w:cs="仿宋" w:hint="eastAsia"/>
            <w:lang w:eastAsia="zh-CN"/>
          </w:rPr>
          <w:t>十二、压力试验机项目社会影响</w:t>
        </w:r>
        <w:r>
          <w:tab/>
        </w:r>
        <w:r>
          <w:fldChar w:fldCharType="begin"/>
        </w:r>
        <w:r>
          <w:instrText xml:space="preserve"> PAGEREF _Toc27177 \h </w:instrText>
        </w:r>
        <w:r>
          <w:fldChar w:fldCharType="separate"/>
        </w:r>
        <w:r>
          <w:t>45</w:t>
        </w:r>
        <w:r>
          <w:fldChar w:fldCharType="end"/>
        </w:r>
      </w:hyperlink>
    </w:p>
    <w:p>
      <w:pPr>
        <w:pStyle w:val="TOC2"/>
        <w:tabs>
          <w:tab w:val="right" w:leader="dot" w:pos="8306"/>
        </w:tabs>
      </w:pPr>
      <w:hyperlink w:anchor="_Toc16131" w:history="1">
        <w:r>
          <w:rPr>
            <w:rFonts w:ascii="仿宋" w:eastAsia="仿宋" w:hAnsi="仿宋" w:cs="仿宋" w:hint="eastAsia"/>
            <w:lang w:eastAsia="zh-CN"/>
          </w:rPr>
          <w:t>(一)、社会责任与义务</w:t>
        </w:r>
        <w:r>
          <w:tab/>
        </w:r>
        <w:r>
          <w:fldChar w:fldCharType="begin"/>
        </w:r>
        <w:r>
          <w:instrText xml:space="preserve"> PAGEREF _Toc16131 \h </w:instrText>
        </w:r>
        <w:r>
          <w:fldChar w:fldCharType="separate"/>
        </w:r>
        <w:r>
          <w:t>45</w:t>
        </w:r>
        <w:r>
          <w:fldChar w:fldCharType="end"/>
        </w:r>
      </w:hyperlink>
    </w:p>
    <w:p>
      <w:pPr>
        <w:pStyle w:val="TOC2"/>
        <w:tabs>
          <w:tab w:val="right" w:leader="dot" w:pos="8306"/>
        </w:tabs>
      </w:pPr>
      <w:hyperlink w:anchor="_Toc2777" w:history="1">
        <w:r>
          <w:rPr>
            <w:rFonts w:ascii="仿宋" w:eastAsia="仿宋" w:hAnsi="仿宋" w:cs="仿宋" w:hint="eastAsia"/>
            <w:lang w:eastAsia="zh-CN"/>
          </w:rPr>
          <w:t>(二)、社会参与与沟通</w:t>
        </w:r>
        <w:r>
          <w:tab/>
        </w:r>
        <w:r>
          <w:fldChar w:fldCharType="begin"/>
        </w:r>
        <w:r>
          <w:instrText xml:space="preserve"> PAGEREF _Toc2777 \h </w:instrText>
        </w:r>
        <w:r>
          <w:fldChar w:fldCharType="separate"/>
        </w:r>
        <w:r>
          <w:t>45</w:t>
        </w:r>
        <w:r>
          <w:fldChar w:fldCharType="end"/>
        </w:r>
      </w:hyperlink>
    </w:p>
    <w:p>
      <w:pPr>
        <w:pStyle w:val="TOC1"/>
        <w:tabs>
          <w:tab w:val="right" w:leader="dot" w:pos="8306"/>
        </w:tabs>
      </w:pPr>
      <w:hyperlink w:anchor="_Toc27928" w:history="1">
        <w:r>
          <w:rPr>
            <w:rFonts w:ascii="仿宋" w:eastAsia="仿宋" w:hAnsi="仿宋" w:cs="仿宋" w:hint="eastAsia"/>
            <w:lang w:eastAsia="zh-CN"/>
          </w:rPr>
          <w:t>十三、营销与推广策略</w:t>
        </w:r>
        <w:r>
          <w:tab/>
        </w:r>
        <w:r>
          <w:fldChar w:fldCharType="begin"/>
        </w:r>
        <w:r>
          <w:instrText xml:space="preserve"> PAGEREF _Toc27928 \h </w:instrText>
        </w:r>
        <w:r>
          <w:fldChar w:fldCharType="separate"/>
        </w:r>
        <w:r>
          <w:t>46</w:t>
        </w:r>
        <w:r>
          <w:fldChar w:fldCharType="end"/>
        </w:r>
      </w:hyperlink>
    </w:p>
    <w:p>
      <w:pPr>
        <w:pStyle w:val="TOC2"/>
        <w:tabs>
          <w:tab w:val="right" w:leader="dot" w:pos="8306"/>
        </w:tabs>
      </w:pPr>
      <w:hyperlink w:anchor="_Toc17988" w:history="1">
        <w:r>
          <w:rPr>
            <w:rFonts w:ascii="仿宋" w:eastAsia="仿宋" w:hAnsi="仿宋" w:cs="仿宋" w:hint="eastAsia"/>
            <w:lang w:eastAsia="zh-CN"/>
          </w:rPr>
          <w:t>(一)、产品/服务定位与特点</w:t>
        </w:r>
        <w:r>
          <w:tab/>
        </w:r>
        <w:r>
          <w:fldChar w:fldCharType="begin"/>
        </w:r>
        <w:r>
          <w:instrText xml:space="preserve"> PAGEREF _Toc17988 \h </w:instrText>
        </w:r>
        <w:r>
          <w:fldChar w:fldCharType="separate"/>
        </w:r>
        <w:r>
          <w:t>46</w:t>
        </w:r>
        <w:r>
          <w:fldChar w:fldCharType="end"/>
        </w:r>
      </w:hyperlink>
    </w:p>
    <w:p>
      <w:pPr>
        <w:pStyle w:val="TOC2"/>
        <w:tabs>
          <w:tab w:val="right" w:leader="dot" w:pos="8306"/>
        </w:tabs>
      </w:pPr>
      <w:hyperlink w:anchor="_Toc1911" w:history="1">
        <w:r>
          <w:rPr>
            <w:rFonts w:ascii="仿宋" w:eastAsia="仿宋" w:hAnsi="仿宋" w:cs="仿宋" w:hint="eastAsia"/>
            <w:lang w:eastAsia="zh-CN"/>
          </w:rPr>
          <w:t>(二)、市场定位与竞争分析</w:t>
        </w:r>
        <w:r>
          <w:tab/>
        </w:r>
        <w:r>
          <w:fldChar w:fldCharType="begin"/>
        </w:r>
        <w:r>
          <w:instrText xml:space="preserve"> PAGEREF _Toc1911 \h </w:instrText>
        </w:r>
        <w:r>
          <w:fldChar w:fldCharType="separate"/>
        </w:r>
        <w:r>
          <w:t>48</w:t>
        </w:r>
        <w:r>
          <w:fldChar w:fldCharType="end"/>
        </w:r>
      </w:hyperlink>
    </w:p>
    <w:p>
      <w:pPr>
        <w:pStyle w:val="TOC2"/>
        <w:tabs>
          <w:tab w:val="right" w:leader="dot" w:pos="8306"/>
        </w:tabs>
      </w:pPr>
      <w:hyperlink w:anchor="_Toc14442" w:history="1">
        <w:r>
          <w:rPr>
            <w:rFonts w:ascii="仿宋" w:eastAsia="仿宋" w:hAnsi="仿宋" w:cs="仿宋" w:hint="eastAsia"/>
            <w:lang w:eastAsia="zh-CN"/>
          </w:rPr>
          <w:t>(三)、营销渠道与策略</w:t>
        </w:r>
        <w:r>
          <w:tab/>
        </w:r>
        <w:r>
          <w:fldChar w:fldCharType="begin"/>
        </w:r>
        <w:r>
          <w:instrText xml:space="preserve"> PAGEREF _Toc14442 \h </w:instrText>
        </w:r>
        <w:r>
          <w:fldChar w:fldCharType="separate"/>
        </w:r>
        <w:r>
          <w:t>49</w:t>
        </w:r>
        <w:r>
          <w:fldChar w:fldCharType="end"/>
        </w:r>
      </w:hyperlink>
    </w:p>
    <w:p>
      <w:pPr>
        <w:pStyle w:val="TOC2"/>
        <w:tabs>
          <w:tab w:val="right" w:leader="dot" w:pos="8306"/>
        </w:tabs>
      </w:pPr>
      <w:hyperlink w:anchor="_Toc30688" w:history="1">
        <w:r>
          <w:rPr>
            <w:rFonts w:ascii="仿宋" w:eastAsia="仿宋" w:hAnsi="仿宋" w:cs="仿宋" w:hint="eastAsia"/>
            <w:lang w:eastAsia="zh-CN"/>
          </w:rPr>
          <w:t>(四)、推广与宣传活动</w:t>
        </w:r>
        <w:r>
          <w:tab/>
        </w:r>
        <w:r>
          <w:fldChar w:fldCharType="begin"/>
        </w:r>
        <w:r>
          <w:instrText xml:space="preserve"> PAGEREF _Toc30688 \h </w:instrText>
        </w:r>
        <w:r>
          <w:fldChar w:fldCharType="separate"/>
        </w:r>
        <w:r>
          <w:t>50</w:t>
        </w:r>
        <w:r>
          <w:fldChar w:fldCharType="end"/>
        </w:r>
      </w:hyperlink>
    </w:p>
    <w:p>
      <w:pPr>
        <w:pStyle w:val="TOC1"/>
        <w:tabs>
          <w:tab w:val="right" w:leader="dot" w:pos="8306"/>
        </w:tabs>
      </w:pPr>
      <w:hyperlink w:anchor="_Toc29379" w:history="1">
        <w:r>
          <w:rPr>
            <w:rFonts w:ascii="仿宋" w:eastAsia="仿宋" w:hAnsi="仿宋" w:cs="仿宋" w:hint="eastAsia"/>
            <w:lang w:eastAsia="zh-CN"/>
          </w:rPr>
          <w:t>十四、质量管理体系</w:t>
        </w:r>
        <w:r>
          <w:tab/>
        </w:r>
        <w:r>
          <w:fldChar w:fldCharType="begin"/>
        </w:r>
        <w:r>
          <w:instrText xml:space="preserve"> PAGEREF _Toc29379 \h </w:instrText>
        </w:r>
        <w:r>
          <w:fldChar w:fldCharType="separate"/>
        </w:r>
        <w:r>
          <w:t>55</w:t>
        </w:r>
        <w:r>
          <w:fldChar w:fldCharType="end"/>
        </w:r>
      </w:hyperlink>
    </w:p>
    <w:p>
      <w:pPr>
        <w:pStyle w:val="TOC2"/>
        <w:tabs>
          <w:tab w:val="right" w:leader="dot" w:pos="8306"/>
        </w:tabs>
      </w:pPr>
      <w:hyperlink w:anchor="_Toc1466" w:history="1">
        <w:r>
          <w:rPr>
            <w:rFonts w:ascii="仿宋" w:eastAsia="仿宋" w:hAnsi="仿宋" w:cs="仿宋" w:hint="eastAsia"/>
            <w:lang w:eastAsia="zh-CN"/>
          </w:rPr>
          <w:t>(一)、质量目标与方针</w:t>
        </w:r>
        <w:r>
          <w:tab/>
        </w:r>
        <w:r>
          <w:fldChar w:fldCharType="begin"/>
        </w:r>
        <w:r>
          <w:instrText xml:space="preserve"> PAGEREF _Toc1466 \h </w:instrText>
        </w:r>
        <w:r>
          <w:fldChar w:fldCharType="separate"/>
        </w:r>
        <w:r>
          <w:t>55</w:t>
        </w:r>
        <w:r>
          <w:fldChar w:fldCharType="end"/>
        </w:r>
      </w:hyperlink>
    </w:p>
    <w:p>
      <w:pPr>
        <w:pStyle w:val="TOC2"/>
        <w:tabs>
          <w:tab w:val="right" w:leader="dot" w:pos="8306"/>
        </w:tabs>
      </w:pPr>
      <w:hyperlink w:anchor="_Toc29603" w:history="1">
        <w:r>
          <w:rPr>
            <w:rFonts w:ascii="仿宋" w:eastAsia="仿宋" w:hAnsi="仿宋" w:cs="仿宋" w:hint="eastAsia"/>
            <w:lang w:eastAsia="zh-CN"/>
          </w:rPr>
          <w:t>(二)、质量管理责任</w:t>
        </w:r>
        <w:r>
          <w:tab/>
        </w:r>
        <w:r>
          <w:fldChar w:fldCharType="begin"/>
        </w:r>
        <w:r>
          <w:instrText xml:space="preserve"> PAGEREF _Toc29603 \h </w:instrText>
        </w:r>
        <w:r>
          <w:fldChar w:fldCharType="separate"/>
        </w:r>
        <w:r>
          <w:t>56</w:t>
        </w:r>
        <w:r>
          <w:fldChar w:fldCharType="end"/>
        </w:r>
      </w:hyperlink>
    </w:p>
    <w:p>
      <w:pPr>
        <w:pStyle w:val="TOC2"/>
        <w:tabs>
          <w:tab w:val="right" w:leader="dot" w:pos="8306"/>
        </w:tabs>
      </w:pPr>
      <w:hyperlink w:anchor="_Toc24686" w:history="1">
        <w:r>
          <w:rPr>
            <w:rFonts w:ascii="仿宋" w:eastAsia="仿宋" w:hAnsi="仿宋" w:cs="仿宋" w:hint="eastAsia"/>
            <w:lang w:eastAsia="zh-CN"/>
          </w:rPr>
          <w:t>(三)、质量管理体系文件</w:t>
        </w:r>
        <w:r>
          <w:tab/>
        </w:r>
        <w:r>
          <w:fldChar w:fldCharType="begin"/>
        </w:r>
        <w:r>
          <w:instrText xml:space="preserve"> PAGEREF _Toc24686 \h </w:instrText>
        </w:r>
        <w:r>
          <w:fldChar w:fldCharType="separate"/>
        </w:r>
        <w:r>
          <w:t>58</w:t>
        </w:r>
        <w:r>
          <w:fldChar w:fldCharType="end"/>
        </w:r>
      </w:hyperlink>
    </w:p>
    <w:p>
      <w:pPr>
        <w:pStyle w:val="TOC2"/>
        <w:tabs>
          <w:tab w:val="right" w:leader="dot" w:pos="8306"/>
        </w:tabs>
      </w:pPr>
      <w:hyperlink w:anchor="_Toc13738" w:history="1">
        <w:r>
          <w:rPr>
            <w:rFonts w:ascii="仿宋" w:eastAsia="仿宋" w:hAnsi="仿宋" w:cs="仿宋" w:hint="eastAsia"/>
            <w:lang w:eastAsia="zh-CN"/>
          </w:rPr>
          <w:t>(四)、质量培训与教育</w:t>
        </w:r>
        <w:r>
          <w:tab/>
        </w:r>
        <w:r>
          <w:fldChar w:fldCharType="begin"/>
        </w:r>
        <w:r>
          <w:instrText xml:space="preserve"> PAGEREF _Toc13738 \h </w:instrText>
        </w:r>
        <w:r>
          <w:fldChar w:fldCharType="separate"/>
        </w:r>
        <w:r>
          <w:t>60</w:t>
        </w:r>
        <w:r>
          <w:fldChar w:fldCharType="end"/>
        </w:r>
      </w:hyperlink>
    </w:p>
    <w:p>
      <w:pPr>
        <w:pStyle w:val="TOC2"/>
        <w:tabs>
          <w:tab w:val="right" w:leader="dot" w:pos="8306"/>
        </w:tabs>
      </w:pPr>
      <w:hyperlink w:anchor="_Toc25996" w:history="1">
        <w:r>
          <w:rPr>
            <w:rFonts w:ascii="仿宋" w:eastAsia="仿宋" w:hAnsi="仿宋" w:cs="仿宋" w:hint="eastAsia"/>
            <w:lang w:eastAsia="zh-CN"/>
          </w:rPr>
          <w:t>(五)、质量审核与评价</w:t>
        </w:r>
        <w:r>
          <w:tab/>
        </w:r>
        <w:r>
          <w:fldChar w:fldCharType="begin"/>
        </w:r>
        <w:r>
          <w:instrText xml:space="preserve"> PAGEREF _Toc25996 \h </w:instrText>
        </w:r>
        <w:r>
          <w:fldChar w:fldCharType="separate"/>
        </w:r>
        <w:r>
          <w:t>61</w:t>
        </w:r>
        <w:r>
          <w:fldChar w:fldCharType="end"/>
        </w:r>
      </w:hyperlink>
    </w:p>
    <w:p>
      <w:pPr>
        <w:pStyle w:val="TOC2"/>
        <w:tabs>
          <w:tab w:val="right" w:leader="dot" w:pos="8306"/>
        </w:tabs>
      </w:pPr>
      <w:hyperlink w:anchor="_Toc32723" w:history="1">
        <w:r>
          <w:rPr>
            <w:rFonts w:ascii="仿宋" w:eastAsia="仿宋" w:hAnsi="仿宋" w:cs="仿宋" w:hint="eastAsia"/>
            <w:lang w:eastAsia="zh-CN"/>
          </w:rPr>
          <w:t>(六)、不符合与纠正措施</w:t>
        </w:r>
        <w:r>
          <w:tab/>
        </w:r>
        <w:r>
          <w:fldChar w:fldCharType="begin"/>
        </w:r>
        <w:r>
          <w:instrText xml:space="preserve"> PAGEREF _Toc32723 \h </w:instrText>
        </w:r>
        <w:r>
          <w:fldChar w:fldCharType="separate"/>
        </w:r>
        <w:r>
          <w:t>62</w:t>
        </w:r>
        <w:r>
          <w:fldChar w:fldCharType="end"/>
        </w:r>
      </w:hyperlink>
    </w:p>
    <w:p>
      <w:pPr>
        <w:pStyle w:val="TOC1"/>
        <w:tabs>
          <w:tab w:val="right" w:leader="dot" w:pos="8306"/>
        </w:tabs>
      </w:pPr>
      <w:hyperlink w:anchor="_Toc18727" w:history="1">
        <w:r>
          <w:rPr>
            <w:rFonts w:ascii="仿宋" w:eastAsia="仿宋" w:hAnsi="仿宋" w:cs="仿宋" w:hint="eastAsia"/>
            <w:lang w:eastAsia="zh-CN"/>
          </w:rPr>
          <w:t>十五、压力试验机项目实施时间节点</w:t>
        </w:r>
        <w:r>
          <w:tab/>
        </w:r>
        <w:r>
          <w:fldChar w:fldCharType="begin"/>
        </w:r>
        <w:r>
          <w:instrText xml:space="preserve"> PAGEREF _Toc18727 \h </w:instrText>
        </w:r>
        <w:r>
          <w:fldChar w:fldCharType="separate"/>
        </w:r>
        <w:r>
          <w:t>63</w:t>
        </w:r>
        <w:r>
          <w:fldChar w:fldCharType="end"/>
        </w:r>
      </w:hyperlink>
    </w:p>
    <w:p>
      <w:pPr>
        <w:pStyle w:val="TOC2"/>
        <w:tabs>
          <w:tab w:val="right" w:leader="dot" w:pos="8306"/>
        </w:tabs>
      </w:pPr>
      <w:hyperlink w:anchor="_Toc8928" w:history="1">
        <w:r>
          <w:rPr>
            <w:rFonts w:ascii="仿宋" w:eastAsia="仿宋" w:hAnsi="仿宋" w:cs="仿宋" w:hint="eastAsia"/>
            <w:lang w:eastAsia="zh-CN"/>
          </w:rPr>
          <w:t>(一)、压力试验机项目启动阶段时间节点</w:t>
        </w:r>
        <w:r>
          <w:tab/>
        </w:r>
        <w:r>
          <w:fldChar w:fldCharType="begin"/>
        </w:r>
        <w:r>
          <w:instrText xml:space="preserve"> PAGEREF _Toc8928 \h </w:instrText>
        </w:r>
        <w:r>
          <w:fldChar w:fldCharType="separate"/>
        </w:r>
        <w:r>
          <w:t>63</w:t>
        </w:r>
        <w:r>
          <w:fldChar w:fldCharType="end"/>
        </w:r>
      </w:hyperlink>
    </w:p>
    <w:p>
      <w:pPr>
        <w:pStyle w:val="TOC2"/>
        <w:tabs>
          <w:tab w:val="right" w:leader="dot" w:pos="8306"/>
        </w:tabs>
      </w:pPr>
      <w:hyperlink w:anchor="_Toc14861" w:history="1">
        <w:r>
          <w:rPr>
            <w:rFonts w:ascii="仿宋" w:eastAsia="仿宋" w:hAnsi="仿宋" w:cs="仿宋" w:hint="eastAsia"/>
            <w:lang w:eastAsia="zh-CN"/>
          </w:rPr>
          <w:t>(二)、压力试验机项目执行阶段时间节点</w:t>
        </w:r>
        <w:r>
          <w:tab/>
        </w:r>
        <w:r>
          <w:fldChar w:fldCharType="begin"/>
        </w:r>
        <w:r>
          <w:instrText xml:space="preserve"> PAGEREF _Toc14861 \h </w:instrText>
        </w:r>
        <w:r>
          <w:fldChar w:fldCharType="separate"/>
        </w:r>
        <w:r>
          <w:t>64</w:t>
        </w:r>
        <w:r>
          <w:fldChar w:fldCharType="end"/>
        </w:r>
      </w:hyperlink>
    </w:p>
    <w:p>
      <w:pPr>
        <w:pStyle w:val="TOC2"/>
        <w:tabs>
          <w:tab w:val="right" w:leader="dot" w:pos="8306"/>
        </w:tabs>
      </w:pPr>
      <w:hyperlink w:anchor="_Toc30509" w:history="1">
        <w:r>
          <w:rPr>
            <w:rFonts w:ascii="仿宋" w:eastAsia="仿宋" w:hAnsi="仿宋" w:cs="仿宋" w:hint="eastAsia"/>
            <w:lang w:eastAsia="zh-CN"/>
          </w:rPr>
          <w:t>(三)、压力试验机项目完成阶段时间节点</w:t>
        </w:r>
        <w:r>
          <w:tab/>
        </w:r>
        <w:r>
          <w:fldChar w:fldCharType="begin"/>
        </w:r>
        <w:r>
          <w:instrText xml:space="preserve"> PAGEREF _Toc30509 \h </w:instrText>
        </w:r>
        <w:r>
          <w:fldChar w:fldCharType="separate"/>
        </w:r>
        <w:r>
          <w:t>65</w:t>
        </w:r>
        <w:r>
          <w:fldChar w:fldCharType="end"/>
        </w:r>
      </w:hyperlink>
    </w:p>
    <w:p>
      <w:pPr>
        <w:pStyle w:val="TOC1"/>
        <w:tabs>
          <w:tab w:val="right" w:leader="dot" w:pos="8306"/>
        </w:tabs>
      </w:pPr>
      <w:hyperlink w:anchor="_Toc10438" w:history="1">
        <w:r>
          <w:rPr>
            <w:rFonts w:ascii="仿宋" w:eastAsia="仿宋" w:hAnsi="仿宋" w:cs="仿宋" w:hint="eastAsia"/>
            <w:lang w:eastAsia="zh-CN"/>
          </w:rPr>
          <w:t>十六、风险识别与分类</w:t>
        </w:r>
        <w:r>
          <w:tab/>
        </w:r>
        <w:r>
          <w:fldChar w:fldCharType="begin"/>
        </w:r>
        <w:r>
          <w:instrText xml:space="preserve"> PAGEREF _Toc10438 \h </w:instrText>
        </w:r>
        <w:r>
          <w:fldChar w:fldCharType="separate"/>
        </w:r>
        <w:r>
          <w:t>66</w:t>
        </w:r>
        <w:r>
          <w:fldChar w:fldCharType="end"/>
        </w:r>
      </w:hyperlink>
    </w:p>
    <w:p>
      <w:pPr>
        <w:pStyle w:val="TOC2"/>
        <w:tabs>
          <w:tab w:val="right" w:leader="dot" w:pos="8306"/>
        </w:tabs>
      </w:pPr>
      <w:hyperlink w:anchor="_Toc17981" w:history="1">
        <w:r>
          <w:rPr>
            <w:rFonts w:ascii="仿宋" w:eastAsia="仿宋" w:hAnsi="仿宋" w:cs="仿宋" w:hint="eastAsia"/>
            <w:lang w:eastAsia="zh-CN"/>
          </w:rPr>
          <w:t>(一)、风险识别</w:t>
        </w:r>
        <w:r>
          <w:tab/>
        </w:r>
        <w:r>
          <w:fldChar w:fldCharType="begin"/>
        </w:r>
        <w:r>
          <w:instrText xml:space="preserve"> PAGEREF _Toc17981 \h </w:instrText>
        </w:r>
        <w:r>
          <w:fldChar w:fldCharType="separate"/>
        </w:r>
        <w:r>
          <w:t>66</w:t>
        </w:r>
        <w:r>
          <w:fldChar w:fldCharType="end"/>
        </w:r>
      </w:hyperlink>
    </w:p>
    <w:p>
      <w:pPr>
        <w:pStyle w:val="TOC2"/>
        <w:tabs>
          <w:tab w:val="right" w:leader="dot" w:pos="8306"/>
        </w:tabs>
      </w:pPr>
      <w:hyperlink w:anchor="_Toc20351" w:history="1">
        <w:r>
          <w:rPr>
            <w:rFonts w:ascii="仿宋" w:eastAsia="仿宋" w:hAnsi="仿宋" w:cs="仿宋" w:hint="eastAsia"/>
            <w:lang w:eastAsia="zh-CN"/>
          </w:rPr>
          <w:t>(二)、风险分类</w:t>
        </w:r>
        <w:r>
          <w:tab/>
        </w:r>
        <w:r>
          <w:fldChar w:fldCharType="begin"/>
        </w:r>
        <w:r>
          <w:instrText xml:space="preserve"> PAGEREF _Toc20351 \h </w:instrText>
        </w:r>
        <w:r>
          <w:fldChar w:fldCharType="separate"/>
        </w:r>
        <w:r>
          <w:t>68</w:t>
        </w:r>
        <w:r>
          <w:fldChar w:fldCharType="end"/>
        </w:r>
      </w:hyperlink>
    </w:p>
    <w:p>
      <w:pPr>
        <w:pStyle w:val="TOC1"/>
        <w:tabs>
          <w:tab w:val="right" w:leader="dot" w:pos="8306"/>
        </w:tabs>
      </w:pPr>
      <w:hyperlink w:anchor="_Toc25974" w:history="1">
        <w:r>
          <w:rPr>
            <w:rFonts w:ascii="仿宋" w:eastAsia="仿宋" w:hAnsi="仿宋" w:cs="仿宋" w:hint="eastAsia"/>
            <w:lang w:eastAsia="zh-CN"/>
          </w:rPr>
          <w:t>十七、压力试验机项目实施保障措施</w:t>
        </w:r>
        <w:r>
          <w:tab/>
        </w:r>
        <w:r>
          <w:fldChar w:fldCharType="begin"/>
        </w:r>
        <w:r>
          <w:instrText xml:space="preserve"> PAGEREF _Toc25974 \h </w:instrText>
        </w:r>
        <w:r>
          <w:fldChar w:fldCharType="separate"/>
        </w:r>
        <w:r>
          <w:t>70</w:t>
        </w:r>
        <w:r>
          <w:fldChar w:fldCharType="end"/>
        </w:r>
      </w:hyperlink>
    </w:p>
    <w:p>
      <w:pPr>
        <w:pStyle w:val="TOC2"/>
        <w:tabs>
          <w:tab w:val="right" w:leader="dot" w:pos="8306"/>
        </w:tabs>
      </w:pPr>
      <w:hyperlink w:anchor="_Toc19015" w:history="1">
        <w:r>
          <w:rPr>
            <w:rFonts w:ascii="仿宋" w:eastAsia="仿宋" w:hAnsi="仿宋" w:cs="仿宋" w:hint="eastAsia"/>
            <w:lang w:eastAsia="zh-CN"/>
          </w:rPr>
          <w:t>(一)、压力试验机项目实施保障机制</w:t>
        </w:r>
        <w:r>
          <w:tab/>
        </w:r>
        <w:r>
          <w:fldChar w:fldCharType="begin"/>
        </w:r>
        <w:r>
          <w:instrText xml:space="preserve"> PAGEREF _Toc19015 \h </w:instrText>
        </w:r>
        <w:r>
          <w:fldChar w:fldCharType="separate"/>
        </w:r>
        <w:r>
          <w:t>70</w:t>
        </w:r>
        <w:r>
          <w:fldChar w:fldCharType="end"/>
        </w:r>
      </w:hyperlink>
    </w:p>
    <w:p>
      <w:pPr>
        <w:pStyle w:val="TOC2"/>
        <w:tabs>
          <w:tab w:val="right" w:leader="dot" w:pos="8306"/>
        </w:tabs>
      </w:pPr>
      <w:hyperlink w:anchor="_Toc13284" w:history="1">
        <w:r>
          <w:rPr>
            <w:rFonts w:ascii="仿宋" w:eastAsia="仿宋" w:hAnsi="仿宋" w:cs="仿宋" w:hint="eastAsia"/>
            <w:lang w:eastAsia="zh-CN"/>
          </w:rPr>
          <w:t>(二)、压力试验机项目法律合规要求</w:t>
        </w:r>
        <w:r>
          <w:tab/>
        </w:r>
        <w:r>
          <w:fldChar w:fldCharType="begin"/>
        </w:r>
        <w:r>
          <w:instrText xml:space="preserve"> PAGEREF _Toc13284 \h </w:instrText>
        </w:r>
        <w:r>
          <w:fldChar w:fldCharType="separate"/>
        </w:r>
        <w:r>
          <w:t>73</w:t>
        </w:r>
        <w:r>
          <w:fldChar w:fldCharType="end"/>
        </w:r>
      </w:hyperlink>
    </w:p>
    <w:p>
      <w:pPr>
        <w:pStyle w:val="TOC2"/>
        <w:tabs>
          <w:tab w:val="right" w:leader="dot" w:pos="8306"/>
        </w:tabs>
      </w:pPr>
      <w:hyperlink w:anchor="_Toc19022" w:history="1">
        <w:r>
          <w:rPr>
            <w:rFonts w:ascii="仿宋" w:eastAsia="仿宋" w:hAnsi="仿宋" w:cs="仿宋" w:hint="eastAsia"/>
            <w:lang w:eastAsia="zh-CN"/>
          </w:rPr>
          <w:t>(三)、压力试验机项目合同管理与法律事务</w:t>
        </w:r>
        <w:r>
          <w:tab/>
        </w:r>
        <w:r>
          <w:fldChar w:fldCharType="begin"/>
        </w:r>
        <w:r>
          <w:instrText xml:space="preserve"> PAGEREF _Toc19022 \h </w:instrText>
        </w:r>
        <w:r>
          <w:fldChar w:fldCharType="separate"/>
        </w:r>
        <w:r>
          <w:t>77</w:t>
        </w:r>
        <w:r>
          <w:fldChar w:fldCharType="end"/>
        </w:r>
      </w:hyperlink>
    </w:p>
    <w:p>
      <w:pPr>
        <w:pStyle w:val="TOC2"/>
        <w:tabs>
          <w:tab w:val="right" w:leader="dot" w:pos="8306"/>
        </w:tabs>
      </w:pPr>
      <w:hyperlink w:anchor="_Toc31489" w:history="1">
        <w:r>
          <w:rPr>
            <w:rFonts w:ascii="仿宋" w:eastAsia="仿宋" w:hAnsi="仿宋" w:cs="仿宋" w:hint="eastAsia"/>
            <w:lang w:eastAsia="zh-CN"/>
          </w:rPr>
          <w:t>(四)、压力试验机项目知识产权保护策略</w:t>
        </w:r>
        <w:r>
          <w:tab/>
        </w:r>
        <w:r>
          <w:fldChar w:fldCharType="begin"/>
        </w:r>
        <w:r>
          <w:instrText xml:space="preserve"> PAGEREF _Toc31489 \h </w:instrText>
        </w:r>
        <w:r>
          <w:fldChar w:fldCharType="separate"/>
        </w:r>
        <w:r>
          <w:t>84</w:t>
        </w:r>
        <w:r>
          <w:fldChar w:fldCharType="end"/>
        </w:r>
      </w:hyperlink>
    </w:p>
    <w:p>
      <w:pPr>
        <w:pStyle w:val="TOC1"/>
        <w:tabs>
          <w:tab w:val="right" w:leader="dot" w:pos="8306"/>
        </w:tabs>
      </w:pPr>
      <w:hyperlink w:anchor="_Toc1029" w:history="1">
        <w:r>
          <w:rPr>
            <w:rFonts w:ascii="仿宋" w:eastAsia="仿宋" w:hAnsi="仿宋" w:cs="仿宋" w:hint="eastAsia"/>
            <w:lang w:eastAsia="zh-CN"/>
          </w:rPr>
          <w:t>十八、压力试验机项目治理与监督</w:t>
        </w:r>
        <w:r>
          <w:tab/>
        </w:r>
        <w:r>
          <w:fldChar w:fldCharType="begin"/>
        </w:r>
        <w:r>
          <w:instrText xml:space="preserve"> PAGEREF _Toc1029 \h </w:instrText>
        </w:r>
        <w:r>
          <w:fldChar w:fldCharType="separate"/>
        </w:r>
        <w:r>
          <w:t>86</w:t>
        </w:r>
        <w:r>
          <w:fldChar w:fldCharType="end"/>
        </w:r>
      </w:hyperlink>
    </w:p>
    <w:p>
      <w:pPr>
        <w:pStyle w:val="TOC2"/>
        <w:tabs>
          <w:tab w:val="right" w:leader="dot" w:pos="8306"/>
        </w:tabs>
      </w:pPr>
      <w:hyperlink w:anchor="_Toc29395" w:history="1">
        <w:r>
          <w:rPr>
            <w:rFonts w:ascii="仿宋" w:eastAsia="仿宋" w:hAnsi="仿宋" w:cs="仿宋" w:hint="eastAsia"/>
            <w:lang w:eastAsia="zh-CN"/>
          </w:rPr>
          <w:t>(一)、压力试验机项目治理结构</w:t>
        </w:r>
        <w:r>
          <w:tab/>
        </w:r>
        <w:r>
          <w:fldChar w:fldCharType="begin"/>
        </w:r>
        <w:r>
          <w:instrText xml:space="preserve"> PAGEREF _Toc29395 \h </w:instrText>
        </w:r>
        <w:r>
          <w:fldChar w:fldCharType="separate"/>
        </w:r>
        <w:r>
          <w:t>86</w:t>
        </w:r>
        <w:r>
          <w:fldChar w:fldCharType="end"/>
        </w:r>
      </w:hyperlink>
    </w:p>
    <w:p>
      <w:pPr>
        <w:pStyle w:val="TOC2"/>
        <w:tabs>
          <w:tab w:val="right" w:leader="dot" w:pos="8306"/>
        </w:tabs>
      </w:pPr>
      <w:hyperlink w:anchor="_Toc14157" w:history="1">
        <w:r>
          <w:rPr>
            <w:rFonts w:ascii="仿宋" w:eastAsia="仿宋" w:hAnsi="仿宋" w:cs="仿宋" w:hint="eastAsia"/>
            <w:lang w:eastAsia="zh-CN"/>
          </w:rPr>
          <w:t>(二)、监督与审计</w:t>
        </w:r>
        <w:r>
          <w:tab/>
        </w:r>
        <w:r>
          <w:fldChar w:fldCharType="begin"/>
        </w:r>
        <w:r>
          <w:instrText xml:space="preserve"> PAGEREF _Toc14157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809"/>
      <w:r>
        <w:rPr>
          <w:rFonts w:ascii="仿宋" w:eastAsia="仿宋" w:hAnsi="仿宋" w:cs="仿宋" w:hint="eastAsia"/>
          <w:sz w:val="28"/>
          <w:lang w:eastAsia="zh-CN"/>
        </w:rPr>
        <w:t>一、压力试验机项目绩效评估</w:t>
      </w:r>
      <w:bookmarkEnd w:id="2"/>
    </w:p>
    <w:p>
      <w:pPr>
        <w:pStyle w:val="Heading2"/>
        <w:rPr>
          <w:rFonts w:ascii="仿宋" w:eastAsia="仿宋" w:hAnsi="仿宋" w:cs="仿宋" w:hint="eastAsia"/>
          <w:lang w:eastAsia="zh-CN"/>
        </w:rPr>
      </w:pPr>
      <w:bookmarkStart w:id="3" w:name="_Toc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试验机项目中，我们设计了一套全面的绩效评估指标，以确保压力试验机项目的可控和成功交付。这些指标跨足压力试验机项目目标、成本、进度和质量等多个维度，为我们提供了全面洞察压力试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目标达成率是我们关注的首要指标。我们设定了明确的目标，并通过定期监测和评估，迅速发现并应对潜在的目标偏差。这为压力试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成本绩效是另一个核心关注点。通过实际成本与预算成本的对比分析，我们深入了解成本差异的原因，及时调整资源分配，保持压力试验机项目在经济效益方面的合理水平。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进度作为关键的绩效指标之一，得到了精心的关注。我们制定了详细的压力试验机项目进度计划，并设立了进度符合度指标，确保实际进度与计划进度保持一致。这使我们能够快速发现和解决潜在的进度问题，保持压力试验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力试验机项目绩效的不可或缺的一环。我们引入了一系列的质量标准和客户满意度指标，以确保压力试验机项目交付的成果在质量上达到或超越预期水平。通过持续监测这些指标，我们努力提升压力试验机项目整体质量水平，为压力试验机项目的成功交付提供有力保障。通过这些科学且全面的绩效评估，我们能够更好地引导压力试验机项目的持续改进，确保压力试验机项目目标的顺利达成。</w:t>
      </w:r>
    </w:p>
    <w:p>
      <w:pPr>
        <w:pStyle w:val="Heading2"/>
        <w:ind w:firstLine="560" w:firstLineChars="200"/>
        <w:rPr>
          <w:rFonts w:ascii="仿宋" w:eastAsia="仿宋" w:hAnsi="仿宋" w:cs="仿宋" w:hint="eastAsia"/>
          <w:sz w:val="28"/>
          <w:lang w:eastAsia="zh-CN"/>
        </w:rPr>
      </w:pPr>
      <w:bookmarkStart w:id="4" w:name="_Toc1834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绩效评估是压力试验机项目中的关键环节，为确保压力试验机项目达到预期目标，我们采用了多层次、多维度的绩效评估方法。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力试验机项目的战略目标对齐，确保每个决策和行动都与压力试验机项目整体目标保持一致。团队会定期召开战略对齐会议，审视当前工作与压力试验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压力试验机项目进度、质量、成本和风险等方面。这些指标通过数据收集和分析，为压力试验机项目管理团队提供了客观的评估依据。例如，我们通过压力试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绩效评估不仅仅停留在压力试验机项目内部，还考虑了压力试验机项目对外部环境的影响。我们定期进行干系人满意度调查，以了解各利益相关方对压力试验机项目的期望和满意度，并及时做出调整。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这种多层次、多角度的绩效评估方法，使得我们能够全面了解压力试验机项目的运行状态，及时做出调整，确保压力试验机项目在不断变化的环境中保持稳健前行。</w:t>
      </w:r>
    </w:p>
    <w:p>
      <w:pPr>
        <w:pStyle w:val="Heading2"/>
        <w:ind w:firstLine="560" w:firstLineChars="200"/>
        <w:rPr>
          <w:rFonts w:ascii="仿宋" w:eastAsia="仿宋" w:hAnsi="仿宋" w:cs="仿宋" w:hint="eastAsia"/>
          <w:sz w:val="28"/>
          <w:lang w:eastAsia="zh-CN"/>
        </w:rPr>
      </w:pPr>
      <w:bookmarkStart w:id="5" w:name="_Toc621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为了确保压力试验机项目的有效管理和不断优化，我们采用了精心设计的绩效评估周期。这个周期旨在实现灵活、实时和全面的评估，以适应压力试验机项目执行中的各种挑战。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压力试验机项目的不同需求，分为短期、中期和长期。短期评估关注每个迭代或工作周期，以及时发现和解决当前任务中的问题。中期评估涵盖几个迭代，深入了解整体压力试验机项目的趋势和性能。长期评估则着眼于整个压力试验机项目阶段，确保压力试验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压力试验机项目管理工具和协作平台，团队成员能够随时更新和分享压力试验机项目数据。这种实时性的反馈机制使我们能够及时察觉潜在问题，快速调整，保持压力试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压力试验机项目的决策制定密不可分。每个周期的压力试验机项目回顾会议成为集体总结经验、识别问题深层次原因并找到创新解决方案的平台。这种定期的反思与调整机制使压力试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367"/>
      <w:r>
        <w:rPr>
          <w:rFonts w:ascii="仿宋" w:eastAsia="仿宋" w:hAnsi="仿宋" w:cs="仿宋" w:hint="eastAsia"/>
          <w:sz w:val="28"/>
          <w:lang w:eastAsia="zh-CN"/>
        </w:rPr>
        <w:t>二、压力试验机项目文档管理</w:t>
      </w:r>
      <w:bookmarkEnd w:id="6"/>
    </w:p>
    <w:p>
      <w:pPr>
        <w:pStyle w:val="Heading2"/>
        <w:rPr>
          <w:rFonts w:ascii="仿宋" w:eastAsia="仿宋" w:hAnsi="仿宋" w:cs="仿宋" w:hint="eastAsia"/>
          <w:lang w:eastAsia="zh-CN"/>
        </w:rPr>
      </w:pPr>
      <w:bookmarkStart w:id="7" w:name="_Toc1130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压力试验机项目高度重视文档的质量和准确性，以支持压力试验机项目的各项活动和决策。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文档的编制始于压力试验机项目计划的初期，我们制定了详细的文档编制计划，明确了每个文档的内容、格式和编写责任人。在压力试验机项目启动阶段，我们首先编制了压力试验机项目章程，明确定义了压力试验机项目的目标、范围、风险等关键要素。随后，压力试验机项目团队根据计划陆续编制了需求文档、设计文档、测试文档等各类文档，确保压力试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力试验机项目管理中的重要环节，旨在确保压力试验机项目文档符合质量标准和压力试验机项目需求。在压力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力试验机项目相关利益方和专业领域的专家对文档进行独立审查。这有助于获取更全面、客观的反馈，确保压力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压力试验机项目在文档编制与审查方面建立了严格的管理机制，通过规范的流程和多维度的审查，确保压力试验机项目文档的质量、准确性和可靠性，为压力试验机项目的顺利推进提供了有力支持。</w:t>
      </w:r>
    </w:p>
    <w:p>
      <w:pPr>
        <w:pStyle w:val="Heading2"/>
        <w:ind w:firstLine="560" w:firstLineChars="200"/>
        <w:rPr>
          <w:rFonts w:ascii="仿宋" w:eastAsia="仿宋" w:hAnsi="仿宋" w:cs="仿宋" w:hint="eastAsia"/>
          <w:sz w:val="28"/>
          <w:lang w:eastAsia="zh-CN"/>
        </w:rPr>
      </w:pPr>
      <w:bookmarkStart w:id="8" w:name="_Toc1358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我们通过多渠道发布文档，包括电子邮件、压力试验机项目管理平台、内部网站等，以满足不同团队成员的偏好和需求。多渠道发布确保了信息的全面覆盖。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我们采用了精细的权限控制，确保只有授权人员可以访问敏感信息。这种安全措施保护了压力试验机项目文档的机密性，防止了未经授权的信息泄露。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12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文档存档与归档是压力试验机项目生命周期中一个至关重要的环节，直接关系到压力试验机项目信息的长期保存和历史记录的完整性。在压力试验机项目中，我们实施了一系列有效的文档存档与归档管理策略：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0714"/>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9489"/>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的技术管理特点体现在其创新导向。通过引入最先进的技术趋势和解决方案，压力试验机项目致力于提升科技含量、提高质量和效率水平。这意味着我们将采用最新的工具和方法，确保压力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压力试验机项目技术管理的显著特征。通过整合不同领域的技术资源，我们实现了跨学科的协同工作。这有助于优化技术架构，提高整体效能。此外，整合性策略还促进了不同技术团队之间的紧密沟通和高效合作，确保压力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压力试验机项目所采用的技术。通过不断优化技术方案，压力试验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压力试验机项目团队将在压力试验机项目初期识别可能的技术风险，并采取相应的预防和应对措施。通过建立健全的风险评估机制，压力试验机项目能够在实施过程中及时发现并解决潜在的技术问题，保障压力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压力试验机项目中，技术将成为压力试验机项目成功的有力支持。这一深度剖析揭示了技术管理在压力试验机项目实施中的关键作用，为压力试验机项目的技术基础奠定了坚实的基础。</w:t>
      </w:r>
    </w:p>
    <w:p>
      <w:pPr>
        <w:pStyle w:val="Heading2"/>
        <w:ind w:firstLine="560" w:firstLineChars="200"/>
        <w:rPr>
          <w:rFonts w:ascii="仿宋" w:eastAsia="仿宋" w:hAnsi="仿宋" w:cs="仿宋" w:hint="eastAsia"/>
          <w:sz w:val="28"/>
          <w:lang w:eastAsia="zh-CN"/>
        </w:rPr>
      </w:pPr>
      <w:bookmarkStart w:id="12" w:name="_Toc2005"/>
      <w:r>
        <w:rPr>
          <w:rFonts w:ascii="仿宋" w:eastAsia="仿宋" w:hAnsi="仿宋" w:cs="仿宋" w:hint="eastAsia"/>
          <w:sz w:val="28"/>
          <w:lang w:eastAsia="zh-CN"/>
        </w:rPr>
        <w:t>(二)、压力试验机项目工艺技术设计方案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压力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压力试验机项目将严格按照相关行业规范要求进行组织。通过有效控制产品质量，压力试验机项目将致力于为顾客提供优质的压力试验机项目产品和良好的服务。这体现了压力试验机项目对于生产活动合规性和质量标准的高度重视，为压力试验机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压力试验机项目注重生态效益和清洁生产原则。压力试验机项目建设将紧密结合地方特色经济发展，与社会经济发展规划和区域环境保护规划方案相协调一致。通过与当地区域自然生态系统的结合，压力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压力试验机项目产品具有多样化的客户需求和个性化的特点。因此，压力试验机项目产品规格品种多样，且单批生产数量较小。为满足这一特点，压力试验机项目承办单位将建设先进的柔性制造生产线。通过广泛应用柔性制造技术，压力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压力试验机项目采用的技术具有较高的技术含量和自动化水平，处于国内先进水平。这一技术选用不仅体现了对生产效率、质量和环境友好性的高标准要求，同时为压力试验机项目的可持续发展奠定了坚实的基础。</w:t>
      </w:r>
    </w:p>
    <w:p>
      <w:pPr>
        <w:pStyle w:val="Heading2"/>
        <w:ind w:firstLine="560" w:firstLineChars="200"/>
        <w:rPr>
          <w:rFonts w:ascii="仿宋" w:eastAsia="仿宋" w:hAnsi="仿宋" w:cs="仿宋" w:hint="eastAsia"/>
          <w:sz w:val="28"/>
          <w:lang w:eastAsia="zh-CN"/>
        </w:rPr>
      </w:pPr>
      <w:bookmarkStart w:id="13" w:name="_Toc28910"/>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为确保压力试验机项目的高效生产和技术实施，我们制定了一套精心设计的设备选型方案，以满足压力试验机项目生产、质量和环保的要求。该方案的主要特点如下：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压力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针对压力试验机项目产品的多样性和小批量生产的特点，我们将建设柔性制造生产线。通过在设备选型中考虑柔性制造技术，可以灵活应对不同产品规格和生产需求，实现生产线的高度灵活性和适应性。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124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613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压力试验机项目的主要产品是XXXX，预计年产值为XXX万元。这一产品在市场中占据着重要的地位，其广泛的应用范围使得该压力试验机项目的市场前景非常广阔。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压力试验机项目的xxx产品作为重要的原材料之一，将在多个领域发挥关键作用。其在建筑、交通、能源等方面的广泛应用将为整个产业链提供强大的支持，形成产业协同效应。压力试验机项目的年产值XXX万XXX万XXX万万元不仅反映了其在市场上的巨大潜力，更预示着它对国民经济的积极贡献。这种关联度高、涉及面广的产业关系，使得该压力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783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压力试验机项目总征地面积为XXXX平方米，相当于约XX.XX亩，其中净用地面积为XXXX平方米，红线范围内相当于约XX.XX亩。这一用地规模充分考虑了压力试验机项目的建设需求，保障了压力试验机项目在合适的空间内得以充分发展。压力试验机项目规划的总建筑面积为XXXX平方米，其中主体工程建设占XXXX平方米，计容建筑面积达XXXX平方米。预计建筑工程的投资将达到XXXX万元，为压力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计划购置的设备共计XXXX台（套），设备购置费用为XXXX万元。这一设备购置计划充分考虑到压力试验机项目的生产需求和技术要求，确保了压力试验机项目在生产运营中具备先进的技术装备和高效的生产能力。设备的合理配置将为压力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试验机项目计划总投资为XXXX万元，预计年实现营业收入为XXXX万元。这一产能规模的设定旨在确保压力试验机项目能够在投资与回报之间取得平衡，实现长期可持续的发展。压力试验机项目的总投资充分考虑到各个方面的需求，包括用地建设、设备购置等多个环节，以确保压力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300"/>
      <w:r>
        <w:rPr>
          <w:rFonts w:ascii="仿宋" w:eastAsia="仿宋" w:hAnsi="仿宋" w:cs="仿宋" w:hint="eastAsia"/>
          <w:sz w:val="28"/>
          <w:lang w:eastAsia="zh-CN"/>
        </w:rPr>
        <w:t>五、压力试验机项目危机管理</w:t>
      </w:r>
      <w:bookmarkEnd w:id="17"/>
    </w:p>
    <w:p>
      <w:pPr>
        <w:pStyle w:val="Heading2"/>
        <w:rPr>
          <w:rFonts w:ascii="仿宋" w:eastAsia="仿宋" w:hAnsi="仿宋" w:cs="仿宋" w:hint="eastAsia"/>
          <w:lang w:eastAsia="zh-CN"/>
        </w:rPr>
      </w:pPr>
      <w:bookmarkStart w:id="18" w:name="_Toc1301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试验机项目危机管理中，危机预警与识别是确保压力试验机项目稳健运行的核心步骤。通过建立全面的监测机制，压力试验机项目团队旨在及时发现和理解潜在的风险和危机因素，以便采取及时的预防和应对措施，确保压力试验机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首先，通过深入的风险评估，压力试验机项目团队全面分析了整个压力试验机项目和各个阶段可能存在的威胁。这包括准确评估每个潜在风险的发生概率和可能影响的程度，为后续危机预警提供了有力支持。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压力试验机项目团队着重于明确定义压力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力试验机项目进展的持续监控，团队能够及时发现潜在问题并作出迅速反应。压力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在这一阶段，团队的专业素养和反应速度将发挥至关重要的作用，以确保潜在危机能够在初期得到有效的处理，最大程度地减轻负面影响。通过危机预警与识别，压力试验机项目得以更有序、可控地推进。</w:t>
      </w:r>
    </w:p>
    <w:p>
      <w:pPr>
        <w:pStyle w:val="Heading2"/>
        <w:ind w:firstLine="560" w:firstLineChars="200"/>
        <w:rPr>
          <w:rFonts w:ascii="仿宋" w:eastAsia="仿宋" w:hAnsi="仿宋" w:cs="仿宋" w:hint="eastAsia"/>
          <w:sz w:val="28"/>
          <w:lang w:eastAsia="zh-CN"/>
        </w:rPr>
      </w:pPr>
      <w:bookmarkStart w:id="19" w:name="_Toc2648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在危机发生时，压力试验机项目团队立即行动，成立了应急小组。该小组的任务是迅速制定并实施紧急应对措施，以最小化潜在损失。以下是采取的主要措施：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暂停压力试验机项目进度：为遏制危机蔓延，压力试验机项目暂时停止进行，以便全面评估当前状况。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https://d.book118.com/995123021340011041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0C0681"/>
    <w:rsid w:val="5E0C06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1230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2024-01-12T17:30:00Z</dcterms:created>
  <dcterms:modified xsi:type="dcterms:W3CDTF">2024-01-12T17:30:48Z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71CE4090A2FA4D6299FADA819302CFEB_11</vt:lpwstr>
  </property>
  <property fmtid="{D5CDD505-2E9C-101B-9397-08002B2CF9AE}" pid="3" name="KSOProductBuildVer">
    <vt:lpwstr>2052-12.1.0.16120</vt:lpwstr>
  </property>
</Properties>
</file>