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伴热设备项目建设方案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15" w:history="1">
        <w:r>
          <w:rPr>
            <w:rFonts w:ascii="仿宋" w:eastAsia="仿宋" w:hAnsi="仿宋" w:cs="仿宋" w:hint="eastAsia"/>
            <w:lang w:eastAsia="zh-CN"/>
          </w:rPr>
          <w:t>序言</w:t>
        </w:r>
        <w:r>
          <w:tab/>
        </w:r>
        <w:r>
          <w:fldChar w:fldCharType="begin"/>
        </w:r>
        <w:r>
          <w:instrText xml:space="preserve"> PAGEREF _Toc32715 \h </w:instrText>
        </w:r>
        <w:r>
          <w:fldChar w:fldCharType="separate"/>
        </w:r>
        <w:r>
          <w:t>3</w:t>
        </w:r>
        <w:r>
          <w:fldChar w:fldCharType="end"/>
        </w:r>
      </w:hyperlink>
    </w:p>
    <w:p>
      <w:pPr>
        <w:pStyle w:val="TOC1"/>
        <w:tabs>
          <w:tab w:val="right" w:leader="dot" w:pos="8306"/>
        </w:tabs>
      </w:pPr>
      <w:hyperlink w:anchor="_Toc24603" w:history="1">
        <w:r>
          <w:rPr>
            <w:rFonts w:ascii="仿宋" w:eastAsia="仿宋" w:hAnsi="仿宋" w:cs="仿宋" w:hint="eastAsia"/>
            <w:lang w:eastAsia="zh-CN"/>
          </w:rPr>
          <w:t>一、建设风险评估分析</w:t>
        </w:r>
        <w:r>
          <w:tab/>
        </w:r>
        <w:r>
          <w:fldChar w:fldCharType="begin"/>
        </w:r>
        <w:r>
          <w:instrText xml:space="preserve"> PAGEREF _Toc24603 \h </w:instrText>
        </w:r>
        <w:r>
          <w:fldChar w:fldCharType="separate"/>
        </w:r>
        <w:r>
          <w:t>3</w:t>
        </w:r>
        <w:r>
          <w:fldChar w:fldCharType="end"/>
        </w:r>
      </w:hyperlink>
    </w:p>
    <w:p>
      <w:pPr>
        <w:pStyle w:val="TOC2"/>
        <w:tabs>
          <w:tab w:val="right" w:leader="dot" w:pos="8306"/>
        </w:tabs>
      </w:pPr>
      <w:hyperlink w:anchor="_Toc20464" w:history="1">
        <w:r>
          <w:rPr>
            <w:rFonts w:ascii="仿宋" w:eastAsia="仿宋" w:hAnsi="仿宋" w:cs="仿宋" w:hint="eastAsia"/>
            <w:lang w:eastAsia="zh-CN"/>
          </w:rPr>
          <w:t>(一)、政策风险分析</w:t>
        </w:r>
        <w:r>
          <w:tab/>
        </w:r>
        <w:r>
          <w:fldChar w:fldCharType="begin"/>
        </w:r>
        <w:r>
          <w:instrText xml:space="preserve"> PAGEREF _Toc20464 \h </w:instrText>
        </w:r>
        <w:r>
          <w:fldChar w:fldCharType="separate"/>
        </w:r>
        <w:r>
          <w:t>3</w:t>
        </w:r>
        <w:r>
          <w:fldChar w:fldCharType="end"/>
        </w:r>
      </w:hyperlink>
    </w:p>
    <w:p>
      <w:pPr>
        <w:pStyle w:val="TOC2"/>
        <w:tabs>
          <w:tab w:val="right" w:leader="dot" w:pos="8306"/>
        </w:tabs>
      </w:pPr>
      <w:hyperlink w:anchor="_Toc14741" w:history="1">
        <w:r>
          <w:rPr>
            <w:rFonts w:ascii="仿宋" w:eastAsia="仿宋" w:hAnsi="仿宋" w:cs="仿宋" w:hint="eastAsia"/>
            <w:lang w:eastAsia="zh-CN"/>
          </w:rPr>
          <w:t>(二)、社会风险分析</w:t>
        </w:r>
        <w:r>
          <w:tab/>
        </w:r>
        <w:r>
          <w:fldChar w:fldCharType="begin"/>
        </w:r>
        <w:r>
          <w:instrText xml:space="preserve"> PAGEREF _Toc14741 \h </w:instrText>
        </w:r>
        <w:r>
          <w:fldChar w:fldCharType="separate"/>
        </w:r>
        <w:r>
          <w:t>4</w:t>
        </w:r>
        <w:r>
          <w:fldChar w:fldCharType="end"/>
        </w:r>
      </w:hyperlink>
    </w:p>
    <w:p>
      <w:pPr>
        <w:pStyle w:val="TOC2"/>
        <w:tabs>
          <w:tab w:val="right" w:leader="dot" w:pos="8306"/>
        </w:tabs>
      </w:pPr>
      <w:hyperlink w:anchor="_Toc20202" w:history="1">
        <w:r>
          <w:rPr>
            <w:rFonts w:ascii="仿宋" w:eastAsia="仿宋" w:hAnsi="仿宋" w:cs="仿宋" w:hint="eastAsia"/>
            <w:lang w:eastAsia="zh-CN"/>
          </w:rPr>
          <w:t>(三)、市场风险分析</w:t>
        </w:r>
        <w:r>
          <w:tab/>
        </w:r>
        <w:r>
          <w:fldChar w:fldCharType="begin"/>
        </w:r>
        <w:r>
          <w:instrText xml:space="preserve"> PAGEREF _Toc20202 \h </w:instrText>
        </w:r>
        <w:r>
          <w:fldChar w:fldCharType="separate"/>
        </w:r>
        <w:r>
          <w:t>6</w:t>
        </w:r>
        <w:r>
          <w:fldChar w:fldCharType="end"/>
        </w:r>
      </w:hyperlink>
    </w:p>
    <w:p>
      <w:pPr>
        <w:pStyle w:val="TOC2"/>
        <w:tabs>
          <w:tab w:val="right" w:leader="dot" w:pos="8306"/>
        </w:tabs>
      </w:pPr>
      <w:hyperlink w:anchor="_Toc24333" w:history="1">
        <w:r>
          <w:rPr>
            <w:rFonts w:ascii="仿宋" w:eastAsia="仿宋" w:hAnsi="仿宋" w:cs="仿宋" w:hint="eastAsia"/>
            <w:lang w:eastAsia="zh-CN"/>
          </w:rPr>
          <w:t>(四)、资金风险分析</w:t>
        </w:r>
        <w:r>
          <w:tab/>
        </w:r>
        <w:r>
          <w:fldChar w:fldCharType="begin"/>
        </w:r>
        <w:r>
          <w:instrText xml:space="preserve"> PAGEREF _Toc24333 \h </w:instrText>
        </w:r>
        <w:r>
          <w:fldChar w:fldCharType="separate"/>
        </w:r>
        <w:r>
          <w:t>6</w:t>
        </w:r>
        <w:r>
          <w:fldChar w:fldCharType="end"/>
        </w:r>
      </w:hyperlink>
    </w:p>
    <w:p>
      <w:pPr>
        <w:pStyle w:val="TOC2"/>
        <w:tabs>
          <w:tab w:val="right" w:leader="dot" w:pos="8306"/>
        </w:tabs>
      </w:pPr>
      <w:hyperlink w:anchor="_Toc10608" w:history="1">
        <w:r>
          <w:rPr>
            <w:rFonts w:ascii="仿宋" w:eastAsia="仿宋" w:hAnsi="仿宋" w:cs="仿宋" w:hint="eastAsia"/>
            <w:lang w:eastAsia="zh-CN"/>
          </w:rPr>
          <w:t>(五)、技术风险分析</w:t>
        </w:r>
        <w:r>
          <w:tab/>
        </w:r>
        <w:r>
          <w:fldChar w:fldCharType="begin"/>
        </w:r>
        <w:r>
          <w:instrText xml:space="preserve"> PAGEREF _Toc10608 \h </w:instrText>
        </w:r>
        <w:r>
          <w:fldChar w:fldCharType="separate"/>
        </w:r>
        <w:r>
          <w:t>8</w:t>
        </w:r>
        <w:r>
          <w:fldChar w:fldCharType="end"/>
        </w:r>
      </w:hyperlink>
    </w:p>
    <w:p>
      <w:pPr>
        <w:pStyle w:val="TOC2"/>
        <w:tabs>
          <w:tab w:val="right" w:leader="dot" w:pos="8306"/>
        </w:tabs>
      </w:pPr>
      <w:hyperlink w:anchor="_Toc22608" w:history="1">
        <w:r>
          <w:rPr>
            <w:rFonts w:ascii="仿宋" w:eastAsia="仿宋" w:hAnsi="仿宋" w:cs="仿宋" w:hint="eastAsia"/>
            <w:lang w:eastAsia="zh-CN"/>
          </w:rPr>
          <w:t>(六)、财务风险分析</w:t>
        </w:r>
        <w:r>
          <w:tab/>
        </w:r>
        <w:r>
          <w:fldChar w:fldCharType="begin"/>
        </w:r>
        <w:r>
          <w:instrText xml:space="preserve"> PAGEREF _Toc22608 \h </w:instrText>
        </w:r>
        <w:r>
          <w:fldChar w:fldCharType="separate"/>
        </w:r>
        <w:r>
          <w:t>9</w:t>
        </w:r>
        <w:r>
          <w:fldChar w:fldCharType="end"/>
        </w:r>
      </w:hyperlink>
    </w:p>
    <w:p>
      <w:pPr>
        <w:pStyle w:val="TOC2"/>
        <w:tabs>
          <w:tab w:val="right" w:leader="dot" w:pos="8306"/>
        </w:tabs>
      </w:pPr>
      <w:hyperlink w:anchor="_Toc26181" w:history="1">
        <w:r>
          <w:rPr>
            <w:rFonts w:ascii="仿宋" w:eastAsia="仿宋" w:hAnsi="仿宋" w:cs="仿宋" w:hint="eastAsia"/>
            <w:lang w:eastAsia="zh-CN"/>
          </w:rPr>
          <w:t>(七)、管理风险分析</w:t>
        </w:r>
        <w:r>
          <w:tab/>
        </w:r>
        <w:r>
          <w:fldChar w:fldCharType="begin"/>
        </w:r>
        <w:r>
          <w:instrText xml:space="preserve"> PAGEREF _Toc26181 \h </w:instrText>
        </w:r>
        <w:r>
          <w:fldChar w:fldCharType="separate"/>
        </w:r>
        <w:r>
          <w:t>11</w:t>
        </w:r>
        <w:r>
          <w:fldChar w:fldCharType="end"/>
        </w:r>
      </w:hyperlink>
    </w:p>
    <w:p>
      <w:pPr>
        <w:pStyle w:val="TOC2"/>
        <w:tabs>
          <w:tab w:val="right" w:leader="dot" w:pos="8306"/>
        </w:tabs>
      </w:pPr>
      <w:hyperlink w:anchor="_Toc24220" w:history="1">
        <w:r>
          <w:rPr>
            <w:rFonts w:ascii="仿宋" w:eastAsia="仿宋" w:hAnsi="仿宋" w:cs="仿宋" w:hint="eastAsia"/>
            <w:lang w:eastAsia="zh-CN"/>
          </w:rPr>
          <w:t>(八)、其它风险分析</w:t>
        </w:r>
        <w:r>
          <w:tab/>
        </w:r>
        <w:r>
          <w:fldChar w:fldCharType="begin"/>
        </w:r>
        <w:r>
          <w:instrText xml:space="preserve"> PAGEREF _Toc24220 \h </w:instrText>
        </w:r>
        <w:r>
          <w:fldChar w:fldCharType="separate"/>
        </w:r>
        <w:r>
          <w:t>12</w:t>
        </w:r>
        <w:r>
          <w:fldChar w:fldCharType="end"/>
        </w:r>
      </w:hyperlink>
    </w:p>
    <w:p>
      <w:pPr>
        <w:pStyle w:val="TOC2"/>
        <w:tabs>
          <w:tab w:val="right" w:leader="dot" w:pos="8306"/>
        </w:tabs>
      </w:pPr>
      <w:hyperlink w:anchor="_Toc31016" w:history="1">
        <w:r>
          <w:rPr>
            <w:rFonts w:ascii="仿宋" w:eastAsia="仿宋" w:hAnsi="仿宋" w:cs="仿宋" w:hint="eastAsia"/>
            <w:lang w:eastAsia="zh-CN"/>
          </w:rPr>
          <w:t>(九)、社会影响评估</w:t>
        </w:r>
        <w:r>
          <w:tab/>
        </w:r>
        <w:r>
          <w:fldChar w:fldCharType="begin"/>
        </w:r>
        <w:r>
          <w:instrText xml:space="preserve"> PAGEREF _Toc31016 \h </w:instrText>
        </w:r>
        <w:r>
          <w:fldChar w:fldCharType="separate"/>
        </w:r>
        <w:r>
          <w:t>13</w:t>
        </w:r>
        <w:r>
          <w:fldChar w:fldCharType="end"/>
        </w:r>
      </w:hyperlink>
    </w:p>
    <w:p>
      <w:pPr>
        <w:pStyle w:val="TOC1"/>
        <w:tabs>
          <w:tab w:val="right" w:leader="dot" w:pos="8306"/>
        </w:tabs>
      </w:pPr>
      <w:hyperlink w:anchor="_Toc8254" w:history="1">
        <w:r>
          <w:rPr>
            <w:rFonts w:ascii="仿宋" w:eastAsia="仿宋" w:hAnsi="仿宋" w:cs="仿宋" w:hint="eastAsia"/>
            <w:lang w:eastAsia="zh-CN"/>
          </w:rPr>
          <w:t>二、经济影响分析</w:t>
        </w:r>
        <w:r>
          <w:tab/>
        </w:r>
        <w:r>
          <w:fldChar w:fldCharType="begin"/>
        </w:r>
        <w:r>
          <w:instrText xml:space="preserve"> PAGEREF _Toc8254 \h </w:instrText>
        </w:r>
        <w:r>
          <w:fldChar w:fldCharType="separate"/>
        </w:r>
        <w:r>
          <w:t>15</w:t>
        </w:r>
        <w:r>
          <w:fldChar w:fldCharType="end"/>
        </w:r>
      </w:hyperlink>
    </w:p>
    <w:p>
      <w:pPr>
        <w:pStyle w:val="TOC2"/>
        <w:tabs>
          <w:tab w:val="right" w:leader="dot" w:pos="8306"/>
        </w:tabs>
      </w:pPr>
      <w:hyperlink w:anchor="_Toc634" w:history="1">
        <w:r>
          <w:rPr>
            <w:rFonts w:ascii="仿宋" w:eastAsia="仿宋" w:hAnsi="仿宋" w:cs="仿宋" w:hint="eastAsia"/>
            <w:lang w:eastAsia="zh-CN"/>
          </w:rPr>
          <w:t>(一)、经济费用效益或费用效果分析</w:t>
        </w:r>
        <w:r>
          <w:tab/>
        </w:r>
        <w:r>
          <w:fldChar w:fldCharType="begin"/>
        </w:r>
        <w:r>
          <w:instrText xml:space="preserve"> PAGEREF _Toc634 \h </w:instrText>
        </w:r>
        <w:r>
          <w:fldChar w:fldCharType="separate"/>
        </w:r>
        <w:r>
          <w:t>15</w:t>
        </w:r>
        <w:r>
          <w:fldChar w:fldCharType="end"/>
        </w:r>
      </w:hyperlink>
    </w:p>
    <w:p>
      <w:pPr>
        <w:pStyle w:val="TOC2"/>
        <w:tabs>
          <w:tab w:val="right" w:leader="dot" w:pos="8306"/>
        </w:tabs>
      </w:pPr>
      <w:hyperlink w:anchor="_Toc25149" w:history="1">
        <w:r>
          <w:rPr>
            <w:rFonts w:ascii="仿宋" w:eastAsia="仿宋" w:hAnsi="仿宋" w:cs="仿宋" w:hint="eastAsia"/>
            <w:lang w:eastAsia="zh-CN"/>
          </w:rPr>
          <w:t>(二)、行业影响分析</w:t>
        </w:r>
        <w:r>
          <w:tab/>
        </w:r>
        <w:r>
          <w:fldChar w:fldCharType="begin"/>
        </w:r>
        <w:r>
          <w:instrText xml:space="preserve"> PAGEREF _Toc25149 \h </w:instrText>
        </w:r>
        <w:r>
          <w:fldChar w:fldCharType="separate"/>
        </w:r>
        <w:r>
          <w:t>18</w:t>
        </w:r>
        <w:r>
          <w:fldChar w:fldCharType="end"/>
        </w:r>
      </w:hyperlink>
    </w:p>
    <w:p>
      <w:pPr>
        <w:pStyle w:val="TOC2"/>
        <w:tabs>
          <w:tab w:val="right" w:leader="dot" w:pos="8306"/>
        </w:tabs>
      </w:pPr>
      <w:hyperlink w:anchor="_Toc18629" w:history="1">
        <w:r>
          <w:rPr>
            <w:rFonts w:ascii="仿宋" w:eastAsia="仿宋" w:hAnsi="仿宋" w:cs="仿宋" w:hint="eastAsia"/>
            <w:lang w:eastAsia="zh-CN"/>
          </w:rPr>
          <w:t>(三)、区域经济影响分析</w:t>
        </w:r>
        <w:r>
          <w:tab/>
        </w:r>
        <w:r>
          <w:fldChar w:fldCharType="begin"/>
        </w:r>
        <w:r>
          <w:instrText xml:space="preserve"> PAGEREF _Toc18629 \h </w:instrText>
        </w:r>
        <w:r>
          <w:fldChar w:fldCharType="separate"/>
        </w:r>
        <w:r>
          <w:t>19</w:t>
        </w:r>
        <w:r>
          <w:fldChar w:fldCharType="end"/>
        </w:r>
      </w:hyperlink>
    </w:p>
    <w:p>
      <w:pPr>
        <w:pStyle w:val="TOC2"/>
        <w:tabs>
          <w:tab w:val="right" w:leader="dot" w:pos="8306"/>
        </w:tabs>
      </w:pPr>
      <w:hyperlink w:anchor="_Toc30756" w:history="1">
        <w:r>
          <w:rPr>
            <w:rFonts w:ascii="仿宋" w:eastAsia="仿宋" w:hAnsi="仿宋" w:cs="仿宋" w:hint="eastAsia"/>
            <w:lang w:eastAsia="zh-CN"/>
          </w:rPr>
          <w:t>(四)、宏观经济影响分析</w:t>
        </w:r>
        <w:r>
          <w:tab/>
        </w:r>
        <w:r>
          <w:fldChar w:fldCharType="begin"/>
        </w:r>
        <w:r>
          <w:instrText xml:space="preserve"> PAGEREF _Toc30756 \h </w:instrText>
        </w:r>
        <w:r>
          <w:fldChar w:fldCharType="separate"/>
        </w:r>
        <w:r>
          <w:t>20</w:t>
        </w:r>
        <w:r>
          <w:fldChar w:fldCharType="end"/>
        </w:r>
      </w:hyperlink>
    </w:p>
    <w:p>
      <w:pPr>
        <w:pStyle w:val="TOC1"/>
        <w:tabs>
          <w:tab w:val="right" w:leader="dot" w:pos="8306"/>
        </w:tabs>
      </w:pPr>
      <w:hyperlink w:anchor="_Toc9165" w:history="1">
        <w:r>
          <w:rPr>
            <w:rFonts w:ascii="仿宋" w:eastAsia="仿宋" w:hAnsi="仿宋" w:cs="仿宋" w:hint="eastAsia"/>
            <w:lang w:eastAsia="zh-CN"/>
          </w:rPr>
          <w:t>三、背景、必要性分析</w:t>
        </w:r>
        <w:r>
          <w:tab/>
        </w:r>
        <w:r>
          <w:fldChar w:fldCharType="begin"/>
        </w:r>
        <w:r>
          <w:instrText xml:space="preserve"> PAGEREF _Toc9165 \h </w:instrText>
        </w:r>
        <w:r>
          <w:fldChar w:fldCharType="separate"/>
        </w:r>
        <w:r>
          <w:t>22</w:t>
        </w:r>
        <w:r>
          <w:fldChar w:fldCharType="end"/>
        </w:r>
      </w:hyperlink>
    </w:p>
    <w:p>
      <w:pPr>
        <w:pStyle w:val="TOC2"/>
        <w:tabs>
          <w:tab w:val="right" w:leader="dot" w:pos="8306"/>
        </w:tabs>
      </w:pPr>
      <w:hyperlink w:anchor="_Toc2931" w:history="1">
        <w:r>
          <w:rPr>
            <w:rFonts w:ascii="仿宋" w:eastAsia="仿宋" w:hAnsi="仿宋" w:cs="仿宋" w:hint="eastAsia"/>
            <w:lang w:eastAsia="zh-CN"/>
          </w:rPr>
          <w:t>(一)、项目建设背景</w:t>
        </w:r>
        <w:r>
          <w:tab/>
        </w:r>
        <w:r>
          <w:fldChar w:fldCharType="begin"/>
        </w:r>
        <w:r>
          <w:instrText xml:space="preserve"> PAGEREF _Toc2931 \h </w:instrText>
        </w:r>
        <w:r>
          <w:fldChar w:fldCharType="separate"/>
        </w:r>
        <w:r>
          <w:t>22</w:t>
        </w:r>
        <w:r>
          <w:fldChar w:fldCharType="end"/>
        </w:r>
      </w:hyperlink>
    </w:p>
    <w:p>
      <w:pPr>
        <w:pStyle w:val="TOC2"/>
        <w:tabs>
          <w:tab w:val="right" w:leader="dot" w:pos="8306"/>
        </w:tabs>
      </w:pPr>
      <w:hyperlink w:anchor="_Toc3280" w:history="1">
        <w:r>
          <w:rPr>
            <w:rFonts w:ascii="仿宋" w:eastAsia="仿宋" w:hAnsi="仿宋" w:cs="仿宋" w:hint="eastAsia"/>
            <w:lang w:eastAsia="zh-CN"/>
          </w:rPr>
          <w:t>(二)、必要性分析</w:t>
        </w:r>
        <w:r>
          <w:tab/>
        </w:r>
        <w:r>
          <w:fldChar w:fldCharType="begin"/>
        </w:r>
        <w:r>
          <w:instrText xml:space="preserve"> PAGEREF _Toc3280 \h </w:instrText>
        </w:r>
        <w:r>
          <w:fldChar w:fldCharType="separate"/>
        </w:r>
        <w:r>
          <w:t>23</w:t>
        </w:r>
        <w:r>
          <w:fldChar w:fldCharType="end"/>
        </w:r>
      </w:hyperlink>
    </w:p>
    <w:p>
      <w:pPr>
        <w:pStyle w:val="TOC2"/>
        <w:tabs>
          <w:tab w:val="right" w:leader="dot" w:pos="8306"/>
        </w:tabs>
      </w:pPr>
      <w:hyperlink w:anchor="_Toc14141" w:history="1">
        <w:r>
          <w:rPr>
            <w:rFonts w:ascii="仿宋" w:eastAsia="仿宋" w:hAnsi="仿宋" w:cs="仿宋" w:hint="eastAsia"/>
            <w:lang w:eastAsia="zh-CN"/>
          </w:rPr>
          <w:t>(三)、项目建设有利条件</w:t>
        </w:r>
        <w:r>
          <w:tab/>
        </w:r>
        <w:r>
          <w:fldChar w:fldCharType="begin"/>
        </w:r>
        <w:r>
          <w:instrText xml:space="preserve"> PAGEREF _Toc14141 \h </w:instrText>
        </w:r>
        <w:r>
          <w:fldChar w:fldCharType="separate"/>
        </w:r>
        <w:r>
          <w:t>24</w:t>
        </w:r>
        <w:r>
          <w:fldChar w:fldCharType="end"/>
        </w:r>
      </w:hyperlink>
    </w:p>
    <w:p>
      <w:pPr>
        <w:pStyle w:val="TOC1"/>
        <w:tabs>
          <w:tab w:val="right" w:leader="dot" w:pos="8306"/>
        </w:tabs>
      </w:pPr>
      <w:hyperlink w:anchor="_Toc26142" w:history="1">
        <w:r>
          <w:rPr>
            <w:rFonts w:ascii="仿宋" w:eastAsia="仿宋" w:hAnsi="仿宋" w:cs="仿宋" w:hint="eastAsia"/>
            <w:lang w:eastAsia="zh-CN"/>
          </w:rPr>
          <w:t>四、伴热设备项目概论</w:t>
        </w:r>
        <w:r>
          <w:tab/>
        </w:r>
        <w:r>
          <w:fldChar w:fldCharType="begin"/>
        </w:r>
        <w:r>
          <w:instrText xml:space="preserve"> PAGEREF _Toc26142 \h </w:instrText>
        </w:r>
        <w:r>
          <w:fldChar w:fldCharType="separate"/>
        </w:r>
        <w:r>
          <w:t>26</w:t>
        </w:r>
        <w:r>
          <w:fldChar w:fldCharType="end"/>
        </w:r>
      </w:hyperlink>
    </w:p>
    <w:p>
      <w:pPr>
        <w:pStyle w:val="TOC2"/>
        <w:tabs>
          <w:tab w:val="right" w:leader="dot" w:pos="8306"/>
        </w:tabs>
      </w:pPr>
      <w:hyperlink w:anchor="_Toc25075" w:history="1">
        <w:r>
          <w:rPr>
            <w:rFonts w:ascii="仿宋" w:eastAsia="仿宋" w:hAnsi="仿宋" w:cs="仿宋" w:hint="eastAsia"/>
            <w:lang w:eastAsia="zh-CN"/>
          </w:rPr>
          <w:t>(一)、项目申报单位概况</w:t>
        </w:r>
        <w:r>
          <w:tab/>
        </w:r>
        <w:r>
          <w:fldChar w:fldCharType="begin"/>
        </w:r>
        <w:r>
          <w:instrText xml:space="preserve"> PAGEREF _Toc25075 \h </w:instrText>
        </w:r>
        <w:r>
          <w:fldChar w:fldCharType="separate"/>
        </w:r>
        <w:r>
          <w:t>26</w:t>
        </w:r>
        <w:r>
          <w:fldChar w:fldCharType="end"/>
        </w:r>
      </w:hyperlink>
    </w:p>
    <w:p>
      <w:pPr>
        <w:pStyle w:val="TOC2"/>
        <w:tabs>
          <w:tab w:val="right" w:leader="dot" w:pos="8306"/>
        </w:tabs>
      </w:pPr>
      <w:hyperlink w:anchor="_Toc23610" w:history="1">
        <w:r>
          <w:rPr>
            <w:rFonts w:ascii="仿宋" w:eastAsia="仿宋" w:hAnsi="仿宋" w:cs="仿宋" w:hint="eastAsia"/>
            <w:lang w:eastAsia="zh-CN"/>
          </w:rPr>
          <w:t>(二)、项目概况</w:t>
        </w:r>
        <w:r>
          <w:tab/>
        </w:r>
        <w:r>
          <w:fldChar w:fldCharType="begin"/>
        </w:r>
        <w:r>
          <w:instrText xml:space="preserve"> PAGEREF _Toc23610 \h </w:instrText>
        </w:r>
        <w:r>
          <w:fldChar w:fldCharType="separate"/>
        </w:r>
        <w:r>
          <w:t>27</w:t>
        </w:r>
        <w:r>
          <w:fldChar w:fldCharType="end"/>
        </w:r>
      </w:hyperlink>
    </w:p>
    <w:p>
      <w:pPr>
        <w:pStyle w:val="TOC1"/>
        <w:tabs>
          <w:tab w:val="right" w:leader="dot" w:pos="8306"/>
        </w:tabs>
      </w:pPr>
      <w:hyperlink w:anchor="_Toc20094" w:history="1">
        <w:r>
          <w:rPr>
            <w:rFonts w:ascii="仿宋" w:eastAsia="仿宋" w:hAnsi="仿宋" w:cs="仿宋" w:hint="eastAsia"/>
            <w:lang w:eastAsia="zh-CN"/>
          </w:rPr>
          <w:t>五、财务管理与成本控制</w:t>
        </w:r>
        <w:r>
          <w:tab/>
        </w:r>
        <w:r>
          <w:fldChar w:fldCharType="begin"/>
        </w:r>
        <w:r>
          <w:instrText xml:space="preserve"> PAGEREF _Toc20094 \h </w:instrText>
        </w:r>
        <w:r>
          <w:fldChar w:fldCharType="separate"/>
        </w:r>
        <w:r>
          <w:t>30</w:t>
        </w:r>
        <w:r>
          <w:fldChar w:fldCharType="end"/>
        </w:r>
      </w:hyperlink>
    </w:p>
    <w:p>
      <w:pPr>
        <w:pStyle w:val="TOC2"/>
        <w:tabs>
          <w:tab w:val="right" w:leader="dot" w:pos="8306"/>
        </w:tabs>
      </w:pPr>
      <w:hyperlink w:anchor="_Toc5400" w:history="1">
        <w:r>
          <w:rPr>
            <w:rFonts w:ascii="仿宋" w:eastAsia="仿宋" w:hAnsi="仿宋" w:cs="仿宋" w:hint="eastAsia"/>
            <w:lang w:eastAsia="zh-CN"/>
          </w:rPr>
          <w:t>(一)、财务管理体系建设</w:t>
        </w:r>
        <w:r>
          <w:tab/>
        </w:r>
        <w:r>
          <w:fldChar w:fldCharType="begin"/>
        </w:r>
        <w:r>
          <w:instrText xml:space="preserve"> PAGEREF _Toc5400 \h </w:instrText>
        </w:r>
        <w:r>
          <w:fldChar w:fldCharType="separate"/>
        </w:r>
        <w:r>
          <w:t>30</w:t>
        </w:r>
        <w:r>
          <w:fldChar w:fldCharType="end"/>
        </w:r>
      </w:hyperlink>
    </w:p>
    <w:p>
      <w:pPr>
        <w:pStyle w:val="TOC2"/>
        <w:tabs>
          <w:tab w:val="right" w:leader="dot" w:pos="8306"/>
        </w:tabs>
      </w:pPr>
      <w:hyperlink w:anchor="_Toc26375" w:history="1">
        <w:r>
          <w:rPr>
            <w:rFonts w:ascii="仿宋" w:eastAsia="仿宋" w:hAnsi="仿宋" w:cs="仿宋" w:hint="eastAsia"/>
            <w:lang w:eastAsia="zh-CN"/>
          </w:rPr>
          <w:t>(二)、成本控制措施</w:t>
        </w:r>
        <w:r>
          <w:tab/>
        </w:r>
        <w:r>
          <w:fldChar w:fldCharType="begin"/>
        </w:r>
        <w:r>
          <w:instrText xml:space="preserve"> PAGEREF _Toc26375 \h </w:instrText>
        </w:r>
        <w:r>
          <w:fldChar w:fldCharType="separate"/>
        </w:r>
        <w:r>
          <w:t>31</w:t>
        </w:r>
        <w:r>
          <w:fldChar w:fldCharType="end"/>
        </w:r>
      </w:hyperlink>
    </w:p>
    <w:p>
      <w:pPr>
        <w:pStyle w:val="TOC1"/>
        <w:tabs>
          <w:tab w:val="right" w:leader="dot" w:pos="8306"/>
        </w:tabs>
      </w:pPr>
      <w:hyperlink w:anchor="_Toc17976" w:history="1">
        <w:r>
          <w:rPr>
            <w:rFonts w:ascii="仿宋" w:eastAsia="仿宋" w:hAnsi="仿宋" w:cs="仿宋" w:hint="eastAsia"/>
            <w:lang w:eastAsia="zh-CN"/>
          </w:rPr>
          <w:t>六、环境和生态影响分析</w:t>
        </w:r>
        <w:r>
          <w:tab/>
        </w:r>
        <w:r>
          <w:fldChar w:fldCharType="begin"/>
        </w:r>
        <w:r>
          <w:instrText xml:space="preserve"> PAGEREF _Toc17976 \h </w:instrText>
        </w:r>
        <w:r>
          <w:fldChar w:fldCharType="separate"/>
        </w:r>
        <w:r>
          <w:t>32</w:t>
        </w:r>
        <w:r>
          <w:fldChar w:fldCharType="end"/>
        </w:r>
      </w:hyperlink>
    </w:p>
    <w:p>
      <w:pPr>
        <w:pStyle w:val="TOC2"/>
        <w:tabs>
          <w:tab w:val="right" w:leader="dot" w:pos="8306"/>
        </w:tabs>
      </w:pPr>
      <w:hyperlink w:anchor="_Toc5918" w:history="1">
        <w:r>
          <w:rPr>
            <w:rFonts w:ascii="仿宋" w:eastAsia="仿宋" w:hAnsi="仿宋" w:cs="仿宋" w:hint="eastAsia"/>
            <w:lang w:eastAsia="zh-CN"/>
          </w:rPr>
          <w:t>(一)、环境和生态现状</w:t>
        </w:r>
        <w:r>
          <w:tab/>
        </w:r>
        <w:r>
          <w:fldChar w:fldCharType="begin"/>
        </w:r>
        <w:r>
          <w:instrText xml:space="preserve"> PAGEREF _Toc5918 \h </w:instrText>
        </w:r>
        <w:r>
          <w:fldChar w:fldCharType="separate"/>
        </w:r>
        <w:r>
          <w:t>32</w:t>
        </w:r>
        <w:r>
          <w:fldChar w:fldCharType="end"/>
        </w:r>
      </w:hyperlink>
    </w:p>
    <w:p>
      <w:pPr>
        <w:pStyle w:val="TOC2"/>
        <w:tabs>
          <w:tab w:val="right" w:leader="dot" w:pos="8306"/>
        </w:tabs>
      </w:pPr>
      <w:hyperlink w:anchor="_Toc20652" w:history="1">
        <w:r>
          <w:rPr>
            <w:rFonts w:ascii="仿宋" w:eastAsia="仿宋" w:hAnsi="仿宋" w:cs="仿宋" w:hint="eastAsia"/>
            <w:lang w:eastAsia="zh-CN"/>
          </w:rPr>
          <w:t>(二)、生态环境影响分析</w:t>
        </w:r>
        <w:r>
          <w:tab/>
        </w:r>
        <w:r>
          <w:fldChar w:fldCharType="begin"/>
        </w:r>
        <w:r>
          <w:instrText xml:space="preserve"> PAGEREF _Toc20652 \h </w:instrText>
        </w:r>
        <w:r>
          <w:fldChar w:fldCharType="separate"/>
        </w:r>
        <w:r>
          <w:t>34</w:t>
        </w:r>
        <w:r>
          <w:fldChar w:fldCharType="end"/>
        </w:r>
      </w:hyperlink>
    </w:p>
    <w:p>
      <w:pPr>
        <w:pStyle w:val="TOC2"/>
        <w:tabs>
          <w:tab w:val="right" w:leader="dot" w:pos="8306"/>
        </w:tabs>
      </w:pPr>
      <w:hyperlink w:anchor="_Toc30768" w:history="1">
        <w:r>
          <w:rPr>
            <w:rFonts w:ascii="仿宋" w:eastAsia="仿宋" w:hAnsi="仿宋" w:cs="仿宋" w:hint="eastAsia"/>
            <w:lang w:eastAsia="zh-CN"/>
          </w:rPr>
          <w:t>(三)、生态环境保护措施</w:t>
        </w:r>
        <w:r>
          <w:tab/>
        </w:r>
        <w:r>
          <w:fldChar w:fldCharType="begin"/>
        </w:r>
        <w:r>
          <w:instrText xml:space="preserve"> PAGEREF _Toc30768 \h </w:instrText>
        </w:r>
        <w:r>
          <w:fldChar w:fldCharType="separate"/>
        </w:r>
        <w:r>
          <w:t>35</w:t>
        </w:r>
        <w:r>
          <w:fldChar w:fldCharType="end"/>
        </w:r>
      </w:hyperlink>
    </w:p>
    <w:p>
      <w:pPr>
        <w:pStyle w:val="TOC2"/>
        <w:tabs>
          <w:tab w:val="right" w:leader="dot" w:pos="8306"/>
        </w:tabs>
      </w:pPr>
      <w:hyperlink w:anchor="_Toc14929" w:history="1">
        <w:r>
          <w:rPr>
            <w:rFonts w:ascii="仿宋" w:eastAsia="仿宋" w:hAnsi="仿宋" w:cs="仿宋" w:hint="eastAsia"/>
            <w:lang w:eastAsia="zh-CN"/>
          </w:rPr>
          <w:t>(四)、地质灾害影响分析</w:t>
        </w:r>
        <w:r>
          <w:tab/>
        </w:r>
        <w:r>
          <w:fldChar w:fldCharType="begin"/>
        </w:r>
        <w:r>
          <w:instrText xml:space="preserve"> PAGEREF _Toc14929 \h </w:instrText>
        </w:r>
        <w:r>
          <w:fldChar w:fldCharType="separate"/>
        </w:r>
        <w:r>
          <w:t>37</w:t>
        </w:r>
        <w:r>
          <w:fldChar w:fldCharType="end"/>
        </w:r>
      </w:hyperlink>
    </w:p>
    <w:p>
      <w:pPr>
        <w:pStyle w:val="TOC2"/>
        <w:tabs>
          <w:tab w:val="right" w:leader="dot" w:pos="8306"/>
        </w:tabs>
      </w:pPr>
      <w:hyperlink w:anchor="_Toc27222" w:history="1">
        <w:r>
          <w:rPr>
            <w:rFonts w:ascii="仿宋" w:eastAsia="仿宋" w:hAnsi="仿宋" w:cs="仿宋" w:hint="eastAsia"/>
            <w:lang w:eastAsia="zh-CN"/>
          </w:rPr>
          <w:t>(五)、特殊环境影响</w:t>
        </w:r>
        <w:r>
          <w:tab/>
        </w:r>
        <w:r>
          <w:fldChar w:fldCharType="begin"/>
        </w:r>
        <w:r>
          <w:instrText xml:space="preserve"> PAGEREF _Toc27222 \h </w:instrText>
        </w:r>
        <w:r>
          <w:fldChar w:fldCharType="separate"/>
        </w:r>
        <w:r>
          <w:t>38</w:t>
        </w:r>
        <w:r>
          <w:fldChar w:fldCharType="end"/>
        </w:r>
      </w:hyperlink>
    </w:p>
    <w:p>
      <w:pPr>
        <w:pStyle w:val="TOC1"/>
        <w:tabs>
          <w:tab w:val="right" w:leader="dot" w:pos="8306"/>
        </w:tabs>
      </w:pPr>
      <w:hyperlink w:anchor="_Toc21949" w:history="1">
        <w:r>
          <w:rPr>
            <w:rFonts w:ascii="仿宋" w:eastAsia="仿宋" w:hAnsi="仿宋" w:cs="仿宋" w:hint="eastAsia"/>
            <w:lang w:eastAsia="zh-CN"/>
          </w:rPr>
          <w:t>七、经济效益与社会效益优化</w:t>
        </w:r>
        <w:r>
          <w:tab/>
        </w:r>
        <w:r>
          <w:fldChar w:fldCharType="begin"/>
        </w:r>
        <w:r>
          <w:instrText xml:space="preserve"> PAGEREF _Toc21949 \h </w:instrText>
        </w:r>
        <w:r>
          <w:fldChar w:fldCharType="separate"/>
        </w:r>
        <w:r>
          <w:t>39</w:t>
        </w:r>
        <w:r>
          <w:fldChar w:fldCharType="end"/>
        </w:r>
      </w:hyperlink>
    </w:p>
    <w:p>
      <w:pPr>
        <w:pStyle w:val="TOC2"/>
        <w:tabs>
          <w:tab w:val="right" w:leader="dot" w:pos="8306"/>
        </w:tabs>
      </w:pPr>
      <w:hyperlink w:anchor="_Toc17679" w:history="1">
        <w:r>
          <w:rPr>
            <w:rFonts w:ascii="仿宋" w:eastAsia="仿宋" w:hAnsi="仿宋" w:cs="仿宋" w:hint="eastAsia"/>
            <w:lang w:eastAsia="zh-CN"/>
          </w:rPr>
          <w:t>(一)、经济效益提升策略</w:t>
        </w:r>
        <w:r>
          <w:tab/>
        </w:r>
        <w:r>
          <w:fldChar w:fldCharType="begin"/>
        </w:r>
        <w:r>
          <w:instrText xml:space="preserve"> PAGEREF _Toc17679 \h </w:instrText>
        </w:r>
        <w:r>
          <w:fldChar w:fldCharType="separate"/>
        </w:r>
        <w:r>
          <w:t>39</w:t>
        </w:r>
        <w:r>
          <w:fldChar w:fldCharType="end"/>
        </w:r>
      </w:hyperlink>
    </w:p>
    <w:p>
      <w:pPr>
        <w:pStyle w:val="TOC2"/>
        <w:tabs>
          <w:tab w:val="right" w:leader="dot" w:pos="8306"/>
        </w:tabs>
      </w:pPr>
      <w:hyperlink w:anchor="_Toc14004" w:history="1">
        <w:r>
          <w:rPr>
            <w:rFonts w:ascii="仿宋" w:eastAsia="仿宋" w:hAnsi="仿宋" w:cs="仿宋" w:hint="eastAsia"/>
            <w:lang w:eastAsia="zh-CN"/>
          </w:rPr>
          <w:t>(二)、社会效益增强方案</w:t>
        </w:r>
        <w:r>
          <w:tab/>
        </w:r>
        <w:r>
          <w:fldChar w:fldCharType="begin"/>
        </w:r>
        <w:r>
          <w:instrText xml:space="preserve"> PAGEREF _Toc14004 \h </w:instrText>
        </w:r>
        <w:r>
          <w:fldChar w:fldCharType="separate"/>
        </w:r>
        <w:r>
          <w:t>40</w:t>
        </w:r>
        <w:r>
          <w:fldChar w:fldCharType="end"/>
        </w:r>
      </w:hyperlink>
    </w:p>
    <w:p>
      <w:pPr>
        <w:pStyle w:val="TOC1"/>
        <w:tabs>
          <w:tab w:val="right" w:leader="dot" w:pos="8306"/>
        </w:tabs>
      </w:pPr>
      <w:hyperlink w:anchor="_Toc26214" w:history="1">
        <w:r>
          <w:rPr>
            <w:rFonts w:ascii="仿宋" w:eastAsia="仿宋" w:hAnsi="仿宋" w:cs="仿宋" w:hint="eastAsia"/>
            <w:lang w:eastAsia="zh-CN"/>
          </w:rPr>
          <w:t>八、技术创新与产业升级</w:t>
        </w:r>
        <w:r>
          <w:tab/>
        </w:r>
        <w:r>
          <w:fldChar w:fldCharType="begin"/>
        </w:r>
        <w:r>
          <w:instrText xml:space="preserve"> PAGEREF _Toc26214 \h </w:instrText>
        </w:r>
        <w:r>
          <w:fldChar w:fldCharType="separate"/>
        </w:r>
        <w:r>
          <w:t>41</w:t>
        </w:r>
        <w:r>
          <w:fldChar w:fldCharType="end"/>
        </w:r>
      </w:hyperlink>
    </w:p>
    <w:p>
      <w:pPr>
        <w:pStyle w:val="TOC2"/>
        <w:tabs>
          <w:tab w:val="right" w:leader="dot" w:pos="8306"/>
        </w:tabs>
      </w:pPr>
      <w:hyperlink w:anchor="_Toc16157" w:history="1">
        <w:r>
          <w:rPr>
            <w:rFonts w:ascii="仿宋" w:eastAsia="仿宋" w:hAnsi="仿宋" w:cs="仿宋" w:hint="eastAsia"/>
            <w:lang w:eastAsia="zh-CN"/>
          </w:rPr>
          <w:t>(一)、技术创新方向与目标</w:t>
        </w:r>
        <w:r>
          <w:tab/>
        </w:r>
        <w:r>
          <w:fldChar w:fldCharType="begin"/>
        </w:r>
        <w:r>
          <w:instrText xml:space="preserve"> PAGEREF _Toc16157 \h </w:instrText>
        </w:r>
        <w:r>
          <w:fldChar w:fldCharType="separate"/>
        </w:r>
        <w:r>
          <w:t>41</w:t>
        </w:r>
        <w:r>
          <w:fldChar w:fldCharType="end"/>
        </w:r>
      </w:hyperlink>
    </w:p>
    <w:p>
      <w:pPr>
        <w:pStyle w:val="TOC2"/>
        <w:tabs>
          <w:tab w:val="right" w:leader="dot" w:pos="8306"/>
        </w:tabs>
      </w:pPr>
      <w:hyperlink w:anchor="_Toc23685" w:history="1">
        <w:r>
          <w:rPr>
            <w:rFonts w:ascii="仿宋" w:eastAsia="仿宋" w:hAnsi="仿宋" w:cs="仿宋" w:hint="eastAsia"/>
            <w:lang w:eastAsia="zh-CN"/>
          </w:rPr>
          <w:t>(二)、产业升级路径与措施</w:t>
        </w:r>
        <w:r>
          <w:tab/>
        </w:r>
        <w:r>
          <w:fldChar w:fldCharType="begin"/>
        </w:r>
        <w:r>
          <w:instrText xml:space="preserve"> PAGEREF _Toc23685 \h </w:instrText>
        </w:r>
        <w:r>
          <w:fldChar w:fldCharType="separate"/>
        </w:r>
        <w:r>
          <w:t>43</w:t>
        </w:r>
        <w:r>
          <w:fldChar w:fldCharType="end"/>
        </w:r>
      </w:hyperlink>
    </w:p>
    <w:p>
      <w:pPr>
        <w:pStyle w:val="TOC1"/>
        <w:tabs>
          <w:tab w:val="right" w:leader="dot" w:pos="8306"/>
        </w:tabs>
      </w:pPr>
      <w:hyperlink w:anchor="_Toc12496" w:history="1">
        <w:r>
          <w:rPr>
            <w:rFonts w:ascii="仿宋" w:eastAsia="仿宋" w:hAnsi="仿宋" w:cs="仿宋" w:hint="eastAsia"/>
            <w:lang w:eastAsia="zh-CN"/>
          </w:rPr>
          <w:t>九、客户关系管理与市场拓展</w:t>
        </w:r>
        <w:r>
          <w:tab/>
        </w:r>
        <w:r>
          <w:fldChar w:fldCharType="begin"/>
        </w:r>
        <w:r>
          <w:instrText xml:space="preserve"> PAGEREF _Toc12496 \h </w:instrText>
        </w:r>
        <w:r>
          <w:fldChar w:fldCharType="separate"/>
        </w:r>
        <w:r>
          <w:t>44</w:t>
        </w:r>
        <w:r>
          <w:fldChar w:fldCharType="end"/>
        </w:r>
      </w:hyperlink>
    </w:p>
    <w:p>
      <w:pPr>
        <w:pStyle w:val="TOC2"/>
        <w:tabs>
          <w:tab w:val="right" w:leader="dot" w:pos="8306"/>
        </w:tabs>
      </w:pPr>
      <w:hyperlink w:anchor="_Toc1240" w:history="1">
        <w:r>
          <w:rPr>
            <w:rFonts w:ascii="仿宋" w:eastAsia="仿宋" w:hAnsi="仿宋" w:cs="仿宋" w:hint="eastAsia"/>
            <w:lang w:eastAsia="zh-CN"/>
          </w:rPr>
          <w:t>(一)、客户关系管理策略</w:t>
        </w:r>
        <w:r>
          <w:tab/>
        </w:r>
        <w:r>
          <w:fldChar w:fldCharType="begin"/>
        </w:r>
        <w:r>
          <w:instrText xml:space="preserve"> PAGEREF _Toc1240 \h </w:instrText>
        </w:r>
        <w:r>
          <w:fldChar w:fldCharType="separate"/>
        </w:r>
        <w:r>
          <w:t>44</w:t>
        </w:r>
        <w:r>
          <w:fldChar w:fldCharType="end"/>
        </w:r>
      </w:hyperlink>
    </w:p>
    <w:p>
      <w:pPr>
        <w:pStyle w:val="TOC2"/>
        <w:tabs>
          <w:tab w:val="right" w:leader="dot" w:pos="8306"/>
        </w:tabs>
      </w:pPr>
      <w:hyperlink w:anchor="_Toc21177" w:history="1">
        <w:r>
          <w:rPr>
            <w:rFonts w:ascii="仿宋" w:eastAsia="仿宋" w:hAnsi="仿宋" w:cs="仿宋" w:hint="eastAsia"/>
            <w:lang w:eastAsia="zh-CN"/>
          </w:rPr>
          <w:t>(二)、市场拓展方案</w:t>
        </w:r>
        <w:r>
          <w:tab/>
        </w:r>
        <w:r>
          <w:fldChar w:fldCharType="begin"/>
        </w:r>
        <w:r>
          <w:instrText xml:space="preserve"> PAGEREF _Toc21177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02" w:history="1">
        <w:r>
          <w:rPr>
            <w:rFonts w:ascii="仿宋" w:eastAsia="仿宋" w:hAnsi="仿宋" w:cs="仿宋" w:hint="eastAsia"/>
            <w:lang w:eastAsia="zh-CN"/>
          </w:rPr>
          <w:t>十、环境保护与治理方案</w:t>
        </w:r>
        <w:r>
          <w:tab/>
        </w:r>
        <w:r>
          <w:fldChar w:fldCharType="begin"/>
        </w:r>
        <w:r>
          <w:instrText xml:space="preserve"> PAGEREF _Toc5402 \h </w:instrText>
        </w:r>
        <w:r>
          <w:fldChar w:fldCharType="separate"/>
        </w:r>
        <w:r>
          <w:t>46</w:t>
        </w:r>
        <w:r>
          <w:fldChar w:fldCharType="end"/>
        </w:r>
      </w:hyperlink>
    </w:p>
    <w:p>
      <w:pPr>
        <w:pStyle w:val="TOC2"/>
        <w:tabs>
          <w:tab w:val="right" w:leader="dot" w:pos="8306"/>
        </w:tabs>
      </w:pPr>
      <w:hyperlink w:anchor="_Toc27679" w:history="1">
        <w:r>
          <w:rPr>
            <w:rFonts w:ascii="仿宋" w:eastAsia="仿宋" w:hAnsi="仿宋" w:cs="仿宋" w:hint="eastAsia"/>
            <w:lang w:eastAsia="zh-CN"/>
          </w:rPr>
          <w:t>(一)、项目环境影响评估</w:t>
        </w:r>
        <w:r>
          <w:tab/>
        </w:r>
        <w:r>
          <w:fldChar w:fldCharType="begin"/>
        </w:r>
        <w:r>
          <w:instrText xml:space="preserve"> PAGEREF _Toc27679 \h </w:instrText>
        </w:r>
        <w:r>
          <w:fldChar w:fldCharType="separate"/>
        </w:r>
        <w:r>
          <w:t>46</w:t>
        </w:r>
        <w:r>
          <w:fldChar w:fldCharType="end"/>
        </w:r>
      </w:hyperlink>
    </w:p>
    <w:p>
      <w:pPr>
        <w:pStyle w:val="TOC2"/>
        <w:tabs>
          <w:tab w:val="right" w:leader="dot" w:pos="8306"/>
        </w:tabs>
      </w:pPr>
      <w:hyperlink w:anchor="_Toc26120" w:history="1">
        <w:r>
          <w:rPr>
            <w:rFonts w:ascii="仿宋" w:eastAsia="仿宋" w:hAnsi="仿宋" w:cs="仿宋" w:hint="eastAsia"/>
            <w:lang w:eastAsia="zh-CN"/>
          </w:rPr>
          <w:t>(二)、环境保护措施与治理方案</w:t>
        </w:r>
        <w:r>
          <w:tab/>
        </w:r>
        <w:r>
          <w:fldChar w:fldCharType="begin"/>
        </w:r>
        <w:r>
          <w:instrText xml:space="preserve"> PAGEREF _Toc26120 \h </w:instrText>
        </w:r>
        <w:r>
          <w:fldChar w:fldCharType="separate"/>
        </w:r>
        <w:r>
          <w:t>47</w:t>
        </w:r>
        <w:r>
          <w:fldChar w:fldCharType="end"/>
        </w:r>
      </w:hyperlink>
    </w:p>
    <w:p>
      <w:pPr>
        <w:pStyle w:val="TOC1"/>
        <w:tabs>
          <w:tab w:val="right" w:leader="dot" w:pos="8306"/>
        </w:tabs>
      </w:pPr>
      <w:hyperlink w:anchor="_Toc12048" w:history="1">
        <w:r>
          <w:rPr>
            <w:rFonts w:ascii="仿宋" w:eastAsia="仿宋" w:hAnsi="仿宋" w:cs="仿宋" w:hint="eastAsia"/>
            <w:lang w:eastAsia="zh-CN"/>
          </w:rPr>
          <w:t>十一、土地利用与规划方案</w:t>
        </w:r>
        <w:r>
          <w:tab/>
        </w:r>
        <w:r>
          <w:fldChar w:fldCharType="begin"/>
        </w:r>
        <w:r>
          <w:instrText xml:space="preserve"> PAGEREF _Toc12048 \h </w:instrText>
        </w:r>
        <w:r>
          <w:fldChar w:fldCharType="separate"/>
        </w:r>
        <w:r>
          <w:t>47</w:t>
        </w:r>
        <w:r>
          <w:fldChar w:fldCharType="end"/>
        </w:r>
      </w:hyperlink>
    </w:p>
    <w:p>
      <w:pPr>
        <w:pStyle w:val="TOC2"/>
        <w:tabs>
          <w:tab w:val="right" w:leader="dot" w:pos="8306"/>
        </w:tabs>
      </w:pPr>
      <w:hyperlink w:anchor="_Toc21659" w:history="1">
        <w:r>
          <w:rPr>
            <w:rFonts w:ascii="仿宋" w:eastAsia="仿宋" w:hAnsi="仿宋" w:cs="仿宋" w:hint="eastAsia"/>
            <w:lang w:eastAsia="zh-CN"/>
          </w:rPr>
          <w:t>(一)、项目用地情况分析</w:t>
        </w:r>
        <w:r>
          <w:tab/>
        </w:r>
        <w:r>
          <w:fldChar w:fldCharType="begin"/>
        </w:r>
        <w:r>
          <w:instrText xml:space="preserve"> PAGEREF _Toc21659 \h </w:instrText>
        </w:r>
        <w:r>
          <w:fldChar w:fldCharType="separate"/>
        </w:r>
        <w:r>
          <w:t>47</w:t>
        </w:r>
        <w:r>
          <w:fldChar w:fldCharType="end"/>
        </w:r>
      </w:hyperlink>
    </w:p>
    <w:p>
      <w:pPr>
        <w:pStyle w:val="TOC2"/>
        <w:tabs>
          <w:tab w:val="right" w:leader="dot" w:pos="8306"/>
        </w:tabs>
      </w:pPr>
      <w:hyperlink w:anchor="_Toc13122" w:history="1">
        <w:r>
          <w:rPr>
            <w:rFonts w:ascii="仿宋" w:eastAsia="仿宋" w:hAnsi="仿宋" w:cs="仿宋" w:hint="eastAsia"/>
            <w:lang w:eastAsia="zh-CN"/>
          </w:rPr>
          <w:t>(二)、土地利用规划方案</w:t>
        </w:r>
        <w:r>
          <w:tab/>
        </w:r>
        <w:r>
          <w:fldChar w:fldCharType="begin"/>
        </w:r>
        <w:r>
          <w:instrText xml:space="preserve"> PAGEREF _Toc13122 \h </w:instrText>
        </w:r>
        <w:r>
          <w:fldChar w:fldCharType="separate"/>
        </w:r>
        <w:r>
          <w:t>48</w:t>
        </w:r>
        <w:r>
          <w:fldChar w:fldCharType="end"/>
        </w:r>
      </w:hyperlink>
    </w:p>
    <w:p>
      <w:pPr>
        <w:pStyle w:val="TOC1"/>
        <w:tabs>
          <w:tab w:val="right" w:leader="dot" w:pos="8306"/>
        </w:tabs>
      </w:pPr>
      <w:hyperlink w:anchor="_Toc30180" w:history="1">
        <w:r>
          <w:rPr>
            <w:rFonts w:ascii="仿宋" w:eastAsia="仿宋" w:hAnsi="仿宋" w:cs="仿宋" w:hint="eastAsia"/>
            <w:lang w:eastAsia="zh-CN"/>
          </w:rPr>
          <w:t>十二、项目实施与管理方案</w:t>
        </w:r>
        <w:r>
          <w:tab/>
        </w:r>
        <w:r>
          <w:fldChar w:fldCharType="begin"/>
        </w:r>
        <w:r>
          <w:instrText xml:space="preserve"> PAGEREF _Toc30180 \h </w:instrText>
        </w:r>
        <w:r>
          <w:fldChar w:fldCharType="separate"/>
        </w:r>
        <w:r>
          <w:t>49</w:t>
        </w:r>
        <w:r>
          <w:fldChar w:fldCharType="end"/>
        </w:r>
      </w:hyperlink>
    </w:p>
    <w:p>
      <w:pPr>
        <w:pStyle w:val="TOC2"/>
        <w:tabs>
          <w:tab w:val="right" w:leader="dot" w:pos="8306"/>
        </w:tabs>
      </w:pPr>
      <w:hyperlink w:anchor="_Toc27882" w:history="1">
        <w:r>
          <w:rPr>
            <w:rFonts w:ascii="仿宋" w:eastAsia="仿宋" w:hAnsi="仿宋" w:cs="仿宋" w:hint="eastAsia"/>
            <w:lang w:eastAsia="zh-CN"/>
          </w:rPr>
          <w:t>(一)、项目实施计划</w:t>
        </w:r>
        <w:r>
          <w:tab/>
        </w:r>
        <w:r>
          <w:fldChar w:fldCharType="begin"/>
        </w:r>
        <w:r>
          <w:instrText xml:space="preserve"> PAGEREF _Toc27882 \h </w:instrText>
        </w:r>
        <w:r>
          <w:fldChar w:fldCharType="separate"/>
        </w:r>
        <w:r>
          <w:t>49</w:t>
        </w:r>
        <w:r>
          <w:fldChar w:fldCharType="end"/>
        </w:r>
      </w:hyperlink>
    </w:p>
    <w:p>
      <w:pPr>
        <w:pStyle w:val="TOC2"/>
        <w:tabs>
          <w:tab w:val="right" w:leader="dot" w:pos="8306"/>
        </w:tabs>
      </w:pPr>
      <w:hyperlink w:anchor="_Toc31495" w:history="1">
        <w:r>
          <w:rPr>
            <w:rFonts w:ascii="仿宋" w:eastAsia="仿宋" w:hAnsi="仿宋" w:cs="仿宋" w:hint="eastAsia"/>
            <w:lang w:eastAsia="zh-CN"/>
          </w:rPr>
          <w:t>(二)、项目组织机构与职责</w:t>
        </w:r>
        <w:r>
          <w:tab/>
        </w:r>
        <w:r>
          <w:fldChar w:fldCharType="begin"/>
        </w:r>
        <w:r>
          <w:instrText xml:space="preserve"> PAGEREF _Toc31495 \h </w:instrText>
        </w:r>
        <w:r>
          <w:fldChar w:fldCharType="separate"/>
        </w:r>
        <w:r>
          <w:t>51</w:t>
        </w:r>
        <w:r>
          <w:fldChar w:fldCharType="end"/>
        </w:r>
      </w:hyperlink>
    </w:p>
    <w:p>
      <w:pPr>
        <w:pStyle w:val="TOC2"/>
        <w:tabs>
          <w:tab w:val="right" w:leader="dot" w:pos="8306"/>
        </w:tabs>
      </w:pPr>
      <w:hyperlink w:anchor="_Toc10067" w:history="1">
        <w:r>
          <w:rPr>
            <w:rFonts w:ascii="仿宋" w:eastAsia="仿宋" w:hAnsi="仿宋" w:cs="仿宋" w:hint="eastAsia"/>
            <w:lang w:eastAsia="zh-CN"/>
          </w:rPr>
          <w:t>(三)、项目管理与监控体系</w:t>
        </w:r>
        <w:r>
          <w:tab/>
        </w:r>
        <w:r>
          <w:fldChar w:fldCharType="begin"/>
        </w:r>
        <w:r>
          <w:instrText xml:space="preserve"> PAGEREF _Toc10067 \h </w:instrText>
        </w:r>
        <w:r>
          <w:fldChar w:fldCharType="separate"/>
        </w:r>
        <w:r>
          <w:t>53</w:t>
        </w:r>
        <w:r>
          <w:fldChar w:fldCharType="end"/>
        </w:r>
      </w:hyperlink>
    </w:p>
    <w:p>
      <w:pPr>
        <w:pStyle w:val="TOC1"/>
        <w:tabs>
          <w:tab w:val="right" w:leader="dot" w:pos="8306"/>
        </w:tabs>
      </w:pPr>
      <w:hyperlink w:anchor="_Toc19953" w:history="1">
        <w:r>
          <w:rPr>
            <w:rFonts w:ascii="仿宋" w:eastAsia="仿宋" w:hAnsi="仿宋" w:cs="仿宋" w:hint="eastAsia"/>
            <w:lang w:eastAsia="zh-CN"/>
          </w:rPr>
          <w:t>十三、企业合规与伦理</w:t>
        </w:r>
        <w:r>
          <w:tab/>
        </w:r>
        <w:r>
          <w:fldChar w:fldCharType="begin"/>
        </w:r>
        <w:r>
          <w:instrText xml:space="preserve"> PAGEREF _Toc19953 \h </w:instrText>
        </w:r>
        <w:r>
          <w:fldChar w:fldCharType="separate"/>
        </w:r>
        <w:r>
          <w:t>55</w:t>
        </w:r>
        <w:r>
          <w:fldChar w:fldCharType="end"/>
        </w:r>
      </w:hyperlink>
    </w:p>
    <w:p>
      <w:pPr>
        <w:pStyle w:val="TOC2"/>
        <w:tabs>
          <w:tab w:val="right" w:leader="dot" w:pos="8306"/>
        </w:tabs>
      </w:pPr>
      <w:hyperlink w:anchor="_Toc2374" w:history="1">
        <w:r>
          <w:rPr>
            <w:rFonts w:ascii="仿宋" w:eastAsia="仿宋" w:hAnsi="仿宋" w:cs="仿宋" w:hint="eastAsia"/>
            <w:lang w:eastAsia="zh-CN"/>
          </w:rPr>
          <w:t>(一)、合规政策与程序</w:t>
        </w:r>
        <w:r>
          <w:tab/>
        </w:r>
        <w:r>
          <w:fldChar w:fldCharType="begin"/>
        </w:r>
        <w:r>
          <w:instrText xml:space="preserve"> PAGEREF _Toc2374 \h </w:instrText>
        </w:r>
        <w:r>
          <w:fldChar w:fldCharType="separate"/>
        </w:r>
        <w:r>
          <w:t>55</w:t>
        </w:r>
        <w:r>
          <w:fldChar w:fldCharType="end"/>
        </w:r>
      </w:hyperlink>
    </w:p>
    <w:p>
      <w:pPr>
        <w:pStyle w:val="TOC2"/>
        <w:tabs>
          <w:tab w:val="right" w:leader="dot" w:pos="8306"/>
        </w:tabs>
      </w:pPr>
      <w:hyperlink w:anchor="_Toc29869" w:history="1">
        <w:r>
          <w:rPr>
            <w:rFonts w:ascii="仿宋" w:eastAsia="仿宋" w:hAnsi="仿宋" w:cs="仿宋" w:hint="eastAsia"/>
            <w:lang w:eastAsia="zh-CN"/>
          </w:rPr>
          <w:t>(二)、伦理规范与培训</w:t>
        </w:r>
        <w:r>
          <w:tab/>
        </w:r>
        <w:r>
          <w:fldChar w:fldCharType="begin"/>
        </w:r>
        <w:r>
          <w:instrText xml:space="preserve"> PAGEREF _Toc29869 \h </w:instrText>
        </w:r>
        <w:r>
          <w:fldChar w:fldCharType="separate"/>
        </w:r>
        <w:r>
          <w:t>56</w:t>
        </w:r>
        <w:r>
          <w:fldChar w:fldCharType="end"/>
        </w:r>
      </w:hyperlink>
    </w:p>
    <w:p>
      <w:pPr>
        <w:pStyle w:val="TOC2"/>
        <w:tabs>
          <w:tab w:val="right" w:leader="dot" w:pos="8306"/>
        </w:tabs>
      </w:pPr>
      <w:hyperlink w:anchor="_Toc6519" w:history="1">
        <w:r>
          <w:rPr>
            <w:rFonts w:ascii="仿宋" w:eastAsia="仿宋" w:hAnsi="仿宋" w:cs="仿宋" w:hint="eastAsia"/>
            <w:lang w:eastAsia="zh-CN"/>
          </w:rPr>
          <w:t>(三)、合规风险评估</w:t>
        </w:r>
        <w:r>
          <w:tab/>
        </w:r>
        <w:r>
          <w:fldChar w:fldCharType="begin"/>
        </w:r>
        <w:r>
          <w:instrText xml:space="preserve"> PAGEREF _Toc6519 \h </w:instrText>
        </w:r>
        <w:r>
          <w:fldChar w:fldCharType="separate"/>
        </w:r>
        <w:r>
          <w:t>57</w:t>
        </w:r>
        <w:r>
          <w:fldChar w:fldCharType="end"/>
        </w:r>
      </w:hyperlink>
    </w:p>
    <w:p>
      <w:pPr>
        <w:pStyle w:val="TOC2"/>
        <w:tabs>
          <w:tab w:val="right" w:leader="dot" w:pos="8306"/>
        </w:tabs>
      </w:pPr>
      <w:hyperlink w:anchor="_Toc30863" w:history="1">
        <w:r>
          <w:rPr>
            <w:rFonts w:ascii="仿宋" w:eastAsia="仿宋" w:hAnsi="仿宋" w:cs="仿宋" w:hint="eastAsia"/>
            <w:lang w:eastAsia="zh-CN"/>
          </w:rPr>
          <w:t>(四)、合规监督与执行</w:t>
        </w:r>
        <w:r>
          <w:tab/>
        </w:r>
        <w:r>
          <w:fldChar w:fldCharType="begin"/>
        </w:r>
        <w:r>
          <w:instrText xml:space="preserve"> PAGEREF _Toc30863 \h </w:instrText>
        </w:r>
        <w:r>
          <w:fldChar w:fldCharType="separate"/>
        </w:r>
        <w:r>
          <w:t>58</w:t>
        </w:r>
        <w:r>
          <w:fldChar w:fldCharType="end"/>
        </w:r>
      </w:hyperlink>
    </w:p>
    <w:p>
      <w:pPr>
        <w:pStyle w:val="TOC1"/>
        <w:tabs>
          <w:tab w:val="right" w:leader="dot" w:pos="8306"/>
        </w:tabs>
      </w:pPr>
      <w:hyperlink w:anchor="_Toc11156" w:history="1">
        <w:r>
          <w:rPr>
            <w:rFonts w:ascii="仿宋" w:eastAsia="仿宋" w:hAnsi="仿宋" w:cs="仿宋" w:hint="eastAsia"/>
            <w:lang w:eastAsia="zh-CN"/>
          </w:rPr>
          <w:t>十四、成果转化与推广应用</w:t>
        </w:r>
        <w:r>
          <w:tab/>
        </w:r>
        <w:r>
          <w:fldChar w:fldCharType="begin"/>
        </w:r>
        <w:r>
          <w:instrText xml:space="preserve"> PAGEREF _Toc11156 \h </w:instrText>
        </w:r>
        <w:r>
          <w:fldChar w:fldCharType="separate"/>
        </w:r>
        <w:r>
          <w:t>59</w:t>
        </w:r>
        <w:r>
          <w:fldChar w:fldCharType="end"/>
        </w:r>
      </w:hyperlink>
    </w:p>
    <w:p>
      <w:pPr>
        <w:pStyle w:val="TOC2"/>
        <w:tabs>
          <w:tab w:val="right" w:leader="dot" w:pos="8306"/>
        </w:tabs>
      </w:pPr>
      <w:hyperlink w:anchor="_Toc14222" w:history="1">
        <w:r>
          <w:rPr>
            <w:rFonts w:ascii="仿宋" w:eastAsia="仿宋" w:hAnsi="仿宋" w:cs="仿宋" w:hint="eastAsia"/>
            <w:lang w:eastAsia="zh-CN"/>
          </w:rPr>
          <w:t>(一)、成果转化策略制定</w:t>
        </w:r>
        <w:r>
          <w:tab/>
        </w:r>
        <w:r>
          <w:fldChar w:fldCharType="begin"/>
        </w:r>
        <w:r>
          <w:instrText xml:space="preserve"> PAGEREF _Toc14222 \h </w:instrText>
        </w:r>
        <w:r>
          <w:fldChar w:fldCharType="separate"/>
        </w:r>
        <w:r>
          <w:t>59</w:t>
        </w:r>
        <w:r>
          <w:fldChar w:fldCharType="end"/>
        </w:r>
      </w:hyperlink>
    </w:p>
    <w:p>
      <w:pPr>
        <w:pStyle w:val="TOC2"/>
        <w:tabs>
          <w:tab w:val="right" w:leader="dot" w:pos="8306"/>
        </w:tabs>
      </w:pPr>
      <w:hyperlink w:anchor="_Toc8882" w:history="1">
        <w:r>
          <w:rPr>
            <w:rFonts w:ascii="仿宋" w:eastAsia="仿宋" w:hAnsi="仿宋" w:cs="仿宋" w:hint="eastAsia"/>
            <w:lang w:eastAsia="zh-CN"/>
          </w:rPr>
          <w:t>(二)、成果推广应用方案</w:t>
        </w:r>
        <w:r>
          <w:tab/>
        </w:r>
        <w:r>
          <w:fldChar w:fldCharType="begin"/>
        </w:r>
        <w:r>
          <w:instrText xml:space="preserve"> PAGEREF _Toc8882 \h </w:instrText>
        </w:r>
        <w:r>
          <w:fldChar w:fldCharType="separate"/>
        </w:r>
        <w:r>
          <w:t>61</w:t>
        </w:r>
        <w:r>
          <w:fldChar w:fldCharType="end"/>
        </w:r>
      </w:hyperlink>
    </w:p>
    <w:p>
      <w:pPr>
        <w:pStyle w:val="TOC1"/>
        <w:tabs>
          <w:tab w:val="right" w:leader="dot" w:pos="8306"/>
        </w:tabs>
      </w:pPr>
      <w:hyperlink w:anchor="_Toc31101" w:history="1">
        <w:r>
          <w:rPr>
            <w:rFonts w:ascii="仿宋" w:eastAsia="仿宋" w:hAnsi="仿宋" w:cs="仿宋" w:hint="eastAsia"/>
            <w:lang w:eastAsia="zh-CN"/>
          </w:rPr>
          <w:t>十五、人力资源管理与开发</w:t>
        </w:r>
        <w:r>
          <w:tab/>
        </w:r>
        <w:r>
          <w:fldChar w:fldCharType="begin"/>
        </w:r>
        <w:r>
          <w:instrText xml:space="preserve"> PAGEREF _Toc31101 \h </w:instrText>
        </w:r>
        <w:r>
          <w:fldChar w:fldCharType="separate"/>
        </w:r>
        <w:r>
          <w:t>62</w:t>
        </w:r>
        <w:r>
          <w:fldChar w:fldCharType="end"/>
        </w:r>
      </w:hyperlink>
    </w:p>
    <w:p>
      <w:pPr>
        <w:pStyle w:val="TOC2"/>
        <w:tabs>
          <w:tab w:val="right" w:leader="dot" w:pos="8306"/>
        </w:tabs>
      </w:pPr>
      <w:hyperlink w:anchor="_Toc7204" w:history="1">
        <w:r>
          <w:rPr>
            <w:rFonts w:ascii="仿宋" w:eastAsia="仿宋" w:hAnsi="仿宋" w:cs="仿宋" w:hint="eastAsia"/>
            <w:lang w:eastAsia="zh-CN"/>
          </w:rPr>
          <w:t>(一)、人力资源规划</w:t>
        </w:r>
        <w:r>
          <w:tab/>
        </w:r>
        <w:r>
          <w:fldChar w:fldCharType="begin"/>
        </w:r>
        <w:r>
          <w:instrText xml:space="preserve"> PAGEREF _Toc7204 \h </w:instrText>
        </w:r>
        <w:r>
          <w:fldChar w:fldCharType="separate"/>
        </w:r>
        <w:r>
          <w:t>62</w:t>
        </w:r>
        <w:r>
          <w:fldChar w:fldCharType="end"/>
        </w:r>
      </w:hyperlink>
    </w:p>
    <w:p>
      <w:pPr>
        <w:pStyle w:val="TOC2"/>
        <w:tabs>
          <w:tab w:val="right" w:leader="dot" w:pos="8306"/>
        </w:tabs>
      </w:pPr>
      <w:hyperlink w:anchor="_Toc12296" w:history="1">
        <w:r>
          <w:rPr>
            <w:rFonts w:ascii="仿宋" w:eastAsia="仿宋" w:hAnsi="仿宋" w:cs="仿宋" w:hint="eastAsia"/>
            <w:lang w:eastAsia="zh-CN"/>
          </w:rPr>
          <w:t>(二)、人力资源开发与培训</w:t>
        </w:r>
        <w:r>
          <w:tab/>
        </w:r>
        <w:r>
          <w:fldChar w:fldCharType="begin"/>
        </w:r>
        <w:r>
          <w:instrText xml:space="preserve"> PAGEREF _Toc12296 \h </w:instrText>
        </w:r>
        <w:r>
          <w:fldChar w:fldCharType="separate"/>
        </w:r>
        <w:r>
          <w:t>64</w:t>
        </w:r>
        <w:r>
          <w:fldChar w:fldCharType="end"/>
        </w:r>
      </w:hyperlink>
    </w:p>
    <w:p>
      <w:pPr>
        <w:pStyle w:val="TOC1"/>
        <w:tabs>
          <w:tab w:val="right" w:leader="dot" w:pos="8306"/>
        </w:tabs>
      </w:pPr>
      <w:hyperlink w:anchor="_Toc28160" w:history="1">
        <w:r>
          <w:rPr>
            <w:rFonts w:ascii="仿宋" w:eastAsia="仿宋" w:hAnsi="仿宋" w:cs="仿宋" w:hint="eastAsia"/>
            <w:lang w:eastAsia="zh-CN"/>
          </w:rPr>
          <w:t>十六、法律法规与政策遵循</w:t>
        </w:r>
        <w:r>
          <w:tab/>
        </w:r>
        <w:r>
          <w:fldChar w:fldCharType="begin"/>
        </w:r>
        <w:r>
          <w:instrText xml:space="preserve"> PAGEREF _Toc28160 \h </w:instrText>
        </w:r>
        <w:r>
          <w:fldChar w:fldCharType="separate"/>
        </w:r>
        <w:r>
          <w:t>66</w:t>
        </w:r>
        <w:r>
          <w:fldChar w:fldCharType="end"/>
        </w:r>
      </w:hyperlink>
    </w:p>
    <w:p>
      <w:pPr>
        <w:pStyle w:val="TOC2"/>
        <w:tabs>
          <w:tab w:val="right" w:leader="dot" w:pos="8306"/>
        </w:tabs>
      </w:pPr>
      <w:hyperlink w:anchor="_Toc16287" w:history="1">
        <w:r>
          <w:rPr>
            <w:rFonts w:ascii="仿宋" w:eastAsia="仿宋" w:hAnsi="仿宋" w:cs="仿宋" w:hint="eastAsia"/>
            <w:lang w:eastAsia="zh-CN"/>
          </w:rPr>
          <w:t>(一)、法律法规遵守</w:t>
        </w:r>
        <w:r>
          <w:tab/>
        </w:r>
        <w:r>
          <w:fldChar w:fldCharType="begin"/>
        </w:r>
        <w:r>
          <w:instrText xml:space="preserve"> PAGEREF _Toc16287 \h </w:instrText>
        </w:r>
        <w:r>
          <w:fldChar w:fldCharType="separate"/>
        </w:r>
        <w:r>
          <w:t>66</w:t>
        </w:r>
        <w:r>
          <w:fldChar w:fldCharType="end"/>
        </w:r>
      </w:hyperlink>
    </w:p>
    <w:p>
      <w:pPr>
        <w:pStyle w:val="TOC2"/>
        <w:tabs>
          <w:tab w:val="right" w:leader="dot" w:pos="8306"/>
        </w:tabs>
      </w:pPr>
      <w:hyperlink w:anchor="_Toc32479" w:history="1">
        <w:r>
          <w:rPr>
            <w:rFonts w:ascii="仿宋" w:eastAsia="仿宋" w:hAnsi="仿宋" w:cs="仿宋" w:hint="eastAsia"/>
            <w:lang w:eastAsia="zh-CN"/>
          </w:rPr>
          <w:t>(二)、政策导向与利用</w:t>
        </w:r>
        <w:r>
          <w:tab/>
        </w:r>
        <w:r>
          <w:fldChar w:fldCharType="begin"/>
        </w:r>
        <w:r>
          <w:instrText xml:space="preserve"> PAGEREF _Toc32479 \h </w:instrText>
        </w:r>
        <w:r>
          <w:fldChar w:fldCharType="separate"/>
        </w:r>
        <w:r>
          <w:t>67</w:t>
        </w:r>
        <w:r>
          <w:fldChar w:fldCharType="end"/>
        </w:r>
      </w:hyperlink>
    </w:p>
    <w:p>
      <w:pPr>
        <w:pStyle w:val="TOC1"/>
        <w:tabs>
          <w:tab w:val="right" w:leader="dot" w:pos="8306"/>
        </w:tabs>
      </w:pPr>
      <w:hyperlink w:anchor="_Toc24758" w:history="1">
        <w:r>
          <w:rPr>
            <w:rFonts w:ascii="仿宋" w:eastAsia="仿宋" w:hAnsi="仿宋" w:cs="仿宋" w:hint="eastAsia"/>
            <w:lang w:eastAsia="zh-CN"/>
          </w:rPr>
          <w:t>十七、产业协同与集群发展</w:t>
        </w:r>
        <w:r>
          <w:tab/>
        </w:r>
        <w:r>
          <w:fldChar w:fldCharType="begin"/>
        </w:r>
        <w:r>
          <w:instrText xml:space="preserve"> PAGEREF _Toc24758 \h </w:instrText>
        </w:r>
        <w:r>
          <w:fldChar w:fldCharType="separate"/>
        </w:r>
        <w:r>
          <w:t>68</w:t>
        </w:r>
        <w:r>
          <w:fldChar w:fldCharType="end"/>
        </w:r>
      </w:hyperlink>
    </w:p>
    <w:p>
      <w:pPr>
        <w:pStyle w:val="TOC2"/>
        <w:tabs>
          <w:tab w:val="right" w:leader="dot" w:pos="8306"/>
        </w:tabs>
      </w:pPr>
      <w:hyperlink w:anchor="_Toc26785" w:history="1">
        <w:r>
          <w:rPr>
            <w:rFonts w:ascii="仿宋" w:eastAsia="仿宋" w:hAnsi="仿宋" w:cs="仿宋" w:hint="eastAsia"/>
            <w:lang w:eastAsia="zh-CN"/>
          </w:rPr>
          <w:t>(一)、产业协同机制建设</w:t>
        </w:r>
        <w:r>
          <w:tab/>
        </w:r>
        <w:r>
          <w:fldChar w:fldCharType="begin"/>
        </w:r>
        <w:r>
          <w:instrText xml:space="preserve"> PAGEREF _Toc26785 \h </w:instrText>
        </w:r>
        <w:r>
          <w:fldChar w:fldCharType="separate"/>
        </w:r>
        <w:r>
          <w:t>68</w:t>
        </w:r>
        <w:r>
          <w:fldChar w:fldCharType="end"/>
        </w:r>
      </w:hyperlink>
    </w:p>
    <w:p>
      <w:pPr>
        <w:pStyle w:val="TOC2"/>
        <w:tabs>
          <w:tab w:val="right" w:leader="dot" w:pos="8306"/>
        </w:tabs>
      </w:pPr>
      <w:hyperlink w:anchor="_Toc25599" w:history="1">
        <w:r>
          <w:rPr>
            <w:rFonts w:ascii="仿宋" w:eastAsia="仿宋" w:hAnsi="仿宋" w:cs="仿宋" w:hint="eastAsia"/>
            <w:lang w:eastAsia="zh-CN"/>
          </w:rPr>
          <w:t>(二)、产业集群培育与发展</w:t>
        </w:r>
        <w:r>
          <w:tab/>
        </w:r>
        <w:r>
          <w:fldChar w:fldCharType="begin"/>
        </w:r>
        <w:r>
          <w:instrText xml:space="preserve"> PAGEREF _Toc25599 \h </w:instrText>
        </w:r>
        <w:r>
          <w:fldChar w:fldCharType="separate"/>
        </w:r>
        <w:r>
          <w:t>69</w:t>
        </w:r>
        <w:r>
          <w:fldChar w:fldCharType="end"/>
        </w:r>
      </w:hyperlink>
    </w:p>
    <w:p>
      <w:pPr>
        <w:pStyle w:val="TOC1"/>
        <w:tabs>
          <w:tab w:val="right" w:leader="dot" w:pos="8306"/>
        </w:tabs>
      </w:pPr>
      <w:hyperlink w:anchor="_Toc9781" w:history="1">
        <w:r>
          <w:rPr>
            <w:rFonts w:ascii="仿宋" w:eastAsia="仿宋" w:hAnsi="仿宋" w:cs="仿宋" w:hint="eastAsia"/>
            <w:lang w:eastAsia="zh-CN"/>
          </w:rPr>
          <w:t>十八、质量管理与控制</w:t>
        </w:r>
        <w:r>
          <w:tab/>
        </w:r>
        <w:r>
          <w:fldChar w:fldCharType="begin"/>
        </w:r>
        <w:r>
          <w:instrText xml:space="preserve"> PAGEREF _Toc9781 \h </w:instrText>
        </w:r>
        <w:r>
          <w:fldChar w:fldCharType="separate"/>
        </w:r>
        <w:r>
          <w:t>70</w:t>
        </w:r>
        <w:r>
          <w:fldChar w:fldCharType="end"/>
        </w:r>
      </w:hyperlink>
    </w:p>
    <w:p>
      <w:pPr>
        <w:pStyle w:val="TOC2"/>
        <w:tabs>
          <w:tab w:val="right" w:leader="dot" w:pos="8306"/>
        </w:tabs>
      </w:pPr>
      <w:hyperlink w:anchor="_Toc14738" w:history="1">
        <w:r>
          <w:rPr>
            <w:rFonts w:ascii="仿宋" w:eastAsia="仿宋" w:hAnsi="仿宋" w:cs="仿宋" w:hint="eastAsia"/>
            <w:lang w:eastAsia="zh-CN"/>
          </w:rPr>
          <w:t>(一)、质量管理体系建设</w:t>
        </w:r>
        <w:r>
          <w:tab/>
        </w:r>
        <w:r>
          <w:fldChar w:fldCharType="begin"/>
        </w:r>
        <w:r>
          <w:instrText xml:space="preserve"> PAGEREF _Toc14738 \h </w:instrText>
        </w:r>
        <w:r>
          <w:fldChar w:fldCharType="separate"/>
        </w:r>
        <w:r>
          <w:t>70</w:t>
        </w:r>
        <w:r>
          <w:fldChar w:fldCharType="end"/>
        </w:r>
      </w:hyperlink>
    </w:p>
    <w:p>
      <w:pPr>
        <w:pStyle w:val="TOC2"/>
        <w:tabs>
          <w:tab w:val="right" w:leader="dot" w:pos="8306"/>
        </w:tabs>
      </w:pPr>
      <w:hyperlink w:anchor="_Toc19636" w:history="1">
        <w:r>
          <w:rPr>
            <w:rFonts w:ascii="仿宋" w:eastAsia="仿宋" w:hAnsi="仿宋" w:cs="仿宋" w:hint="eastAsia"/>
            <w:lang w:eastAsia="zh-CN"/>
          </w:rPr>
          <w:t>(二)、质量控制措施</w:t>
        </w:r>
        <w:r>
          <w:tab/>
        </w:r>
        <w:r>
          <w:fldChar w:fldCharType="begin"/>
        </w:r>
        <w:r>
          <w:instrText xml:space="preserve"> PAGEREF _Toc19636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60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046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474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020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433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060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260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618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https://d.book118.com/995123111233011103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伴热设备项目建设方案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170BB3"/>
    <w:rsid w:val="18170B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512311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2024-02-03T07:24:00Z</dcterms:created>
  <dcterms:modified xsi:type="dcterms:W3CDTF">2024-02-03T07:24:57Z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DEFC50CA03CF4BF6ADDD8298D0B481BE_11</vt:lpwstr>
  </property>
  <property fmtid="{D5CDD505-2E9C-101B-9397-08002B2CF9AE}" pid="3" name="KSOProductBuildVer">
    <vt:lpwstr>2052-12.1.0.16250</vt:lpwstr>
  </property>
</Properties>
</file>