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涂胶纺织物、带项目规划设计蓝图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2" w:history="1">
        <w:r>
          <w:rPr>
            <w:rFonts w:ascii="仿宋" w:eastAsia="仿宋" w:hAnsi="仿宋" w:cs="仿宋" w:hint="eastAsia"/>
            <w:lang w:eastAsia="zh-CN"/>
          </w:rPr>
          <w:t>前言</w:t>
        </w:r>
        <w:r>
          <w:tab/>
        </w:r>
        <w:r>
          <w:fldChar w:fldCharType="begin"/>
        </w:r>
        <w:r>
          <w:instrText xml:space="preserve"> PAGEREF _Toc2562 \h </w:instrText>
        </w:r>
        <w:r>
          <w:fldChar w:fldCharType="separate"/>
        </w:r>
        <w:r>
          <w:t>3</w:t>
        </w:r>
        <w:r>
          <w:fldChar w:fldCharType="end"/>
        </w:r>
      </w:hyperlink>
    </w:p>
    <w:p>
      <w:pPr>
        <w:pStyle w:val="TOC1"/>
        <w:tabs>
          <w:tab w:val="right" w:leader="dot" w:pos="8306"/>
        </w:tabs>
      </w:pPr>
      <w:hyperlink w:anchor="_Toc20002" w:history="1">
        <w:r>
          <w:rPr>
            <w:rFonts w:ascii="仿宋" w:eastAsia="仿宋" w:hAnsi="仿宋" w:cs="仿宋" w:hint="eastAsia"/>
            <w:lang w:eastAsia="zh-CN"/>
          </w:rPr>
          <w:t>一、涂胶纺织物、带项目绩效评估</w:t>
        </w:r>
        <w:r>
          <w:tab/>
        </w:r>
        <w:r>
          <w:fldChar w:fldCharType="begin"/>
        </w:r>
        <w:r>
          <w:instrText xml:space="preserve"> PAGEREF _Toc20002 \h </w:instrText>
        </w:r>
        <w:r>
          <w:fldChar w:fldCharType="separate"/>
        </w:r>
        <w:r>
          <w:t>3</w:t>
        </w:r>
        <w:r>
          <w:fldChar w:fldCharType="end"/>
        </w:r>
      </w:hyperlink>
    </w:p>
    <w:p>
      <w:pPr>
        <w:pStyle w:val="TOC2"/>
        <w:tabs>
          <w:tab w:val="right" w:leader="dot" w:pos="8306"/>
        </w:tabs>
      </w:pPr>
      <w:hyperlink w:anchor="_Toc6699" w:history="1">
        <w:r>
          <w:rPr>
            <w:rFonts w:ascii="仿宋" w:eastAsia="仿宋" w:hAnsi="仿宋" w:cs="仿宋" w:hint="eastAsia"/>
            <w:lang w:eastAsia="zh-CN"/>
          </w:rPr>
          <w:t>(一)、绩效评估指标</w:t>
        </w:r>
        <w:r>
          <w:tab/>
        </w:r>
        <w:r>
          <w:fldChar w:fldCharType="begin"/>
        </w:r>
        <w:r>
          <w:instrText xml:space="preserve"> PAGEREF _Toc6699 \h </w:instrText>
        </w:r>
        <w:r>
          <w:fldChar w:fldCharType="separate"/>
        </w:r>
        <w:r>
          <w:t>3</w:t>
        </w:r>
        <w:r>
          <w:fldChar w:fldCharType="end"/>
        </w:r>
      </w:hyperlink>
    </w:p>
    <w:p>
      <w:pPr>
        <w:pStyle w:val="TOC2"/>
        <w:tabs>
          <w:tab w:val="right" w:leader="dot" w:pos="8306"/>
        </w:tabs>
      </w:pPr>
      <w:hyperlink w:anchor="_Toc12032" w:history="1">
        <w:r>
          <w:rPr>
            <w:rFonts w:ascii="仿宋" w:eastAsia="仿宋" w:hAnsi="仿宋" w:cs="仿宋" w:hint="eastAsia"/>
            <w:lang w:eastAsia="zh-CN"/>
          </w:rPr>
          <w:t>(二)、绩效评估方法</w:t>
        </w:r>
        <w:r>
          <w:tab/>
        </w:r>
        <w:r>
          <w:fldChar w:fldCharType="begin"/>
        </w:r>
        <w:r>
          <w:instrText xml:space="preserve"> PAGEREF _Toc12032 \h </w:instrText>
        </w:r>
        <w:r>
          <w:fldChar w:fldCharType="separate"/>
        </w:r>
        <w:r>
          <w:t>4</w:t>
        </w:r>
        <w:r>
          <w:fldChar w:fldCharType="end"/>
        </w:r>
      </w:hyperlink>
    </w:p>
    <w:p>
      <w:pPr>
        <w:pStyle w:val="TOC2"/>
        <w:tabs>
          <w:tab w:val="right" w:leader="dot" w:pos="8306"/>
        </w:tabs>
      </w:pPr>
      <w:hyperlink w:anchor="_Toc32546" w:history="1">
        <w:r>
          <w:rPr>
            <w:rFonts w:ascii="仿宋" w:eastAsia="仿宋" w:hAnsi="仿宋" w:cs="仿宋" w:hint="eastAsia"/>
            <w:lang w:eastAsia="zh-CN"/>
          </w:rPr>
          <w:t>(三)、绩效评估周期</w:t>
        </w:r>
        <w:r>
          <w:tab/>
        </w:r>
        <w:r>
          <w:fldChar w:fldCharType="begin"/>
        </w:r>
        <w:r>
          <w:instrText xml:space="preserve"> PAGEREF _Toc32546 \h </w:instrText>
        </w:r>
        <w:r>
          <w:fldChar w:fldCharType="separate"/>
        </w:r>
        <w:r>
          <w:t>5</w:t>
        </w:r>
        <w:r>
          <w:fldChar w:fldCharType="end"/>
        </w:r>
      </w:hyperlink>
    </w:p>
    <w:p>
      <w:pPr>
        <w:pStyle w:val="TOC1"/>
        <w:tabs>
          <w:tab w:val="right" w:leader="dot" w:pos="8306"/>
        </w:tabs>
      </w:pPr>
      <w:hyperlink w:anchor="_Toc13960" w:history="1">
        <w:r>
          <w:rPr>
            <w:rFonts w:ascii="仿宋" w:eastAsia="仿宋" w:hAnsi="仿宋" w:cs="仿宋" w:hint="eastAsia"/>
            <w:lang w:eastAsia="zh-CN"/>
          </w:rPr>
          <w:t>二、工艺说明</w:t>
        </w:r>
        <w:r>
          <w:tab/>
        </w:r>
        <w:r>
          <w:fldChar w:fldCharType="begin"/>
        </w:r>
        <w:r>
          <w:instrText xml:space="preserve"> PAGEREF _Toc13960 \h </w:instrText>
        </w:r>
        <w:r>
          <w:fldChar w:fldCharType="separate"/>
        </w:r>
        <w:r>
          <w:t>6</w:t>
        </w:r>
        <w:r>
          <w:fldChar w:fldCharType="end"/>
        </w:r>
      </w:hyperlink>
    </w:p>
    <w:p>
      <w:pPr>
        <w:pStyle w:val="TOC2"/>
        <w:tabs>
          <w:tab w:val="right" w:leader="dot" w:pos="8306"/>
        </w:tabs>
      </w:pPr>
      <w:hyperlink w:anchor="_Toc24033" w:history="1">
        <w:r>
          <w:rPr>
            <w:rFonts w:ascii="仿宋" w:eastAsia="仿宋" w:hAnsi="仿宋" w:cs="仿宋" w:hint="eastAsia"/>
            <w:lang w:eastAsia="zh-CN"/>
          </w:rPr>
          <w:t>(一)、技术管理特点</w:t>
        </w:r>
        <w:r>
          <w:tab/>
        </w:r>
        <w:r>
          <w:fldChar w:fldCharType="begin"/>
        </w:r>
        <w:r>
          <w:instrText xml:space="preserve"> PAGEREF _Toc24033 \h </w:instrText>
        </w:r>
        <w:r>
          <w:fldChar w:fldCharType="separate"/>
        </w:r>
        <w:r>
          <w:t>6</w:t>
        </w:r>
        <w:r>
          <w:fldChar w:fldCharType="end"/>
        </w:r>
      </w:hyperlink>
    </w:p>
    <w:p>
      <w:pPr>
        <w:pStyle w:val="TOC2"/>
        <w:tabs>
          <w:tab w:val="right" w:leader="dot" w:pos="8306"/>
        </w:tabs>
      </w:pPr>
      <w:hyperlink w:anchor="_Toc28775" w:history="1">
        <w:r>
          <w:rPr>
            <w:rFonts w:ascii="仿宋" w:eastAsia="仿宋" w:hAnsi="仿宋" w:cs="仿宋" w:hint="eastAsia"/>
            <w:lang w:eastAsia="zh-CN"/>
          </w:rPr>
          <w:t>(二)、涂胶纺织物、带项目工艺技术设计方案</w:t>
        </w:r>
        <w:r>
          <w:tab/>
        </w:r>
        <w:r>
          <w:fldChar w:fldCharType="begin"/>
        </w:r>
        <w:r>
          <w:instrText xml:space="preserve"> PAGEREF _Toc28775 \h </w:instrText>
        </w:r>
        <w:r>
          <w:fldChar w:fldCharType="separate"/>
        </w:r>
        <w:r>
          <w:t>7</w:t>
        </w:r>
        <w:r>
          <w:fldChar w:fldCharType="end"/>
        </w:r>
      </w:hyperlink>
    </w:p>
    <w:p>
      <w:pPr>
        <w:pStyle w:val="TOC2"/>
        <w:tabs>
          <w:tab w:val="right" w:leader="dot" w:pos="8306"/>
        </w:tabs>
      </w:pPr>
      <w:hyperlink w:anchor="_Toc2964" w:history="1">
        <w:r>
          <w:rPr>
            <w:rFonts w:ascii="仿宋" w:eastAsia="仿宋" w:hAnsi="仿宋" w:cs="仿宋" w:hint="eastAsia"/>
            <w:lang w:eastAsia="zh-CN"/>
          </w:rPr>
          <w:t>(三)、设备选型方案</w:t>
        </w:r>
        <w:r>
          <w:tab/>
        </w:r>
        <w:r>
          <w:fldChar w:fldCharType="begin"/>
        </w:r>
        <w:r>
          <w:instrText xml:space="preserve"> PAGEREF _Toc2964 \h </w:instrText>
        </w:r>
        <w:r>
          <w:fldChar w:fldCharType="separate"/>
        </w:r>
        <w:r>
          <w:t>9</w:t>
        </w:r>
        <w:r>
          <w:fldChar w:fldCharType="end"/>
        </w:r>
      </w:hyperlink>
    </w:p>
    <w:p>
      <w:pPr>
        <w:pStyle w:val="TOC1"/>
        <w:tabs>
          <w:tab w:val="right" w:leader="dot" w:pos="8306"/>
        </w:tabs>
      </w:pPr>
      <w:hyperlink w:anchor="_Toc15488" w:history="1">
        <w:r>
          <w:rPr>
            <w:rFonts w:ascii="仿宋" w:eastAsia="仿宋" w:hAnsi="仿宋" w:cs="仿宋" w:hint="eastAsia"/>
            <w:lang w:eastAsia="zh-CN"/>
          </w:rPr>
          <w:t>三、涂胶纺织物、带项目可持续发展</w:t>
        </w:r>
        <w:r>
          <w:tab/>
        </w:r>
        <w:r>
          <w:fldChar w:fldCharType="begin"/>
        </w:r>
        <w:r>
          <w:instrText xml:space="preserve"> PAGEREF _Toc15488 \h </w:instrText>
        </w:r>
        <w:r>
          <w:fldChar w:fldCharType="separate"/>
        </w:r>
        <w:r>
          <w:t>10</w:t>
        </w:r>
        <w:r>
          <w:fldChar w:fldCharType="end"/>
        </w:r>
      </w:hyperlink>
    </w:p>
    <w:p>
      <w:pPr>
        <w:pStyle w:val="TOC2"/>
        <w:tabs>
          <w:tab w:val="right" w:leader="dot" w:pos="8306"/>
        </w:tabs>
      </w:pPr>
      <w:hyperlink w:anchor="_Toc29267" w:history="1">
        <w:r>
          <w:rPr>
            <w:rFonts w:ascii="仿宋" w:eastAsia="仿宋" w:hAnsi="仿宋" w:cs="仿宋" w:hint="eastAsia"/>
            <w:lang w:eastAsia="zh-CN"/>
          </w:rPr>
          <w:t>(一)、可持续战略与实践</w:t>
        </w:r>
        <w:r>
          <w:tab/>
        </w:r>
        <w:r>
          <w:fldChar w:fldCharType="begin"/>
        </w:r>
        <w:r>
          <w:instrText xml:space="preserve"> PAGEREF _Toc29267 \h </w:instrText>
        </w:r>
        <w:r>
          <w:fldChar w:fldCharType="separate"/>
        </w:r>
        <w:r>
          <w:t>10</w:t>
        </w:r>
        <w:r>
          <w:fldChar w:fldCharType="end"/>
        </w:r>
      </w:hyperlink>
    </w:p>
    <w:p>
      <w:pPr>
        <w:pStyle w:val="TOC2"/>
        <w:tabs>
          <w:tab w:val="right" w:leader="dot" w:pos="8306"/>
        </w:tabs>
      </w:pPr>
      <w:hyperlink w:anchor="_Toc18247" w:history="1">
        <w:r>
          <w:rPr>
            <w:rFonts w:ascii="仿宋" w:eastAsia="仿宋" w:hAnsi="仿宋" w:cs="仿宋" w:hint="eastAsia"/>
            <w:lang w:eastAsia="zh-CN"/>
          </w:rPr>
          <w:t>(二)、环保与社会责任</w:t>
        </w:r>
        <w:r>
          <w:tab/>
        </w:r>
        <w:r>
          <w:fldChar w:fldCharType="begin"/>
        </w:r>
        <w:r>
          <w:instrText xml:space="preserve"> PAGEREF _Toc18247 \h </w:instrText>
        </w:r>
        <w:r>
          <w:fldChar w:fldCharType="separate"/>
        </w:r>
        <w:r>
          <w:t>11</w:t>
        </w:r>
        <w:r>
          <w:fldChar w:fldCharType="end"/>
        </w:r>
      </w:hyperlink>
    </w:p>
    <w:p>
      <w:pPr>
        <w:pStyle w:val="TOC1"/>
        <w:tabs>
          <w:tab w:val="right" w:leader="dot" w:pos="8306"/>
        </w:tabs>
      </w:pPr>
      <w:hyperlink w:anchor="_Toc13460" w:history="1">
        <w:r>
          <w:rPr>
            <w:rFonts w:ascii="仿宋" w:eastAsia="仿宋" w:hAnsi="仿宋" w:cs="仿宋" w:hint="eastAsia"/>
            <w:lang w:eastAsia="zh-CN"/>
          </w:rPr>
          <w:t>四、涂胶纺织物、带项目选址可行性分析</w:t>
        </w:r>
        <w:r>
          <w:tab/>
        </w:r>
        <w:r>
          <w:fldChar w:fldCharType="begin"/>
        </w:r>
        <w:r>
          <w:instrText xml:space="preserve"> PAGEREF _Toc13460 \h </w:instrText>
        </w:r>
        <w:r>
          <w:fldChar w:fldCharType="separate"/>
        </w:r>
        <w:r>
          <w:t>12</w:t>
        </w:r>
        <w:r>
          <w:fldChar w:fldCharType="end"/>
        </w:r>
      </w:hyperlink>
    </w:p>
    <w:p>
      <w:pPr>
        <w:pStyle w:val="TOC2"/>
        <w:tabs>
          <w:tab w:val="right" w:leader="dot" w:pos="8306"/>
        </w:tabs>
      </w:pPr>
      <w:hyperlink w:anchor="_Toc31202" w:history="1">
        <w:r>
          <w:rPr>
            <w:rFonts w:ascii="仿宋" w:eastAsia="仿宋" w:hAnsi="仿宋" w:cs="仿宋" w:hint="eastAsia"/>
            <w:lang w:eastAsia="zh-CN"/>
          </w:rPr>
          <w:t>(一)、涂胶纺织物、带项目选址</w:t>
        </w:r>
        <w:r>
          <w:tab/>
        </w:r>
        <w:r>
          <w:fldChar w:fldCharType="begin"/>
        </w:r>
        <w:r>
          <w:instrText xml:space="preserve"> PAGEREF _Toc31202 \h </w:instrText>
        </w:r>
        <w:r>
          <w:fldChar w:fldCharType="separate"/>
        </w:r>
        <w:r>
          <w:t>12</w:t>
        </w:r>
        <w:r>
          <w:fldChar w:fldCharType="end"/>
        </w:r>
      </w:hyperlink>
    </w:p>
    <w:p>
      <w:pPr>
        <w:pStyle w:val="TOC2"/>
        <w:tabs>
          <w:tab w:val="right" w:leader="dot" w:pos="8306"/>
        </w:tabs>
      </w:pPr>
      <w:hyperlink w:anchor="_Toc19783" w:history="1">
        <w:r>
          <w:rPr>
            <w:rFonts w:ascii="仿宋" w:eastAsia="仿宋" w:hAnsi="仿宋" w:cs="仿宋" w:hint="eastAsia"/>
            <w:lang w:eastAsia="zh-CN"/>
          </w:rPr>
          <w:t>(二)、用地控制指标</w:t>
        </w:r>
        <w:r>
          <w:tab/>
        </w:r>
        <w:r>
          <w:fldChar w:fldCharType="begin"/>
        </w:r>
        <w:r>
          <w:instrText xml:space="preserve"> PAGEREF _Toc19783 \h </w:instrText>
        </w:r>
        <w:r>
          <w:fldChar w:fldCharType="separate"/>
        </w:r>
        <w:r>
          <w:t>12</w:t>
        </w:r>
        <w:r>
          <w:fldChar w:fldCharType="end"/>
        </w:r>
      </w:hyperlink>
    </w:p>
    <w:p>
      <w:pPr>
        <w:pStyle w:val="TOC2"/>
        <w:tabs>
          <w:tab w:val="right" w:leader="dot" w:pos="8306"/>
        </w:tabs>
      </w:pPr>
      <w:hyperlink w:anchor="_Toc18525" w:history="1">
        <w:r>
          <w:rPr>
            <w:rFonts w:ascii="仿宋" w:eastAsia="仿宋" w:hAnsi="仿宋" w:cs="仿宋" w:hint="eastAsia"/>
            <w:lang w:eastAsia="zh-CN"/>
          </w:rPr>
          <w:t>(三)、节约用地措施</w:t>
        </w:r>
        <w:r>
          <w:tab/>
        </w:r>
        <w:r>
          <w:fldChar w:fldCharType="begin"/>
        </w:r>
        <w:r>
          <w:instrText xml:space="preserve"> PAGEREF _Toc18525 \h </w:instrText>
        </w:r>
        <w:r>
          <w:fldChar w:fldCharType="separate"/>
        </w:r>
        <w:r>
          <w:t>14</w:t>
        </w:r>
        <w:r>
          <w:fldChar w:fldCharType="end"/>
        </w:r>
      </w:hyperlink>
    </w:p>
    <w:p>
      <w:pPr>
        <w:pStyle w:val="TOC2"/>
        <w:tabs>
          <w:tab w:val="right" w:leader="dot" w:pos="8306"/>
        </w:tabs>
      </w:pPr>
      <w:hyperlink w:anchor="_Toc6587" w:history="1">
        <w:r>
          <w:rPr>
            <w:rFonts w:ascii="仿宋" w:eastAsia="仿宋" w:hAnsi="仿宋" w:cs="仿宋" w:hint="eastAsia"/>
            <w:lang w:eastAsia="zh-CN"/>
          </w:rPr>
          <w:t>(四)、总图布置方案</w:t>
        </w:r>
        <w:r>
          <w:tab/>
        </w:r>
        <w:r>
          <w:fldChar w:fldCharType="begin"/>
        </w:r>
        <w:r>
          <w:instrText xml:space="preserve"> PAGEREF _Toc6587 \h </w:instrText>
        </w:r>
        <w:r>
          <w:fldChar w:fldCharType="separate"/>
        </w:r>
        <w:r>
          <w:t>15</w:t>
        </w:r>
        <w:r>
          <w:fldChar w:fldCharType="end"/>
        </w:r>
      </w:hyperlink>
    </w:p>
    <w:p>
      <w:pPr>
        <w:pStyle w:val="TOC2"/>
        <w:tabs>
          <w:tab w:val="right" w:leader="dot" w:pos="8306"/>
        </w:tabs>
      </w:pPr>
      <w:hyperlink w:anchor="_Toc13941" w:history="1">
        <w:r>
          <w:rPr>
            <w:rFonts w:ascii="仿宋" w:eastAsia="仿宋" w:hAnsi="仿宋" w:cs="仿宋" w:hint="eastAsia"/>
            <w:lang w:eastAsia="zh-CN"/>
          </w:rPr>
          <w:t>(五)、选址综合评价</w:t>
        </w:r>
        <w:r>
          <w:tab/>
        </w:r>
        <w:r>
          <w:fldChar w:fldCharType="begin"/>
        </w:r>
        <w:r>
          <w:instrText xml:space="preserve"> PAGEREF _Toc13941 \h </w:instrText>
        </w:r>
        <w:r>
          <w:fldChar w:fldCharType="separate"/>
        </w:r>
        <w:r>
          <w:t>16</w:t>
        </w:r>
        <w:r>
          <w:fldChar w:fldCharType="end"/>
        </w:r>
      </w:hyperlink>
    </w:p>
    <w:p>
      <w:pPr>
        <w:pStyle w:val="TOC1"/>
        <w:tabs>
          <w:tab w:val="right" w:leader="dot" w:pos="8306"/>
        </w:tabs>
      </w:pPr>
      <w:hyperlink w:anchor="_Toc25529" w:history="1">
        <w:r>
          <w:rPr>
            <w:rFonts w:ascii="仿宋" w:eastAsia="仿宋" w:hAnsi="仿宋" w:cs="仿宋" w:hint="eastAsia"/>
            <w:lang w:eastAsia="zh-CN"/>
          </w:rPr>
          <w:t>五、市场分析、调研</w:t>
        </w:r>
        <w:r>
          <w:tab/>
        </w:r>
        <w:r>
          <w:fldChar w:fldCharType="begin"/>
        </w:r>
        <w:r>
          <w:instrText xml:space="preserve"> PAGEREF _Toc25529 \h </w:instrText>
        </w:r>
        <w:r>
          <w:fldChar w:fldCharType="separate"/>
        </w:r>
        <w:r>
          <w:t>17</w:t>
        </w:r>
        <w:r>
          <w:fldChar w:fldCharType="end"/>
        </w:r>
      </w:hyperlink>
    </w:p>
    <w:p>
      <w:pPr>
        <w:pStyle w:val="TOC2"/>
        <w:tabs>
          <w:tab w:val="right" w:leader="dot" w:pos="8306"/>
        </w:tabs>
      </w:pPr>
      <w:hyperlink w:anchor="_Toc28614" w:history="1">
        <w:r>
          <w:rPr>
            <w:rFonts w:ascii="仿宋" w:eastAsia="仿宋" w:hAnsi="仿宋" w:cs="仿宋" w:hint="eastAsia"/>
            <w:lang w:eastAsia="zh-CN"/>
          </w:rPr>
          <w:t>(一)、涂胶纺织物、带行业分析</w:t>
        </w:r>
        <w:r>
          <w:tab/>
        </w:r>
        <w:r>
          <w:fldChar w:fldCharType="begin"/>
        </w:r>
        <w:r>
          <w:instrText xml:space="preserve"> PAGEREF _Toc28614 \h </w:instrText>
        </w:r>
        <w:r>
          <w:fldChar w:fldCharType="separate"/>
        </w:r>
        <w:r>
          <w:t>17</w:t>
        </w:r>
        <w:r>
          <w:fldChar w:fldCharType="end"/>
        </w:r>
      </w:hyperlink>
    </w:p>
    <w:p>
      <w:pPr>
        <w:pStyle w:val="TOC2"/>
        <w:tabs>
          <w:tab w:val="right" w:leader="dot" w:pos="8306"/>
        </w:tabs>
      </w:pPr>
      <w:hyperlink w:anchor="_Toc30080" w:history="1">
        <w:r>
          <w:rPr>
            <w:rFonts w:ascii="仿宋" w:eastAsia="仿宋" w:hAnsi="仿宋" w:cs="仿宋" w:hint="eastAsia"/>
            <w:lang w:eastAsia="zh-CN"/>
          </w:rPr>
          <w:t>(二)、涂胶纺织物、带市场分析预测</w:t>
        </w:r>
        <w:r>
          <w:tab/>
        </w:r>
        <w:r>
          <w:fldChar w:fldCharType="begin"/>
        </w:r>
        <w:r>
          <w:instrText xml:space="preserve"> PAGEREF _Toc30080 \h </w:instrText>
        </w:r>
        <w:r>
          <w:fldChar w:fldCharType="separate"/>
        </w:r>
        <w:r>
          <w:t>18</w:t>
        </w:r>
        <w:r>
          <w:fldChar w:fldCharType="end"/>
        </w:r>
      </w:hyperlink>
    </w:p>
    <w:p>
      <w:pPr>
        <w:pStyle w:val="TOC1"/>
        <w:tabs>
          <w:tab w:val="right" w:leader="dot" w:pos="8306"/>
        </w:tabs>
      </w:pPr>
      <w:hyperlink w:anchor="_Toc30306" w:history="1">
        <w:r>
          <w:rPr>
            <w:rFonts w:ascii="仿宋" w:eastAsia="仿宋" w:hAnsi="仿宋" w:cs="仿宋" w:hint="eastAsia"/>
            <w:lang w:eastAsia="zh-CN"/>
          </w:rPr>
          <w:t>六、涂胶纺织物、带项目建设单位说明</w:t>
        </w:r>
        <w:r>
          <w:tab/>
        </w:r>
        <w:r>
          <w:fldChar w:fldCharType="begin"/>
        </w:r>
        <w:r>
          <w:instrText xml:space="preserve"> PAGEREF _Toc30306 \h </w:instrText>
        </w:r>
        <w:r>
          <w:fldChar w:fldCharType="separate"/>
        </w:r>
        <w:r>
          <w:t>19</w:t>
        </w:r>
        <w:r>
          <w:fldChar w:fldCharType="end"/>
        </w:r>
      </w:hyperlink>
    </w:p>
    <w:p>
      <w:pPr>
        <w:pStyle w:val="TOC2"/>
        <w:tabs>
          <w:tab w:val="right" w:leader="dot" w:pos="8306"/>
        </w:tabs>
      </w:pPr>
      <w:hyperlink w:anchor="_Toc20094" w:history="1">
        <w:r>
          <w:rPr>
            <w:rFonts w:ascii="仿宋" w:eastAsia="仿宋" w:hAnsi="仿宋" w:cs="仿宋" w:hint="eastAsia"/>
            <w:lang w:eastAsia="zh-CN"/>
          </w:rPr>
          <w:t>(一)、涂胶纺织物、带项目承办单位基本情况</w:t>
        </w:r>
        <w:r>
          <w:tab/>
        </w:r>
        <w:r>
          <w:fldChar w:fldCharType="begin"/>
        </w:r>
        <w:r>
          <w:instrText xml:space="preserve"> PAGEREF _Toc20094 \h </w:instrText>
        </w:r>
        <w:r>
          <w:fldChar w:fldCharType="separate"/>
        </w:r>
        <w:r>
          <w:t>19</w:t>
        </w:r>
        <w:r>
          <w:fldChar w:fldCharType="end"/>
        </w:r>
      </w:hyperlink>
    </w:p>
    <w:p>
      <w:pPr>
        <w:pStyle w:val="TOC2"/>
        <w:tabs>
          <w:tab w:val="right" w:leader="dot" w:pos="8306"/>
        </w:tabs>
      </w:pPr>
      <w:hyperlink w:anchor="_Toc17173" w:history="1">
        <w:r>
          <w:rPr>
            <w:rFonts w:ascii="仿宋" w:eastAsia="仿宋" w:hAnsi="仿宋" w:cs="仿宋" w:hint="eastAsia"/>
            <w:lang w:eastAsia="zh-CN"/>
          </w:rPr>
          <w:t>(二)、公司经济效益分析</w:t>
        </w:r>
        <w:r>
          <w:tab/>
        </w:r>
        <w:r>
          <w:fldChar w:fldCharType="begin"/>
        </w:r>
        <w:r>
          <w:instrText xml:space="preserve"> PAGEREF _Toc17173 \h </w:instrText>
        </w:r>
        <w:r>
          <w:fldChar w:fldCharType="separate"/>
        </w:r>
        <w:r>
          <w:t>19</w:t>
        </w:r>
        <w:r>
          <w:fldChar w:fldCharType="end"/>
        </w:r>
      </w:hyperlink>
    </w:p>
    <w:p>
      <w:pPr>
        <w:pStyle w:val="TOC1"/>
        <w:tabs>
          <w:tab w:val="right" w:leader="dot" w:pos="8306"/>
        </w:tabs>
      </w:pPr>
      <w:hyperlink w:anchor="_Toc1790" w:history="1">
        <w:r>
          <w:rPr>
            <w:rFonts w:ascii="仿宋" w:eastAsia="仿宋" w:hAnsi="仿宋" w:cs="仿宋" w:hint="eastAsia"/>
            <w:lang w:eastAsia="zh-CN"/>
          </w:rPr>
          <w:t>七、涂胶纺织物、带项目人力资源管理</w:t>
        </w:r>
        <w:r>
          <w:tab/>
        </w:r>
        <w:r>
          <w:fldChar w:fldCharType="begin"/>
        </w:r>
        <w:r>
          <w:instrText xml:space="preserve"> PAGEREF _Toc1790 \h </w:instrText>
        </w:r>
        <w:r>
          <w:fldChar w:fldCharType="separate"/>
        </w:r>
        <w:r>
          <w:t>20</w:t>
        </w:r>
        <w:r>
          <w:fldChar w:fldCharType="end"/>
        </w:r>
      </w:hyperlink>
    </w:p>
    <w:p>
      <w:pPr>
        <w:pStyle w:val="TOC2"/>
        <w:tabs>
          <w:tab w:val="right" w:leader="dot" w:pos="8306"/>
        </w:tabs>
      </w:pPr>
      <w:hyperlink w:anchor="_Toc19688" w:history="1">
        <w:r>
          <w:rPr>
            <w:rFonts w:ascii="仿宋" w:eastAsia="仿宋" w:hAnsi="仿宋" w:cs="仿宋" w:hint="eastAsia"/>
            <w:lang w:eastAsia="zh-CN"/>
          </w:rPr>
          <w:t>(一)、建立健全的预算管理制度</w:t>
        </w:r>
        <w:r>
          <w:tab/>
        </w:r>
        <w:r>
          <w:fldChar w:fldCharType="begin"/>
        </w:r>
        <w:r>
          <w:instrText xml:space="preserve"> PAGEREF _Toc19688 \h </w:instrText>
        </w:r>
        <w:r>
          <w:fldChar w:fldCharType="separate"/>
        </w:r>
        <w:r>
          <w:t>20</w:t>
        </w:r>
        <w:r>
          <w:fldChar w:fldCharType="end"/>
        </w:r>
      </w:hyperlink>
    </w:p>
    <w:p>
      <w:pPr>
        <w:pStyle w:val="TOC2"/>
        <w:tabs>
          <w:tab w:val="right" w:leader="dot" w:pos="8306"/>
        </w:tabs>
      </w:pPr>
      <w:hyperlink w:anchor="_Toc8743" w:history="1">
        <w:r>
          <w:rPr>
            <w:rFonts w:ascii="仿宋" w:eastAsia="仿宋" w:hAnsi="仿宋" w:cs="仿宋" w:hint="eastAsia"/>
            <w:lang w:eastAsia="zh-CN"/>
          </w:rPr>
          <w:t>(二)、加强资金流动监控</w:t>
        </w:r>
        <w:r>
          <w:tab/>
        </w:r>
        <w:r>
          <w:fldChar w:fldCharType="begin"/>
        </w:r>
        <w:r>
          <w:instrText xml:space="preserve"> PAGEREF _Toc8743 \h </w:instrText>
        </w:r>
        <w:r>
          <w:fldChar w:fldCharType="separate"/>
        </w:r>
        <w:r>
          <w:t>22</w:t>
        </w:r>
        <w:r>
          <w:fldChar w:fldCharType="end"/>
        </w:r>
      </w:hyperlink>
    </w:p>
    <w:p>
      <w:pPr>
        <w:pStyle w:val="TOC2"/>
        <w:tabs>
          <w:tab w:val="right" w:leader="dot" w:pos="8306"/>
        </w:tabs>
      </w:pPr>
      <w:hyperlink w:anchor="_Toc22947" w:history="1">
        <w:r>
          <w:rPr>
            <w:rFonts w:ascii="仿宋" w:eastAsia="仿宋" w:hAnsi="仿宋" w:cs="仿宋" w:hint="eastAsia"/>
            <w:lang w:eastAsia="zh-CN"/>
          </w:rPr>
          <w:t>(三)、制定完善的风险控制机制</w:t>
        </w:r>
        <w:r>
          <w:tab/>
        </w:r>
        <w:r>
          <w:fldChar w:fldCharType="begin"/>
        </w:r>
        <w:r>
          <w:instrText xml:space="preserve"> PAGEREF _Toc22947 \h </w:instrText>
        </w:r>
        <w:r>
          <w:fldChar w:fldCharType="separate"/>
        </w:r>
        <w:r>
          <w:t>23</w:t>
        </w:r>
        <w:r>
          <w:fldChar w:fldCharType="end"/>
        </w:r>
      </w:hyperlink>
    </w:p>
    <w:p>
      <w:pPr>
        <w:pStyle w:val="TOC2"/>
        <w:tabs>
          <w:tab w:val="right" w:leader="dot" w:pos="8306"/>
        </w:tabs>
      </w:pPr>
      <w:hyperlink w:anchor="_Toc18680" w:history="1">
        <w:r>
          <w:rPr>
            <w:rFonts w:ascii="仿宋" w:eastAsia="仿宋" w:hAnsi="仿宋" w:cs="仿宋" w:hint="eastAsia"/>
            <w:lang w:eastAsia="zh-CN"/>
          </w:rPr>
          <w:t>(四)、优化成本管理</w:t>
        </w:r>
        <w:r>
          <w:tab/>
        </w:r>
        <w:r>
          <w:fldChar w:fldCharType="begin"/>
        </w:r>
        <w:r>
          <w:instrText xml:space="preserve"> PAGEREF _Toc18680 \h </w:instrText>
        </w:r>
        <w:r>
          <w:fldChar w:fldCharType="separate"/>
        </w:r>
        <w:r>
          <w:t>25</w:t>
        </w:r>
        <w:r>
          <w:fldChar w:fldCharType="end"/>
        </w:r>
      </w:hyperlink>
    </w:p>
    <w:p>
      <w:pPr>
        <w:pStyle w:val="TOC1"/>
        <w:tabs>
          <w:tab w:val="right" w:leader="dot" w:pos="8306"/>
        </w:tabs>
      </w:pPr>
      <w:hyperlink w:anchor="_Toc18258" w:history="1">
        <w:r>
          <w:rPr>
            <w:rFonts w:ascii="仿宋" w:eastAsia="仿宋" w:hAnsi="仿宋" w:cs="仿宋" w:hint="eastAsia"/>
            <w:lang w:eastAsia="zh-CN"/>
          </w:rPr>
          <w:t>八、涂胶纺织物、带项目计划安排</w:t>
        </w:r>
        <w:r>
          <w:tab/>
        </w:r>
        <w:r>
          <w:fldChar w:fldCharType="begin"/>
        </w:r>
        <w:r>
          <w:instrText xml:space="preserve"> PAGEREF _Toc18258 \h </w:instrText>
        </w:r>
        <w:r>
          <w:fldChar w:fldCharType="separate"/>
        </w:r>
        <w:r>
          <w:t>26</w:t>
        </w:r>
        <w:r>
          <w:fldChar w:fldCharType="end"/>
        </w:r>
      </w:hyperlink>
    </w:p>
    <w:p>
      <w:pPr>
        <w:pStyle w:val="TOC2"/>
        <w:tabs>
          <w:tab w:val="right" w:leader="dot" w:pos="8306"/>
        </w:tabs>
      </w:pPr>
      <w:hyperlink w:anchor="_Toc32296" w:history="1">
        <w:r>
          <w:rPr>
            <w:rFonts w:ascii="仿宋" w:eastAsia="仿宋" w:hAnsi="仿宋" w:cs="仿宋" w:hint="eastAsia"/>
            <w:lang w:eastAsia="zh-CN"/>
          </w:rPr>
          <w:t>(一)、建设周期</w:t>
        </w:r>
        <w:r>
          <w:tab/>
        </w:r>
        <w:r>
          <w:fldChar w:fldCharType="begin"/>
        </w:r>
        <w:r>
          <w:instrText xml:space="preserve"> PAGEREF _Toc32296 \h </w:instrText>
        </w:r>
        <w:r>
          <w:fldChar w:fldCharType="separate"/>
        </w:r>
        <w:r>
          <w:t>26</w:t>
        </w:r>
        <w:r>
          <w:fldChar w:fldCharType="end"/>
        </w:r>
      </w:hyperlink>
    </w:p>
    <w:p>
      <w:pPr>
        <w:pStyle w:val="TOC2"/>
        <w:tabs>
          <w:tab w:val="right" w:leader="dot" w:pos="8306"/>
        </w:tabs>
      </w:pPr>
      <w:hyperlink w:anchor="_Toc16166" w:history="1">
        <w:r>
          <w:rPr>
            <w:rFonts w:ascii="仿宋" w:eastAsia="仿宋" w:hAnsi="仿宋" w:cs="仿宋" w:hint="eastAsia"/>
            <w:lang w:eastAsia="zh-CN"/>
          </w:rPr>
          <w:t>(二)、建设进度</w:t>
        </w:r>
        <w:r>
          <w:tab/>
        </w:r>
        <w:r>
          <w:fldChar w:fldCharType="begin"/>
        </w:r>
        <w:r>
          <w:instrText xml:space="preserve"> PAGEREF _Toc16166 \h </w:instrText>
        </w:r>
        <w:r>
          <w:fldChar w:fldCharType="separate"/>
        </w:r>
        <w:r>
          <w:t>27</w:t>
        </w:r>
        <w:r>
          <w:fldChar w:fldCharType="end"/>
        </w:r>
      </w:hyperlink>
    </w:p>
    <w:p>
      <w:pPr>
        <w:pStyle w:val="TOC2"/>
        <w:tabs>
          <w:tab w:val="right" w:leader="dot" w:pos="8306"/>
        </w:tabs>
      </w:pPr>
      <w:hyperlink w:anchor="_Toc6682" w:history="1">
        <w:r>
          <w:rPr>
            <w:rFonts w:ascii="仿宋" w:eastAsia="仿宋" w:hAnsi="仿宋" w:cs="仿宋" w:hint="eastAsia"/>
            <w:lang w:eastAsia="zh-CN"/>
          </w:rPr>
          <w:t>(三)、进度安排注意事项</w:t>
        </w:r>
        <w:r>
          <w:tab/>
        </w:r>
        <w:r>
          <w:fldChar w:fldCharType="begin"/>
        </w:r>
        <w:r>
          <w:instrText xml:space="preserve"> PAGEREF _Toc6682 \h </w:instrText>
        </w:r>
        <w:r>
          <w:fldChar w:fldCharType="separate"/>
        </w:r>
        <w:r>
          <w:t>28</w:t>
        </w:r>
        <w:r>
          <w:fldChar w:fldCharType="end"/>
        </w:r>
      </w:hyperlink>
    </w:p>
    <w:p>
      <w:pPr>
        <w:pStyle w:val="TOC2"/>
        <w:tabs>
          <w:tab w:val="right" w:leader="dot" w:pos="8306"/>
        </w:tabs>
      </w:pPr>
      <w:hyperlink w:anchor="_Toc1062" w:history="1">
        <w:r>
          <w:rPr>
            <w:rFonts w:ascii="仿宋" w:eastAsia="仿宋" w:hAnsi="仿宋" w:cs="仿宋" w:hint="eastAsia"/>
            <w:lang w:eastAsia="zh-CN"/>
          </w:rPr>
          <w:t>(四)、人力资源配置</w:t>
        </w:r>
        <w:r>
          <w:tab/>
        </w:r>
        <w:r>
          <w:fldChar w:fldCharType="begin"/>
        </w:r>
        <w:r>
          <w:instrText xml:space="preserve"> PAGEREF _Toc1062 \h </w:instrText>
        </w:r>
        <w:r>
          <w:fldChar w:fldCharType="separate"/>
        </w:r>
        <w:r>
          <w:t>30</w:t>
        </w:r>
        <w:r>
          <w:fldChar w:fldCharType="end"/>
        </w:r>
      </w:hyperlink>
    </w:p>
    <w:p>
      <w:pPr>
        <w:pStyle w:val="TOC1"/>
        <w:tabs>
          <w:tab w:val="right" w:leader="dot" w:pos="8306"/>
        </w:tabs>
      </w:pPr>
      <w:hyperlink w:anchor="_Toc5946" w:history="1">
        <w:r>
          <w:rPr>
            <w:rFonts w:ascii="仿宋" w:eastAsia="仿宋" w:hAnsi="仿宋" w:cs="仿宋" w:hint="eastAsia"/>
            <w:lang w:eastAsia="zh-CN"/>
          </w:rPr>
          <w:t>九、涂胶纺织物、带项目人力资源培养与发展</w:t>
        </w:r>
        <w:r>
          <w:tab/>
        </w:r>
        <w:r>
          <w:fldChar w:fldCharType="begin"/>
        </w:r>
        <w:r>
          <w:instrText xml:space="preserve"> PAGEREF _Toc5946 \h </w:instrText>
        </w:r>
        <w:r>
          <w:fldChar w:fldCharType="separate"/>
        </w:r>
        <w:r>
          <w:t>30</w:t>
        </w:r>
        <w:r>
          <w:fldChar w:fldCharType="end"/>
        </w:r>
      </w:hyperlink>
    </w:p>
    <w:p>
      <w:pPr>
        <w:pStyle w:val="TOC2"/>
        <w:tabs>
          <w:tab w:val="right" w:leader="dot" w:pos="8306"/>
        </w:tabs>
      </w:pPr>
      <w:hyperlink w:anchor="_Toc25733" w:history="1">
        <w:r>
          <w:rPr>
            <w:rFonts w:ascii="仿宋" w:eastAsia="仿宋" w:hAnsi="仿宋" w:cs="仿宋" w:hint="eastAsia"/>
            <w:lang w:eastAsia="zh-CN"/>
          </w:rPr>
          <w:t>(一)、人才需求与规划</w:t>
        </w:r>
        <w:r>
          <w:tab/>
        </w:r>
        <w:r>
          <w:fldChar w:fldCharType="begin"/>
        </w:r>
        <w:r>
          <w:instrText xml:space="preserve"> PAGEREF _Toc25733 \h </w:instrText>
        </w:r>
        <w:r>
          <w:fldChar w:fldCharType="separate"/>
        </w:r>
        <w:r>
          <w:t>30</w:t>
        </w:r>
        <w:r>
          <w:fldChar w:fldCharType="end"/>
        </w:r>
      </w:hyperlink>
    </w:p>
    <w:p>
      <w:pPr>
        <w:pStyle w:val="TOC2"/>
        <w:tabs>
          <w:tab w:val="right" w:leader="dot" w:pos="8306"/>
        </w:tabs>
      </w:pPr>
      <w:hyperlink w:anchor="_Toc14977" w:history="1">
        <w:r>
          <w:rPr>
            <w:rFonts w:ascii="仿宋" w:eastAsia="仿宋" w:hAnsi="仿宋" w:cs="仿宋" w:hint="eastAsia"/>
            <w:lang w:eastAsia="zh-CN"/>
          </w:rPr>
          <w:t>(二)、培训与发展计划</w:t>
        </w:r>
        <w:r>
          <w:tab/>
        </w:r>
        <w:r>
          <w:fldChar w:fldCharType="begin"/>
        </w:r>
        <w:r>
          <w:instrText xml:space="preserve"> PAGEREF _Toc14977 \h </w:instrText>
        </w:r>
        <w:r>
          <w:fldChar w:fldCharType="separate"/>
        </w:r>
        <w:r>
          <w:t>31</w:t>
        </w:r>
        <w:r>
          <w:fldChar w:fldCharType="end"/>
        </w:r>
      </w:hyperlink>
    </w:p>
    <w:p>
      <w:pPr>
        <w:pStyle w:val="TOC1"/>
        <w:tabs>
          <w:tab w:val="right" w:leader="dot" w:pos="8306"/>
        </w:tabs>
      </w:pPr>
      <w:hyperlink w:anchor="_Toc19104" w:history="1">
        <w:r>
          <w:rPr>
            <w:rFonts w:ascii="仿宋" w:eastAsia="仿宋" w:hAnsi="仿宋" w:cs="仿宋" w:hint="eastAsia"/>
            <w:lang w:eastAsia="zh-CN"/>
          </w:rPr>
          <w:t>十、涂胶纺织物、带项目创新与研发</w:t>
        </w:r>
        <w:r>
          <w:tab/>
        </w:r>
        <w:r>
          <w:fldChar w:fldCharType="begin"/>
        </w:r>
        <w:r>
          <w:instrText xml:space="preserve"> PAGEREF _Toc19104 \h </w:instrText>
        </w:r>
        <w:r>
          <w:fldChar w:fldCharType="separate"/>
        </w:r>
        <w:r>
          <w:t>31</w:t>
        </w:r>
        <w:r>
          <w:fldChar w:fldCharType="end"/>
        </w:r>
      </w:hyperlink>
    </w:p>
    <w:p>
      <w:pPr>
        <w:pStyle w:val="TOC2"/>
        <w:tabs>
          <w:tab w:val="right" w:leader="dot" w:pos="8306"/>
        </w:tabs>
      </w:pPr>
      <w:hyperlink w:anchor="_Toc16637" w:history="1">
        <w:r>
          <w:rPr>
            <w:rFonts w:ascii="仿宋" w:eastAsia="仿宋" w:hAnsi="仿宋" w:cs="仿宋" w:hint="eastAsia"/>
            <w:lang w:eastAsia="zh-CN"/>
          </w:rPr>
          <w:t>(一)、创新策略与方向</w:t>
        </w:r>
        <w:r>
          <w:tab/>
        </w:r>
        <w:r>
          <w:fldChar w:fldCharType="begin"/>
        </w:r>
        <w:r>
          <w:instrText xml:space="preserve"> PAGEREF _Toc16637 \h </w:instrText>
        </w:r>
        <w:r>
          <w:fldChar w:fldCharType="separate"/>
        </w:r>
        <w:r>
          <w:t>31</w:t>
        </w:r>
        <w:r>
          <w:fldChar w:fldCharType="end"/>
        </w:r>
      </w:hyperlink>
    </w:p>
    <w:p>
      <w:pPr>
        <w:pStyle w:val="TOC2"/>
        <w:tabs>
          <w:tab w:val="right" w:leader="dot" w:pos="8306"/>
        </w:tabs>
      </w:pPr>
      <w:hyperlink w:anchor="_Toc4843" w:history="1">
        <w:r>
          <w:rPr>
            <w:rFonts w:ascii="仿宋" w:eastAsia="仿宋" w:hAnsi="仿宋" w:cs="仿宋" w:hint="eastAsia"/>
            <w:lang w:eastAsia="zh-CN"/>
          </w:rPr>
          <w:t>(二)、研发规划与投入</w:t>
        </w:r>
        <w:r>
          <w:tab/>
        </w:r>
        <w:r>
          <w:fldChar w:fldCharType="begin"/>
        </w:r>
        <w:r>
          <w:instrText xml:space="preserve"> PAGEREF _Toc4843 \h </w:instrText>
        </w:r>
        <w:r>
          <w:fldChar w:fldCharType="separate"/>
        </w:r>
        <w:r>
          <w:t>33</w:t>
        </w:r>
        <w:r>
          <w:fldChar w:fldCharType="end"/>
        </w:r>
      </w:hyperlink>
    </w:p>
    <w:p>
      <w:pPr>
        <w:pStyle w:val="TOC1"/>
        <w:tabs>
          <w:tab w:val="right" w:leader="dot" w:pos="8306"/>
        </w:tabs>
      </w:pPr>
      <w:hyperlink w:anchor="_Toc17022" w:history="1">
        <w:r>
          <w:rPr>
            <w:rFonts w:ascii="仿宋" w:eastAsia="仿宋" w:hAnsi="仿宋" w:cs="仿宋" w:hint="eastAsia"/>
            <w:lang w:eastAsia="zh-CN"/>
          </w:rPr>
          <w:t>十一、生产安全保护</w:t>
        </w:r>
        <w:r>
          <w:tab/>
        </w:r>
        <w:r>
          <w:fldChar w:fldCharType="begin"/>
        </w:r>
        <w:r>
          <w:instrText xml:space="preserve"> PAGEREF _Toc17022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18" w:history="1">
        <w:r>
          <w:rPr>
            <w:rFonts w:ascii="仿宋" w:eastAsia="仿宋" w:hAnsi="仿宋" w:cs="仿宋" w:hint="eastAsia"/>
            <w:lang w:eastAsia="zh-CN"/>
          </w:rPr>
          <w:t>(一)、消防安全</w:t>
        </w:r>
        <w:r>
          <w:tab/>
        </w:r>
        <w:r>
          <w:fldChar w:fldCharType="begin"/>
        </w:r>
        <w:r>
          <w:instrText xml:space="preserve"> PAGEREF _Toc13918 \h </w:instrText>
        </w:r>
        <w:r>
          <w:fldChar w:fldCharType="separate"/>
        </w:r>
        <w:r>
          <w:t>35</w:t>
        </w:r>
        <w:r>
          <w:fldChar w:fldCharType="end"/>
        </w:r>
      </w:hyperlink>
    </w:p>
    <w:p>
      <w:pPr>
        <w:pStyle w:val="TOC2"/>
        <w:tabs>
          <w:tab w:val="right" w:leader="dot" w:pos="8306"/>
        </w:tabs>
      </w:pPr>
      <w:hyperlink w:anchor="_Toc15074" w:history="1">
        <w:r>
          <w:rPr>
            <w:rFonts w:ascii="仿宋" w:eastAsia="仿宋" w:hAnsi="仿宋" w:cs="仿宋" w:hint="eastAsia"/>
            <w:lang w:eastAsia="zh-CN"/>
          </w:rPr>
          <w:t>(二)、防火防爆总图布置措施</w:t>
        </w:r>
        <w:r>
          <w:tab/>
        </w:r>
        <w:r>
          <w:fldChar w:fldCharType="begin"/>
        </w:r>
        <w:r>
          <w:instrText xml:space="preserve"> PAGEREF _Toc15074 \h </w:instrText>
        </w:r>
        <w:r>
          <w:fldChar w:fldCharType="separate"/>
        </w:r>
        <w:r>
          <w:t>36</w:t>
        </w:r>
        <w:r>
          <w:fldChar w:fldCharType="end"/>
        </w:r>
      </w:hyperlink>
    </w:p>
    <w:p>
      <w:pPr>
        <w:pStyle w:val="TOC2"/>
        <w:tabs>
          <w:tab w:val="right" w:leader="dot" w:pos="8306"/>
        </w:tabs>
      </w:pPr>
      <w:hyperlink w:anchor="_Toc5403" w:history="1">
        <w:r>
          <w:rPr>
            <w:rFonts w:ascii="仿宋" w:eastAsia="仿宋" w:hAnsi="仿宋" w:cs="仿宋" w:hint="eastAsia"/>
            <w:lang w:eastAsia="zh-CN"/>
          </w:rPr>
          <w:t>(三)、自然灾害防范措施</w:t>
        </w:r>
        <w:r>
          <w:tab/>
        </w:r>
        <w:r>
          <w:fldChar w:fldCharType="begin"/>
        </w:r>
        <w:r>
          <w:instrText xml:space="preserve"> PAGEREF _Toc5403 \h </w:instrText>
        </w:r>
        <w:r>
          <w:fldChar w:fldCharType="separate"/>
        </w:r>
        <w:r>
          <w:t>37</w:t>
        </w:r>
        <w:r>
          <w:fldChar w:fldCharType="end"/>
        </w:r>
      </w:hyperlink>
    </w:p>
    <w:p>
      <w:pPr>
        <w:pStyle w:val="TOC2"/>
        <w:tabs>
          <w:tab w:val="right" w:leader="dot" w:pos="8306"/>
        </w:tabs>
      </w:pPr>
      <w:hyperlink w:anchor="_Toc30359" w:history="1">
        <w:r>
          <w:rPr>
            <w:rFonts w:ascii="仿宋" w:eastAsia="仿宋" w:hAnsi="仿宋" w:cs="仿宋" w:hint="eastAsia"/>
            <w:lang w:eastAsia="zh-CN"/>
          </w:rPr>
          <w:t>(四)、安全色及安全标志使用要求</w:t>
        </w:r>
        <w:r>
          <w:tab/>
        </w:r>
        <w:r>
          <w:fldChar w:fldCharType="begin"/>
        </w:r>
        <w:r>
          <w:instrText xml:space="preserve"> PAGEREF _Toc30359 \h </w:instrText>
        </w:r>
        <w:r>
          <w:fldChar w:fldCharType="separate"/>
        </w:r>
        <w:r>
          <w:t>38</w:t>
        </w:r>
        <w:r>
          <w:fldChar w:fldCharType="end"/>
        </w:r>
      </w:hyperlink>
    </w:p>
    <w:p>
      <w:pPr>
        <w:pStyle w:val="TOC2"/>
        <w:tabs>
          <w:tab w:val="right" w:leader="dot" w:pos="8306"/>
        </w:tabs>
      </w:pPr>
      <w:hyperlink w:anchor="_Toc19293" w:history="1">
        <w:r>
          <w:rPr>
            <w:rFonts w:ascii="仿宋" w:eastAsia="仿宋" w:hAnsi="仿宋" w:cs="仿宋" w:hint="eastAsia"/>
            <w:lang w:eastAsia="zh-CN"/>
          </w:rPr>
          <w:t>(五)、防尘防毒措施</w:t>
        </w:r>
        <w:r>
          <w:tab/>
        </w:r>
        <w:r>
          <w:fldChar w:fldCharType="begin"/>
        </w:r>
        <w:r>
          <w:instrText xml:space="preserve"> PAGEREF _Toc19293 \h </w:instrText>
        </w:r>
        <w:r>
          <w:fldChar w:fldCharType="separate"/>
        </w:r>
        <w:r>
          <w:t>39</w:t>
        </w:r>
        <w:r>
          <w:fldChar w:fldCharType="end"/>
        </w:r>
      </w:hyperlink>
    </w:p>
    <w:p>
      <w:pPr>
        <w:pStyle w:val="TOC2"/>
        <w:tabs>
          <w:tab w:val="right" w:leader="dot" w:pos="8306"/>
        </w:tabs>
      </w:pPr>
      <w:hyperlink w:anchor="_Toc17480" w:history="1">
        <w:r>
          <w:rPr>
            <w:rFonts w:ascii="仿宋" w:eastAsia="仿宋" w:hAnsi="仿宋" w:cs="仿宋" w:hint="eastAsia"/>
            <w:lang w:eastAsia="zh-CN"/>
          </w:rPr>
          <w:t>(六)、防静电、触电防护及防雷措施</w:t>
        </w:r>
        <w:r>
          <w:tab/>
        </w:r>
        <w:r>
          <w:fldChar w:fldCharType="begin"/>
        </w:r>
        <w:r>
          <w:instrText xml:space="preserve"> PAGEREF _Toc17480 \h </w:instrText>
        </w:r>
        <w:r>
          <w:fldChar w:fldCharType="separate"/>
        </w:r>
        <w:r>
          <w:t>40</w:t>
        </w:r>
        <w:r>
          <w:fldChar w:fldCharType="end"/>
        </w:r>
      </w:hyperlink>
    </w:p>
    <w:p>
      <w:pPr>
        <w:pStyle w:val="TOC2"/>
        <w:tabs>
          <w:tab w:val="right" w:leader="dot" w:pos="8306"/>
        </w:tabs>
      </w:pPr>
      <w:hyperlink w:anchor="_Toc2819" w:history="1">
        <w:r>
          <w:rPr>
            <w:rFonts w:ascii="仿宋" w:eastAsia="仿宋" w:hAnsi="仿宋" w:cs="仿宋" w:hint="eastAsia"/>
            <w:lang w:eastAsia="zh-CN"/>
          </w:rPr>
          <w:t>(七)、机械设备安全保障措施</w:t>
        </w:r>
        <w:r>
          <w:tab/>
        </w:r>
        <w:r>
          <w:fldChar w:fldCharType="begin"/>
        </w:r>
        <w:r>
          <w:instrText xml:space="preserve"> PAGEREF _Toc2819 \h </w:instrText>
        </w:r>
        <w:r>
          <w:fldChar w:fldCharType="separate"/>
        </w:r>
        <w:r>
          <w:t>41</w:t>
        </w:r>
        <w:r>
          <w:fldChar w:fldCharType="end"/>
        </w:r>
      </w:hyperlink>
    </w:p>
    <w:p>
      <w:pPr>
        <w:pStyle w:val="TOC1"/>
        <w:tabs>
          <w:tab w:val="right" w:leader="dot" w:pos="8306"/>
        </w:tabs>
      </w:pPr>
      <w:hyperlink w:anchor="_Toc7375" w:history="1">
        <w:r>
          <w:rPr>
            <w:rFonts w:ascii="仿宋" w:eastAsia="仿宋" w:hAnsi="仿宋" w:cs="仿宋" w:hint="eastAsia"/>
            <w:lang w:eastAsia="zh-CN"/>
          </w:rPr>
          <w:t>十二、涂胶纺织物、带项目技术管理</w:t>
        </w:r>
        <w:r>
          <w:tab/>
        </w:r>
        <w:r>
          <w:fldChar w:fldCharType="begin"/>
        </w:r>
        <w:r>
          <w:instrText xml:space="preserve"> PAGEREF _Toc7375 \h </w:instrText>
        </w:r>
        <w:r>
          <w:fldChar w:fldCharType="separate"/>
        </w:r>
        <w:r>
          <w:t>43</w:t>
        </w:r>
        <w:r>
          <w:fldChar w:fldCharType="end"/>
        </w:r>
      </w:hyperlink>
    </w:p>
    <w:p>
      <w:pPr>
        <w:pStyle w:val="TOC2"/>
        <w:tabs>
          <w:tab w:val="right" w:leader="dot" w:pos="8306"/>
        </w:tabs>
      </w:pPr>
      <w:hyperlink w:anchor="_Toc1572" w:history="1">
        <w:r>
          <w:rPr>
            <w:rFonts w:ascii="仿宋" w:eastAsia="仿宋" w:hAnsi="仿宋" w:cs="仿宋" w:hint="eastAsia"/>
            <w:lang w:eastAsia="zh-CN"/>
          </w:rPr>
          <w:t>(一)、技术方案选用方向</w:t>
        </w:r>
        <w:r>
          <w:tab/>
        </w:r>
        <w:r>
          <w:fldChar w:fldCharType="begin"/>
        </w:r>
        <w:r>
          <w:instrText xml:space="preserve"> PAGEREF _Toc1572 \h </w:instrText>
        </w:r>
        <w:r>
          <w:fldChar w:fldCharType="separate"/>
        </w:r>
        <w:r>
          <w:t>43</w:t>
        </w:r>
        <w:r>
          <w:fldChar w:fldCharType="end"/>
        </w:r>
      </w:hyperlink>
    </w:p>
    <w:p>
      <w:pPr>
        <w:pStyle w:val="TOC2"/>
        <w:tabs>
          <w:tab w:val="right" w:leader="dot" w:pos="8306"/>
        </w:tabs>
      </w:pPr>
      <w:hyperlink w:anchor="_Toc15333" w:history="1">
        <w:r>
          <w:rPr>
            <w:rFonts w:ascii="仿宋" w:eastAsia="仿宋" w:hAnsi="仿宋" w:cs="仿宋" w:hint="eastAsia"/>
            <w:lang w:eastAsia="zh-CN"/>
          </w:rPr>
          <w:t>(二)、工艺技术方案选用原则</w:t>
        </w:r>
        <w:r>
          <w:tab/>
        </w:r>
        <w:r>
          <w:fldChar w:fldCharType="begin"/>
        </w:r>
        <w:r>
          <w:instrText xml:space="preserve"> PAGEREF _Toc15333 \h </w:instrText>
        </w:r>
        <w:r>
          <w:fldChar w:fldCharType="separate"/>
        </w:r>
        <w:r>
          <w:t>45</w:t>
        </w:r>
        <w:r>
          <w:fldChar w:fldCharType="end"/>
        </w:r>
      </w:hyperlink>
    </w:p>
    <w:p>
      <w:pPr>
        <w:pStyle w:val="TOC2"/>
        <w:tabs>
          <w:tab w:val="right" w:leader="dot" w:pos="8306"/>
        </w:tabs>
      </w:pPr>
      <w:hyperlink w:anchor="_Toc7059" w:history="1">
        <w:r>
          <w:rPr>
            <w:rFonts w:ascii="仿宋" w:eastAsia="仿宋" w:hAnsi="仿宋" w:cs="仿宋" w:hint="eastAsia"/>
            <w:lang w:eastAsia="zh-CN"/>
          </w:rPr>
          <w:t>(三)、工艺技术方案要求</w:t>
        </w:r>
        <w:r>
          <w:tab/>
        </w:r>
        <w:r>
          <w:fldChar w:fldCharType="begin"/>
        </w:r>
        <w:r>
          <w:instrText xml:space="preserve"> PAGEREF _Toc7059 \h </w:instrText>
        </w:r>
        <w:r>
          <w:fldChar w:fldCharType="separate"/>
        </w:r>
        <w:r>
          <w:t>47</w:t>
        </w:r>
        <w:r>
          <w:fldChar w:fldCharType="end"/>
        </w:r>
      </w:hyperlink>
    </w:p>
    <w:p>
      <w:pPr>
        <w:pStyle w:val="TOC1"/>
        <w:tabs>
          <w:tab w:val="right" w:leader="dot" w:pos="8306"/>
        </w:tabs>
      </w:pPr>
      <w:hyperlink w:anchor="_Toc14120" w:history="1">
        <w:r>
          <w:rPr>
            <w:rFonts w:ascii="仿宋" w:eastAsia="仿宋" w:hAnsi="仿宋" w:cs="仿宋" w:hint="eastAsia"/>
            <w:lang w:eastAsia="zh-CN"/>
          </w:rPr>
          <w:t>十三、涂胶纺织物、带项目实施保障措施</w:t>
        </w:r>
        <w:r>
          <w:tab/>
        </w:r>
        <w:r>
          <w:fldChar w:fldCharType="begin"/>
        </w:r>
        <w:r>
          <w:instrText xml:space="preserve"> PAGEREF _Toc14120 \h </w:instrText>
        </w:r>
        <w:r>
          <w:fldChar w:fldCharType="separate"/>
        </w:r>
        <w:r>
          <w:t>49</w:t>
        </w:r>
        <w:r>
          <w:fldChar w:fldCharType="end"/>
        </w:r>
      </w:hyperlink>
    </w:p>
    <w:p>
      <w:pPr>
        <w:pStyle w:val="TOC2"/>
        <w:tabs>
          <w:tab w:val="right" w:leader="dot" w:pos="8306"/>
        </w:tabs>
      </w:pPr>
      <w:hyperlink w:anchor="_Toc15423" w:history="1">
        <w:r>
          <w:rPr>
            <w:rFonts w:ascii="仿宋" w:eastAsia="仿宋" w:hAnsi="仿宋" w:cs="仿宋" w:hint="eastAsia"/>
            <w:lang w:eastAsia="zh-CN"/>
          </w:rPr>
          <w:t>(一)、涂胶纺织物、带项目实施保障机制</w:t>
        </w:r>
        <w:r>
          <w:tab/>
        </w:r>
        <w:r>
          <w:fldChar w:fldCharType="begin"/>
        </w:r>
        <w:r>
          <w:instrText xml:space="preserve"> PAGEREF _Toc15423 \h </w:instrText>
        </w:r>
        <w:r>
          <w:fldChar w:fldCharType="separate"/>
        </w:r>
        <w:r>
          <w:t>49</w:t>
        </w:r>
        <w:r>
          <w:fldChar w:fldCharType="end"/>
        </w:r>
      </w:hyperlink>
    </w:p>
    <w:p>
      <w:pPr>
        <w:pStyle w:val="TOC2"/>
        <w:tabs>
          <w:tab w:val="right" w:leader="dot" w:pos="8306"/>
        </w:tabs>
      </w:pPr>
      <w:hyperlink w:anchor="_Toc20072" w:history="1">
        <w:r>
          <w:rPr>
            <w:rFonts w:ascii="仿宋" w:eastAsia="仿宋" w:hAnsi="仿宋" w:cs="仿宋" w:hint="eastAsia"/>
            <w:lang w:eastAsia="zh-CN"/>
          </w:rPr>
          <w:t>(二)、涂胶纺织物、带项目法律合规要求</w:t>
        </w:r>
        <w:r>
          <w:tab/>
        </w:r>
        <w:r>
          <w:fldChar w:fldCharType="begin"/>
        </w:r>
        <w:r>
          <w:instrText xml:space="preserve"> PAGEREF _Toc20072 \h </w:instrText>
        </w:r>
        <w:r>
          <w:fldChar w:fldCharType="separate"/>
        </w:r>
        <w:r>
          <w:t>53</w:t>
        </w:r>
        <w:r>
          <w:fldChar w:fldCharType="end"/>
        </w:r>
      </w:hyperlink>
    </w:p>
    <w:p>
      <w:pPr>
        <w:pStyle w:val="TOC2"/>
        <w:tabs>
          <w:tab w:val="right" w:leader="dot" w:pos="8306"/>
        </w:tabs>
      </w:pPr>
      <w:hyperlink w:anchor="_Toc30927" w:history="1">
        <w:r>
          <w:rPr>
            <w:rFonts w:ascii="仿宋" w:eastAsia="仿宋" w:hAnsi="仿宋" w:cs="仿宋" w:hint="eastAsia"/>
            <w:lang w:eastAsia="zh-CN"/>
          </w:rPr>
          <w:t>(三)、涂胶纺织物、带项目合同管理与法律事务</w:t>
        </w:r>
        <w:r>
          <w:tab/>
        </w:r>
        <w:r>
          <w:fldChar w:fldCharType="begin"/>
        </w:r>
        <w:r>
          <w:instrText xml:space="preserve"> PAGEREF _Toc30927 \h </w:instrText>
        </w:r>
        <w:r>
          <w:fldChar w:fldCharType="separate"/>
        </w:r>
        <w:r>
          <w:t>57</w:t>
        </w:r>
        <w:r>
          <w:fldChar w:fldCharType="end"/>
        </w:r>
      </w:hyperlink>
    </w:p>
    <w:p>
      <w:pPr>
        <w:pStyle w:val="TOC2"/>
        <w:tabs>
          <w:tab w:val="right" w:leader="dot" w:pos="8306"/>
        </w:tabs>
      </w:pPr>
      <w:hyperlink w:anchor="_Toc18277" w:history="1">
        <w:r>
          <w:rPr>
            <w:rFonts w:ascii="仿宋" w:eastAsia="仿宋" w:hAnsi="仿宋" w:cs="仿宋" w:hint="eastAsia"/>
            <w:lang w:eastAsia="zh-CN"/>
          </w:rPr>
          <w:t>(四)、涂胶纺织物、带项目知识产权保护策略</w:t>
        </w:r>
        <w:r>
          <w:tab/>
        </w:r>
        <w:r>
          <w:fldChar w:fldCharType="begin"/>
        </w:r>
        <w:r>
          <w:instrText xml:space="preserve"> PAGEREF _Toc18277 \h </w:instrText>
        </w:r>
        <w:r>
          <w:fldChar w:fldCharType="separate"/>
        </w:r>
        <w:r>
          <w:t>64</w:t>
        </w:r>
        <w:r>
          <w:fldChar w:fldCharType="end"/>
        </w:r>
      </w:hyperlink>
    </w:p>
    <w:p>
      <w:pPr>
        <w:pStyle w:val="TOC1"/>
        <w:tabs>
          <w:tab w:val="right" w:leader="dot" w:pos="8306"/>
        </w:tabs>
      </w:pPr>
      <w:hyperlink w:anchor="_Toc24815" w:history="1">
        <w:r>
          <w:rPr>
            <w:rFonts w:ascii="仿宋" w:eastAsia="仿宋" w:hAnsi="仿宋" w:cs="仿宋" w:hint="eastAsia"/>
            <w:lang w:eastAsia="zh-CN"/>
          </w:rPr>
          <w:t>十四、供应链管理</w:t>
        </w:r>
        <w:r>
          <w:tab/>
        </w:r>
        <w:r>
          <w:fldChar w:fldCharType="begin"/>
        </w:r>
        <w:r>
          <w:instrText xml:space="preserve"> PAGEREF _Toc24815 \h </w:instrText>
        </w:r>
        <w:r>
          <w:fldChar w:fldCharType="separate"/>
        </w:r>
        <w:r>
          <w:t>66</w:t>
        </w:r>
        <w:r>
          <w:fldChar w:fldCharType="end"/>
        </w:r>
      </w:hyperlink>
    </w:p>
    <w:p>
      <w:pPr>
        <w:pStyle w:val="TOC2"/>
        <w:tabs>
          <w:tab w:val="right" w:leader="dot" w:pos="8306"/>
        </w:tabs>
      </w:pPr>
      <w:hyperlink w:anchor="_Toc30812" w:history="1">
        <w:r>
          <w:rPr>
            <w:rFonts w:ascii="仿宋" w:eastAsia="仿宋" w:hAnsi="仿宋" w:cs="仿宋" w:hint="eastAsia"/>
            <w:lang w:eastAsia="zh-CN"/>
          </w:rPr>
          <w:t>(一)、供应链战略规划</w:t>
        </w:r>
        <w:r>
          <w:tab/>
        </w:r>
        <w:r>
          <w:fldChar w:fldCharType="begin"/>
        </w:r>
        <w:r>
          <w:instrText xml:space="preserve"> PAGEREF _Toc30812 \h </w:instrText>
        </w:r>
        <w:r>
          <w:fldChar w:fldCharType="separate"/>
        </w:r>
        <w:r>
          <w:t>66</w:t>
        </w:r>
        <w:r>
          <w:fldChar w:fldCharType="end"/>
        </w:r>
      </w:hyperlink>
    </w:p>
    <w:p>
      <w:pPr>
        <w:pStyle w:val="TOC2"/>
        <w:tabs>
          <w:tab w:val="right" w:leader="dot" w:pos="8306"/>
        </w:tabs>
      </w:pPr>
      <w:hyperlink w:anchor="_Toc27171" w:history="1">
        <w:r>
          <w:rPr>
            <w:rFonts w:ascii="仿宋" w:eastAsia="仿宋" w:hAnsi="仿宋" w:cs="仿宋" w:hint="eastAsia"/>
            <w:lang w:eastAsia="zh-CN"/>
          </w:rPr>
          <w:t>(二)、供应商选择与合作</w:t>
        </w:r>
        <w:r>
          <w:tab/>
        </w:r>
        <w:r>
          <w:fldChar w:fldCharType="begin"/>
        </w:r>
        <w:r>
          <w:instrText xml:space="preserve"> PAGEREF _Toc27171 \h </w:instrText>
        </w:r>
        <w:r>
          <w:fldChar w:fldCharType="separate"/>
        </w:r>
        <w:r>
          <w:t>68</w:t>
        </w:r>
        <w:r>
          <w:fldChar w:fldCharType="end"/>
        </w:r>
      </w:hyperlink>
    </w:p>
    <w:p>
      <w:pPr>
        <w:pStyle w:val="TOC2"/>
        <w:tabs>
          <w:tab w:val="right" w:leader="dot" w:pos="8306"/>
        </w:tabs>
      </w:pPr>
      <w:hyperlink w:anchor="_Toc20" w:history="1">
        <w:r>
          <w:rPr>
            <w:rFonts w:ascii="仿宋" w:eastAsia="仿宋" w:hAnsi="仿宋" w:cs="仿宋" w:hint="eastAsia"/>
            <w:lang w:eastAsia="zh-CN"/>
          </w:rPr>
          <w:t>(三)、物流与库存管理</w:t>
        </w:r>
        <w:r>
          <w:tab/>
        </w:r>
        <w:r>
          <w:fldChar w:fldCharType="begin"/>
        </w:r>
        <w:r>
          <w:instrText xml:space="preserve"> PAGEREF _Toc20 \h </w:instrText>
        </w:r>
        <w:r>
          <w:fldChar w:fldCharType="separate"/>
        </w:r>
        <w:r>
          <w:t>69</w:t>
        </w:r>
        <w:r>
          <w:fldChar w:fldCharType="end"/>
        </w:r>
      </w:hyperlink>
    </w:p>
    <w:p>
      <w:pPr>
        <w:pStyle w:val="TOC1"/>
        <w:tabs>
          <w:tab w:val="right" w:leader="dot" w:pos="8306"/>
        </w:tabs>
      </w:pPr>
      <w:hyperlink w:anchor="_Toc544" w:history="1">
        <w:r>
          <w:rPr>
            <w:rFonts w:ascii="仿宋" w:eastAsia="仿宋" w:hAnsi="仿宋" w:cs="仿宋" w:hint="eastAsia"/>
            <w:lang w:eastAsia="zh-CN"/>
          </w:rPr>
          <w:t>十五、质量管理体系</w:t>
        </w:r>
        <w:r>
          <w:tab/>
        </w:r>
        <w:r>
          <w:fldChar w:fldCharType="begin"/>
        </w:r>
        <w:r>
          <w:instrText xml:space="preserve"> PAGEREF _Toc544 \h </w:instrText>
        </w:r>
        <w:r>
          <w:fldChar w:fldCharType="separate"/>
        </w:r>
        <w:r>
          <w:t>71</w:t>
        </w:r>
        <w:r>
          <w:fldChar w:fldCharType="end"/>
        </w:r>
      </w:hyperlink>
    </w:p>
    <w:p>
      <w:pPr>
        <w:pStyle w:val="TOC2"/>
        <w:tabs>
          <w:tab w:val="right" w:leader="dot" w:pos="8306"/>
        </w:tabs>
      </w:pPr>
      <w:hyperlink w:anchor="_Toc24400" w:history="1">
        <w:r>
          <w:rPr>
            <w:rFonts w:ascii="仿宋" w:eastAsia="仿宋" w:hAnsi="仿宋" w:cs="仿宋" w:hint="eastAsia"/>
            <w:lang w:eastAsia="zh-CN"/>
          </w:rPr>
          <w:t>(一)、质量目标与方针</w:t>
        </w:r>
        <w:r>
          <w:tab/>
        </w:r>
        <w:r>
          <w:fldChar w:fldCharType="begin"/>
        </w:r>
        <w:r>
          <w:instrText xml:space="preserve"> PAGEREF _Toc24400 \h </w:instrText>
        </w:r>
        <w:r>
          <w:fldChar w:fldCharType="separate"/>
        </w:r>
        <w:r>
          <w:t>71</w:t>
        </w:r>
        <w:r>
          <w:fldChar w:fldCharType="end"/>
        </w:r>
      </w:hyperlink>
    </w:p>
    <w:p>
      <w:pPr>
        <w:pStyle w:val="TOC2"/>
        <w:tabs>
          <w:tab w:val="right" w:leader="dot" w:pos="8306"/>
        </w:tabs>
      </w:pPr>
      <w:hyperlink w:anchor="_Toc20727" w:history="1">
        <w:r>
          <w:rPr>
            <w:rFonts w:ascii="仿宋" w:eastAsia="仿宋" w:hAnsi="仿宋" w:cs="仿宋" w:hint="eastAsia"/>
            <w:lang w:eastAsia="zh-CN"/>
          </w:rPr>
          <w:t>(二)、质量管理责任</w:t>
        </w:r>
        <w:r>
          <w:tab/>
        </w:r>
        <w:r>
          <w:fldChar w:fldCharType="begin"/>
        </w:r>
        <w:r>
          <w:instrText xml:space="preserve"> PAGEREF _Toc20727 \h </w:instrText>
        </w:r>
        <w:r>
          <w:fldChar w:fldCharType="separate"/>
        </w:r>
        <w:r>
          <w:t>72</w:t>
        </w:r>
        <w:r>
          <w:fldChar w:fldCharType="end"/>
        </w:r>
      </w:hyperlink>
    </w:p>
    <w:p>
      <w:pPr>
        <w:pStyle w:val="TOC2"/>
        <w:tabs>
          <w:tab w:val="right" w:leader="dot" w:pos="8306"/>
        </w:tabs>
      </w:pPr>
      <w:hyperlink w:anchor="_Toc1740" w:history="1">
        <w:r>
          <w:rPr>
            <w:rFonts w:ascii="仿宋" w:eastAsia="仿宋" w:hAnsi="仿宋" w:cs="仿宋" w:hint="eastAsia"/>
            <w:lang w:eastAsia="zh-CN"/>
          </w:rPr>
          <w:t>(三)、质量管理体系文件</w:t>
        </w:r>
        <w:r>
          <w:tab/>
        </w:r>
        <w:r>
          <w:fldChar w:fldCharType="begin"/>
        </w:r>
        <w:r>
          <w:instrText xml:space="preserve"> PAGEREF _Toc1740 \h </w:instrText>
        </w:r>
        <w:r>
          <w:fldChar w:fldCharType="separate"/>
        </w:r>
        <w:r>
          <w:t>73</w:t>
        </w:r>
        <w:r>
          <w:fldChar w:fldCharType="end"/>
        </w:r>
      </w:hyperlink>
    </w:p>
    <w:p>
      <w:pPr>
        <w:pStyle w:val="TOC2"/>
        <w:tabs>
          <w:tab w:val="right" w:leader="dot" w:pos="8306"/>
        </w:tabs>
      </w:pPr>
      <w:hyperlink w:anchor="_Toc4507" w:history="1">
        <w:r>
          <w:rPr>
            <w:rFonts w:ascii="仿宋" w:eastAsia="仿宋" w:hAnsi="仿宋" w:cs="仿宋" w:hint="eastAsia"/>
            <w:lang w:eastAsia="zh-CN"/>
          </w:rPr>
          <w:t>(四)、质量培训与教育</w:t>
        </w:r>
        <w:r>
          <w:tab/>
        </w:r>
        <w:r>
          <w:fldChar w:fldCharType="begin"/>
        </w:r>
        <w:r>
          <w:instrText xml:space="preserve"> PAGEREF _Toc4507 \h </w:instrText>
        </w:r>
        <w:r>
          <w:fldChar w:fldCharType="separate"/>
        </w:r>
        <w:r>
          <w:t>75</w:t>
        </w:r>
        <w:r>
          <w:fldChar w:fldCharType="end"/>
        </w:r>
      </w:hyperlink>
    </w:p>
    <w:p>
      <w:pPr>
        <w:pStyle w:val="TOC2"/>
        <w:tabs>
          <w:tab w:val="right" w:leader="dot" w:pos="8306"/>
        </w:tabs>
      </w:pPr>
      <w:hyperlink w:anchor="_Toc17973" w:history="1">
        <w:r>
          <w:rPr>
            <w:rFonts w:ascii="仿宋" w:eastAsia="仿宋" w:hAnsi="仿宋" w:cs="仿宋" w:hint="eastAsia"/>
            <w:lang w:eastAsia="zh-CN"/>
          </w:rPr>
          <w:t>(五)、质量审核与评价</w:t>
        </w:r>
        <w:r>
          <w:tab/>
        </w:r>
        <w:r>
          <w:fldChar w:fldCharType="begin"/>
        </w:r>
        <w:r>
          <w:instrText xml:space="preserve"> PAGEREF _Toc17973 \h </w:instrText>
        </w:r>
        <w:r>
          <w:fldChar w:fldCharType="separate"/>
        </w:r>
        <w:r>
          <w:t>76</w:t>
        </w:r>
        <w:r>
          <w:fldChar w:fldCharType="end"/>
        </w:r>
      </w:hyperlink>
    </w:p>
    <w:p>
      <w:pPr>
        <w:pStyle w:val="TOC2"/>
        <w:tabs>
          <w:tab w:val="right" w:leader="dot" w:pos="8306"/>
        </w:tabs>
      </w:pPr>
      <w:hyperlink w:anchor="_Toc23428" w:history="1">
        <w:r>
          <w:rPr>
            <w:rFonts w:ascii="仿宋" w:eastAsia="仿宋" w:hAnsi="仿宋" w:cs="仿宋" w:hint="eastAsia"/>
            <w:lang w:eastAsia="zh-CN"/>
          </w:rPr>
          <w:t>(六)、不符合与纠正措施</w:t>
        </w:r>
        <w:r>
          <w:tab/>
        </w:r>
        <w:r>
          <w:fldChar w:fldCharType="begin"/>
        </w:r>
        <w:r>
          <w:instrText xml:space="preserve"> PAGEREF _Toc23428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002"/>
      <w:r>
        <w:rPr>
          <w:rFonts w:ascii="仿宋" w:eastAsia="仿宋" w:hAnsi="仿宋" w:cs="仿宋" w:hint="eastAsia"/>
          <w:sz w:val="28"/>
          <w:lang w:eastAsia="zh-CN"/>
        </w:rPr>
        <w:t>一、涂胶纺织物、带项目绩效评估</w:t>
      </w:r>
      <w:bookmarkEnd w:id="2"/>
    </w:p>
    <w:p>
      <w:pPr>
        <w:pStyle w:val="Heading2"/>
        <w:rPr>
          <w:rFonts w:ascii="仿宋" w:eastAsia="仿宋" w:hAnsi="仿宋" w:cs="仿宋" w:hint="eastAsia"/>
          <w:lang w:eastAsia="zh-CN"/>
        </w:rPr>
      </w:pPr>
      <w:bookmarkStart w:id="3" w:name="_Toc669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涂胶纺织物、带项目中，我们设计了一套全面的绩效评估指标，以确保涂胶纺织物、带项目的可控和成功交付。这些指标跨足涂胶纺织物、带项目目标、成本、进度和质量等多个维度，为我们提供了全面洞察涂胶纺织物、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目标达成率是我们关注的首要指标。我们设定了明确的目标，并通过定期监测和评估，迅速发现并应对潜在的目标偏差。这为涂胶纺织物、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成本绩效是另一个核心关注点。通过实际成本与预算成本的对比分析，我们深入了解成本差异的原因，及时调整资源分配，保持涂胶纺织物、带项目在经济效益方面的合理水平。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进度作为关键的绩效指标之一，得到了精心的关注。我们制定了详细的涂胶纺织物、带项目进度计划，并设立了进度符合度指标，确保实际进度与计划进度保持一致。这使我们能够快速发现和解决潜在的进度问题，保持涂胶纺织物、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涂胶纺织物、带项目绩效的不可或缺的一环。我们引入了一系列的质量标准和客户满意度指标，以确保涂胶纺织物、带项目交付的成果在质量上达到或超越预期水平。通过持续监测这些指标，我们努力提升涂胶纺织物、带项目整体质量水平，为涂胶纺织物、带项目的成功交付提供有力保障。通过这些科学且全面的绩效评估，我们能够更好地引导涂胶纺织物、带项目的持续改进，确保涂胶纺织物、带项目目标的顺利达成。</w:t>
      </w:r>
    </w:p>
    <w:p>
      <w:pPr>
        <w:pStyle w:val="Heading2"/>
        <w:ind w:firstLine="560" w:firstLineChars="200"/>
        <w:rPr>
          <w:rFonts w:ascii="仿宋" w:eastAsia="仿宋" w:hAnsi="仿宋" w:cs="仿宋" w:hint="eastAsia"/>
          <w:sz w:val="28"/>
          <w:lang w:eastAsia="zh-CN"/>
        </w:rPr>
      </w:pPr>
      <w:bookmarkStart w:id="4" w:name="_Toc1203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绩效评估是涂胶纺织物、带项目中的关键环节，为确保涂胶纺织物、带项目达到预期目标，我们采用了多层次、多维度的绩效评估方法。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涂胶纺织物、带项目的战略目标对齐，确保每个决策和行动都与涂胶纺织物、带项目整体目标保持一致。团队会定期召开战略对齐会议，审视当前工作与涂胶纺织物、带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涂胶纺织物、带项目进度、质量、成本和风险等方面。这些指标通过数据收集和分析，为涂胶纺织物、带项目管理团队提供了客观的评估依据。例如，我们通过涂胶纺织物、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涂胶纺织物、带项目内部，还考虑了涂胶纺织物、带项目对外部环境的影响。我们定期进行干系人满意度调查，以了解各利益相关方对涂胶纺织物、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这种多层次、多角度的绩效评估方法，使得我们能够全面了解涂胶纺织物、带项目的运行状态，及时做出调整，确保涂胶纺织物、带项目在不断变化的环境中保持稳健前行。</w:t>
      </w:r>
    </w:p>
    <w:p>
      <w:pPr>
        <w:pStyle w:val="Heading2"/>
        <w:ind w:firstLine="560" w:firstLineChars="200"/>
        <w:rPr>
          <w:rFonts w:ascii="仿宋" w:eastAsia="仿宋" w:hAnsi="仿宋" w:cs="仿宋" w:hint="eastAsia"/>
          <w:sz w:val="28"/>
          <w:lang w:eastAsia="zh-CN"/>
        </w:rPr>
      </w:pPr>
      <w:bookmarkStart w:id="5" w:name="_Toc3254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为了确保涂胶纺织物、带项目的有效管理和不断优化，我们采用了精心设计的绩效评估周期。这个周期旨在实现灵活、实时和全面的评估，以适应涂胶纺织物、带项目执行中的各种挑战。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涂胶纺织物、带项目的不同需求，分为短期、中期和长期。短期评估关注每个迭代或工作周期，以及时发现和解决当前任务中的问题。中期评估涵盖几个迭代，深入了解整体涂胶纺织物、带项目的趋势和性能。长期评估则着眼于整个涂胶纺织物、带项目阶段，确保涂胶纺织物、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涂胶纺织物、带项目管理工具和协作平台，团队成员能够随时更新和分享涂胶纺织物、带项目数据。这种实时性的反馈机制使我们能够及时察觉潜在问题，快速调整，保持涂胶纺织物、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涂胶纺织物、带项目的决策制定密不可分。每个周期的涂胶纺织物、带项目回顾会议成为集体总结经验、识别问题深层次原因并找到创新解决方案的平台。这种定期的反思与调整机制使涂胶纺织物、带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96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4033"/>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的技术管理特点体现在其创新导向。通过引入最先进的技术趋势和解决方案，涂胶纺织物、带项目致力于提升科技含量、提高质量和效率水平。这意味着我们将采用最新的工具和方法，确保涂胶纺织物、带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涂胶纺织物、带项目技术管理的显著特征。通过整合不同领域的技术资源，我们实现了跨学科的协同工作。这有助于优化技术架构，提高整体效能。此外，整合性策略还促进了不同技术团队之间的紧密沟通和高效合作，确保涂胶纺织物、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涂胶纺织物、带项目所采用的技术。通过不断优化技术方案，涂胶纺织物、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涂胶纺织物、带项目团队将在涂胶纺织物、带项目初期识别可能的技术风险，并采取相应的预防和应对措施。通过建立健全的风险评估机制，涂胶纺织物、带项目能够在实施过程中及时发现并解决潜在的技术问题，保障涂胶纺织物、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涂胶纺织物、带项目中，技术将成为涂胶纺织物、带项目成功的有力支持。这一深度剖析揭示了技术管理在涂胶纺织物、带项目实施中的关键作用，为涂胶纺织物、带项目的技术基础奠定了坚实的基础。</w:t>
      </w:r>
    </w:p>
    <w:p>
      <w:pPr>
        <w:pStyle w:val="Heading2"/>
        <w:ind w:firstLine="560" w:firstLineChars="200"/>
        <w:rPr>
          <w:rFonts w:ascii="仿宋" w:eastAsia="仿宋" w:hAnsi="仿宋" w:cs="仿宋" w:hint="eastAsia"/>
          <w:sz w:val="28"/>
          <w:lang w:eastAsia="zh-CN"/>
        </w:rPr>
      </w:pPr>
      <w:bookmarkStart w:id="8" w:name="_Toc28775"/>
      <w:r>
        <w:rPr>
          <w:rFonts w:ascii="仿宋" w:eastAsia="仿宋" w:hAnsi="仿宋" w:cs="仿宋" w:hint="eastAsia"/>
          <w:sz w:val="28"/>
          <w:lang w:eastAsia="zh-CN"/>
        </w:rPr>
        <w:t>(二)、涂胶纺织物、带项目工艺技术设计方案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涂胶纺织物、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涂胶纺织物、带项目将严格按照相关行业规范要求进行组织。通过有效控制产品质量，涂胶纺织物、带项目将致力于为顾客提供优质的涂胶纺织物、带项目产品和良好的服务。这体现了涂胶纺织物、带项目对于生产活动合规性和质量标准的高度重视，为涂胶纺织物、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涂胶纺织物、带项目注重生态效益和清洁生产原则。涂胶纺织物、带项目建设将紧密结合地方特色经济发展，与社会经济发展规划和区域环境保护规划方案相协调一致。通过与当地区域自然生态系统的结合，涂胶纺织物、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涂胶纺织物、带项目产品具有多样化的客户需求和个性化的特点。因此，涂胶纺织物、带项目产品规格品种多样，且单批生产数量较小。为满足这一特点，涂胶纺织物、带项目承办单位将建设先进的柔性制造生产线。通过广泛应用柔性制造技术，涂胶纺织物、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涂胶纺织物、带项目采用的技术具有较高的技术含量和自动化水平，处于国内先进水平。这一技术选用不仅体现了对生产效率、质量和环境友好性的高标准要求，同时为涂胶纺织物、带项目的可持续发展奠定了坚实的基础。</w:t>
      </w:r>
    </w:p>
    <w:p>
      <w:pPr>
        <w:pStyle w:val="Heading2"/>
        <w:ind w:firstLine="560" w:firstLineChars="200"/>
        <w:rPr>
          <w:rFonts w:ascii="仿宋" w:eastAsia="仿宋" w:hAnsi="仿宋" w:cs="仿宋" w:hint="eastAsia"/>
          <w:sz w:val="28"/>
          <w:lang w:eastAsia="zh-CN"/>
        </w:rPr>
      </w:pPr>
      <w:bookmarkStart w:id="9" w:name="_Toc296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为确保涂胶纺织物、带项目的高效生产和技术实施，我们制定了一套精心设计的设备选型方案，以满足涂胶纺织物、带项目生产、质量和环保的要求。该方案的主要特点如下：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涂胶纺织物、带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针对涂胶纺织物、带项目产品的多样性和小批量生产的特点，我们将建设柔性制造生产线。通过在设备选型中考虑柔性制造技术，可以灵活应对不同产品规格和生产需求，实现生产线的高度灵活性和适应性。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5488"/>
      <w:r>
        <w:rPr>
          <w:rFonts w:ascii="仿宋" w:eastAsia="仿宋" w:hAnsi="仿宋" w:cs="仿宋" w:hint="eastAsia"/>
          <w:sz w:val="28"/>
          <w:lang w:eastAsia="zh-CN"/>
        </w:rPr>
        <w:t>三、涂胶纺织物、带项目可持续发展</w:t>
      </w:r>
      <w:bookmarkEnd w:id="10"/>
    </w:p>
    <w:p>
      <w:pPr>
        <w:pStyle w:val="Heading2"/>
        <w:rPr>
          <w:rFonts w:ascii="仿宋" w:eastAsia="仿宋" w:hAnsi="仿宋" w:cs="仿宋" w:hint="eastAsia"/>
          <w:lang w:eastAsia="zh-CN"/>
        </w:rPr>
      </w:pPr>
      <w:bookmarkStart w:id="11" w:name="_Toc2926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胶纺织物、带项目中，涂胶纺织物、带项目团队着眼于未来，明确了可持续发展的战略方向。制定的具体可持续发展目标包括降低资源使用、采用环保技术、最大化社会效益等。这一步骤不仅有助于涂胶纺织物、带项目在环保和社会责任方面达到最高标准，也为未来提供了明确的指引，确保涂胶纺织物、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可持续实践的融入涂胶纺织物、带项目管理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涂胶纺织物、带项目管理周期。从涂胶纺织物、带项目规划开始，涂胶纺织物、带项目团队就考虑了环境和社会的因素。在执行阶段，涂胶纺织物、带项目团队积极推动绿色技术的应用，优化资源利用。此外，关注员工的社会责任，通过培训和沟通活动提高员工对可持续发展的认知，使他们能够在日常工作中践行可持续实践。这些举措不仅为涂胶纺织物、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824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扎根于涂胶纺织物、带项目的可持续发展理念，我们深信环保与社会责任是涂胶纺织物、带项目成功的关键支柱。在涂胶纺织物、带项目的每一步，我们都致力于通过创新和实践，履行对环境和社会的坚定责任。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团队通过引入先进的环保技术、建立高效的废物处理系统以及推动能源节约措施，积极履行环保责任。定期的环保监测和评估确保涂胶纺织物、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胶纺织物、带项目不仅致力于自身可持续发展，还注重对社会的回馈。通过支持社区涂胶纺织物、带项目、参与慈善事业、提供培训机会等方式，涂胶纺织物、带项目积极履行社会责任。与当地社区建立积极互动，关注员工的工作与生活平衡，以及员工的身心健康，是涂胶纺织物、带项目在社会责任层面的关键举措。这样的实践不仅增强了涂胶纺织物、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3460"/>
      <w:r>
        <w:rPr>
          <w:rFonts w:ascii="仿宋" w:eastAsia="仿宋" w:hAnsi="仿宋" w:cs="仿宋" w:hint="eastAsia"/>
          <w:sz w:val="28"/>
          <w:lang w:eastAsia="zh-CN"/>
        </w:rPr>
        <w:t>四、涂胶纺织物、带项目选址可行性分析</w:t>
      </w:r>
      <w:bookmarkEnd w:id="13"/>
    </w:p>
    <w:p>
      <w:pPr>
        <w:pStyle w:val="Heading2"/>
        <w:rPr>
          <w:rFonts w:ascii="仿宋" w:eastAsia="仿宋" w:hAnsi="仿宋" w:cs="仿宋" w:hint="eastAsia"/>
          <w:lang w:eastAsia="zh-CN"/>
        </w:rPr>
      </w:pPr>
      <w:bookmarkStart w:id="14" w:name="_Toc31202"/>
      <w:r>
        <w:rPr>
          <w:rFonts w:ascii="仿宋" w:eastAsia="仿宋" w:hAnsi="仿宋" w:cs="仿宋" w:hint="eastAsia"/>
          <w:lang w:eastAsia="zh-CN"/>
        </w:rPr>
        <w:t>(一)、涂胶纺织物、带项目选址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该涂胶纺织物、带项目选址位于XX省XX市XX区XXX街道</w:t>
      </w:r>
    </w:p>
    <w:p>
      <w:pPr>
        <w:pStyle w:val="Heading2"/>
        <w:ind w:firstLine="560" w:firstLineChars="200"/>
        <w:rPr>
          <w:rFonts w:ascii="仿宋" w:eastAsia="仿宋" w:hAnsi="仿宋" w:cs="仿宋" w:hint="eastAsia"/>
          <w:sz w:val="28"/>
          <w:lang w:eastAsia="zh-CN"/>
        </w:rPr>
      </w:pPr>
      <w:bookmarkStart w:id="15" w:name="_Toc1978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涂胶纺织物、带项目的征地面积将根据涂胶纺织物、带项目的实际规模和需求进行精确规划。具体面积XXX平方米，旨在确保涂胶纺织物、带项目不仅能够满足当前的发展需求，还能够预留空间以适应未来的扩展。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净用地面积是在征地面积基础上去除不可利用面积后的实际可开发用地。具体面积XXX平方米，考虑到环保、交通、安全等多方面因素，以确保涂胶纺织物、带项目在整体利用效率上达到最优。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涂胶纺织物、带项目计划建设的建筑总规模具体面积XXX平方米。这一规模的确定综合考虑了涂胶纺织物、带项目的性质、规模，以及城市规划的相关要求，确保建筑布局与周边环境协调一致。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绿地率是涂胶纺织物、带项目用地中被规划为绿地的比例。具体面积XXX平方米，旨在通过合理规划绿地，改善涂胶纺织物、带项目周边环境，提升居民生活质量，并符合城市整体绿化规划。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容积率是用地上可以建设的建筑总体积与用地面积之比。具体面积XXX，通过合理的容积率规划，确保涂胶纺织物、带项目建筑规模与周边环境和谐共生。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涂胶纺织物、带项目选址与当地城市规划相一致，具体面积XXX平方米。通过与城市规划部门深入沟通，确保涂胶纺织物、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涂胶纺织物、带项目选址符合当地产业政策，具体面积XXX平方米。这包括涂胶纺织物、带项目对当地经济的促进作用，以及对相关产业的带动效应，确保涂胶纺织物、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用地总体要求必须符合环保和可持续发展的原则，具体面积XXX平方米。通过采用绿色建筑设计、节能减排等措施，确保涂胶纺织物、带项目在建设和运营过程中对环境的影响最小化，达到可持续发展的要求。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公共设施配套： 确保涂胶纺织物、带项目选址具备必要的公共设施配套，具体面积XXX平方米。这包括交通便利性、教育、医疗等基础设施，以提高居民生活品质，使得涂胶纺织物、带项目选址更具吸引力。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考虑用地总体要求对当地社会稳定性的影响，具体面积XXX平方米。通过深入了解当地社区反馈，确保涂胶纺织物、带项目的选址和建设过程对当地社会和谐稳定产生积极作用。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涂胶纺织物、带项目选址不仅符合法规和规划，还在实际操作中具有可行性。这一全面规划将为涂胶纺织物、带项目的成功实施提供坚实的基础，确保涂胶纺织物、带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852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胶纺织物、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涂胶纺织物、带项目的设备规划和空间设计中，我们将采取灵活设备布局的措施。设备布局将根据实际需求进行灵活设计，避免不必要的浪费。通过合理规划设备摆放位置，我们将提高设备的利用率，减少设备间距，以确保涂胶纺织物、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涂胶纺织物、带项目内部引入共享设施的概念，例如共享会议室、办公区等。通过这种方式，我们可以减少对资源的重复建设，提高资源共享效率，从而减小涂胶纺织物、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658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涂胶纺织物、带项目的总图布置中，我们将不同功能区域进行明确的规划，以最大程度满足涂胶纺织物、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394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涂胶纺织物、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https://d.book118.com/995134103244011122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涂胶纺织物、带项目规划设计蓝图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7008FE"/>
    <w:rsid w:val="6B7008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13410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2024-03-01T11:52:00Z</dcterms:created>
  <dcterms:modified xsi:type="dcterms:W3CDTF">2024-03-01T11:52:20Z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7D9D79D3245B414EB7FD21E57F6F15E6_11</vt:lpwstr>
  </property>
  <property fmtid="{D5CDD505-2E9C-101B-9397-08002B2CF9AE}" pid="3" name="KSOProductBuildVer">
    <vt:lpwstr>2052-12.1.0.16388</vt:lpwstr>
  </property>
</Properties>
</file>