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类毒素项目建设总纲及方案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1" w:history="1">
        <w:r>
          <w:rPr>
            <w:rFonts w:ascii="仿宋" w:eastAsia="仿宋" w:hAnsi="仿宋" w:cs="仿宋" w:hint="eastAsia"/>
            <w:lang w:eastAsia="zh-CN"/>
          </w:rPr>
          <w:t>概论</w:t>
        </w:r>
        <w:r>
          <w:tab/>
        </w:r>
        <w:r>
          <w:fldChar w:fldCharType="begin"/>
        </w:r>
        <w:r>
          <w:instrText xml:space="preserve"> PAGEREF _Toc21841 \h </w:instrText>
        </w:r>
        <w:r>
          <w:fldChar w:fldCharType="separate"/>
        </w:r>
        <w:r>
          <w:t>3</w:t>
        </w:r>
        <w:r>
          <w:fldChar w:fldCharType="end"/>
        </w:r>
      </w:hyperlink>
    </w:p>
    <w:p>
      <w:pPr>
        <w:pStyle w:val="TOC1"/>
        <w:tabs>
          <w:tab w:val="right" w:leader="dot" w:pos="8306"/>
        </w:tabs>
      </w:pPr>
      <w:hyperlink w:anchor="_Toc20821" w:history="1">
        <w:r>
          <w:rPr>
            <w:rFonts w:ascii="仿宋" w:eastAsia="仿宋" w:hAnsi="仿宋" w:cs="仿宋" w:hint="eastAsia"/>
            <w:lang w:eastAsia="zh-CN"/>
          </w:rPr>
          <w:t>一、建设风险评估分析</w:t>
        </w:r>
        <w:r>
          <w:tab/>
        </w:r>
        <w:r>
          <w:fldChar w:fldCharType="begin"/>
        </w:r>
        <w:r>
          <w:instrText xml:space="preserve"> PAGEREF _Toc20821 \h </w:instrText>
        </w:r>
        <w:r>
          <w:fldChar w:fldCharType="separate"/>
        </w:r>
        <w:r>
          <w:t>3</w:t>
        </w:r>
        <w:r>
          <w:fldChar w:fldCharType="end"/>
        </w:r>
      </w:hyperlink>
    </w:p>
    <w:p>
      <w:pPr>
        <w:pStyle w:val="TOC2"/>
        <w:tabs>
          <w:tab w:val="right" w:leader="dot" w:pos="8306"/>
        </w:tabs>
      </w:pPr>
      <w:hyperlink w:anchor="_Toc3505" w:history="1">
        <w:r>
          <w:rPr>
            <w:rFonts w:ascii="仿宋" w:eastAsia="仿宋" w:hAnsi="仿宋" w:cs="仿宋" w:hint="eastAsia"/>
            <w:lang w:eastAsia="zh-CN"/>
          </w:rPr>
          <w:t>(一)、政策风险分析</w:t>
        </w:r>
        <w:r>
          <w:tab/>
        </w:r>
        <w:r>
          <w:fldChar w:fldCharType="begin"/>
        </w:r>
        <w:r>
          <w:instrText xml:space="preserve"> PAGEREF _Toc3505 \h </w:instrText>
        </w:r>
        <w:r>
          <w:fldChar w:fldCharType="separate"/>
        </w:r>
        <w:r>
          <w:t>3</w:t>
        </w:r>
        <w:r>
          <w:fldChar w:fldCharType="end"/>
        </w:r>
      </w:hyperlink>
    </w:p>
    <w:p>
      <w:pPr>
        <w:pStyle w:val="TOC2"/>
        <w:tabs>
          <w:tab w:val="right" w:leader="dot" w:pos="8306"/>
        </w:tabs>
      </w:pPr>
      <w:hyperlink w:anchor="_Toc22426" w:history="1">
        <w:r>
          <w:rPr>
            <w:rFonts w:ascii="仿宋" w:eastAsia="仿宋" w:hAnsi="仿宋" w:cs="仿宋" w:hint="eastAsia"/>
            <w:lang w:eastAsia="zh-CN"/>
          </w:rPr>
          <w:t>(二)、社会风险分析</w:t>
        </w:r>
        <w:r>
          <w:tab/>
        </w:r>
        <w:r>
          <w:fldChar w:fldCharType="begin"/>
        </w:r>
        <w:r>
          <w:instrText xml:space="preserve"> PAGEREF _Toc22426 \h </w:instrText>
        </w:r>
        <w:r>
          <w:fldChar w:fldCharType="separate"/>
        </w:r>
        <w:r>
          <w:t>4</w:t>
        </w:r>
        <w:r>
          <w:fldChar w:fldCharType="end"/>
        </w:r>
      </w:hyperlink>
    </w:p>
    <w:p>
      <w:pPr>
        <w:pStyle w:val="TOC2"/>
        <w:tabs>
          <w:tab w:val="right" w:leader="dot" w:pos="8306"/>
        </w:tabs>
      </w:pPr>
      <w:hyperlink w:anchor="_Toc3159" w:history="1">
        <w:r>
          <w:rPr>
            <w:rFonts w:ascii="仿宋" w:eastAsia="仿宋" w:hAnsi="仿宋" w:cs="仿宋" w:hint="eastAsia"/>
            <w:lang w:eastAsia="zh-CN"/>
          </w:rPr>
          <w:t>(三)、市场风险分析</w:t>
        </w:r>
        <w:r>
          <w:tab/>
        </w:r>
        <w:r>
          <w:fldChar w:fldCharType="begin"/>
        </w:r>
        <w:r>
          <w:instrText xml:space="preserve"> PAGEREF _Toc3159 \h </w:instrText>
        </w:r>
        <w:r>
          <w:fldChar w:fldCharType="separate"/>
        </w:r>
        <w:r>
          <w:t>6</w:t>
        </w:r>
        <w:r>
          <w:fldChar w:fldCharType="end"/>
        </w:r>
      </w:hyperlink>
    </w:p>
    <w:p>
      <w:pPr>
        <w:pStyle w:val="TOC2"/>
        <w:tabs>
          <w:tab w:val="right" w:leader="dot" w:pos="8306"/>
        </w:tabs>
      </w:pPr>
      <w:hyperlink w:anchor="_Toc18533" w:history="1">
        <w:r>
          <w:rPr>
            <w:rFonts w:ascii="仿宋" w:eastAsia="仿宋" w:hAnsi="仿宋" w:cs="仿宋" w:hint="eastAsia"/>
            <w:lang w:eastAsia="zh-CN"/>
          </w:rPr>
          <w:t>(四)、资金风险分析</w:t>
        </w:r>
        <w:r>
          <w:tab/>
        </w:r>
        <w:r>
          <w:fldChar w:fldCharType="begin"/>
        </w:r>
        <w:r>
          <w:instrText xml:space="preserve"> PAGEREF _Toc18533 \h </w:instrText>
        </w:r>
        <w:r>
          <w:fldChar w:fldCharType="separate"/>
        </w:r>
        <w:r>
          <w:t>6</w:t>
        </w:r>
        <w:r>
          <w:fldChar w:fldCharType="end"/>
        </w:r>
      </w:hyperlink>
    </w:p>
    <w:p>
      <w:pPr>
        <w:pStyle w:val="TOC2"/>
        <w:tabs>
          <w:tab w:val="right" w:leader="dot" w:pos="8306"/>
        </w:tabs>
      </w:pPr>
      <w:hyperlink w:anchor="_Toc4186" w:history="1">
        <w:r>
          <w:rPr>
            <w:rFonts w:ascii="仿宋" w:eastAsia="仿宋" w:hAnsi="仿宋" w:cs="仿宋" w:hint="eastAsia"/>
            <w:lang w:eastAsia="zh-CN"/>
          </w:rPr>
          <w:t>(五)、技术风险分析</w:t>
        </w:r>
        <w:r>
          <w:tab/>
        </w:r>
        <w:r>
          <w:fldChar w:fldCharType="begin"/>
        </w:r>
        <w:r>
          <w:instrText xml:space="preserve"> PAGEREF _Toc4186 \h </w:instrText>
        </w:r>
        <w:r>
          <w:fldChar w:fldCharType="separate"/>
        </w:r>
        <w:r>
          <w:t>8</w:t>
        </w:r>
        <w:r>
          <w:fldChar w:fldCharType="end"/>
        </w:r>
      </w:hyperlink>
    </w:p>
    <w:p>
      <w:pPr>
        <w:pStyle w:val="TOC2"/>
        <w:tabs>
          <w:tab w:val="right" w:leader="dot" w:pos="8306"/>
        </w:tabs>
      </w:pPr>
      <w:hyperlink w:anchor="_Toc25423" w:history="1">
        <w:r>
          <w:rPr>
            <w:rFonts w:ascii="仿宋" w:eastAsia="仿宋" w:hAnsi="仿宋" w:cs="仿宋" w:hint="eastAsia"/>
            <w:lang w:eastAsia="zh-CN"/>
          </w:rPr>
          <w:t>(六)、财务风险分析</w:t>
        </w:r>
        <w:r>
          <w:tab/>
        </w:r>
        <w:r>
          <w:fldChar w:fldCharType="begin"/>
        </w:r>
        <w:r>
          <w:instrText xml:space="preserve"> PAGEREF _Toc25423 \h </w:instrText>
        </w:r>
        <w:r>
          <w:fldChar w:fldCharType="separate"/>
        </w:r>
        <w:r>
          <w:t>9</w:t>
        </w:r>
        <w:r>
          <w:fldChar w:fldCharType="end"/>
        </w:r>
      </w:hyperlink>
    </w:p>
    <w:p>
      <w:pPr>
        <w:pStyle w:val="TOC2"/>
        <w:tabs>
          <w:tab w:val="right" w:leader="dot" w:pos="8306"/>
        </w:tabs>
      </w:pPr>
      <w:hyperlink w:anchor="_Toc19551" w:history="1">
        <w:r>
          <w:rPr>
            <w:rFonts w:ascii="仿宋" w:eastAsia="仿宋" w:hAnsi="仿宋" w:cs="仿宋" w:hint="eastAsia"/>
            <w:lang w:eastAsia="zh-CN"/>
          </w:rPr>
          <w:t>(七)、管理风险分析</w:t>
        </w:r>
        <w:r>
          <w:tab/>
        </w:r>
        <w:r>
          <w:fldChar w:fldCharType="begin"/>
        </w:r>
        <w:r>
          <w:instrText xml:space="preserve"> PAGEREF _Toc19551 \h </w:instrText>
        </w:r>
        <w:r>
          <w:fldChar w:fldCharType="separate"/>
        </w:r>
        <w:r>
          <w:t>11</w:t>
        </w:r>
        <w:r>
          <w:fldChar w:fldCharType="end"/>
        </w:r>
      </w:hyperlink>
    </w:p>
    <w:p>
      <w:pPr>
        <w:pStyle w:val="TOC2"/>
        <w:tabs>
          <w:tab w:val="right" w:leader="dot" w:pos="8306"/>
        </w:tabs>
      </w:pPr>
      <w:hyperlink w:anchor="_Toc1045" w:history="1">
        <w:r>
          <w:rPr>
            <w:rFonts w:ascii="仿宋" w:eastAsia="仿宋" w:hAnsi="仿宋" w:cs="仿宋" w:hint="eastAsia"/>
            <w:lang w:eastAsia="zh-CN"/>
          </w:rPr>
          <w:t>(八)、其它风险分析</w:t>
        </w:r>
        <w:r>
          <w:tab/>
        </w:r>
        <w:r>
          <w:fldChar w:fldCharType="begin"/>
        </w:r>
        <w:r>
          <w:instrText xml:space="preserve"> PAGEREF _Toc1045 \h </w:instrText>
        </w:r>
        <w:r>
          <w:fldChar w:fldCharType="separate"/>
        </w:r>
        <w:r>
          <w:t>12</w:t>
        </w:r>
        <w:r>
          <w:fldChar w:fldCharType="end"/>
        </w:r>
      </w:hyperlink>
    </w:p>
    <w:p>
      <w:pPr>
        <w:pStyle w:val="TOC2"/>
        <w:tabs>
          <w:tab w:val="right" w:leader="dot" w:pos="8306"/>
        </w:tabs>
      </w:pPr>
      <w:hyperlink w:anchor="_Toc31285" w:history="1">
        <w:r>
          <w:rPr>
            <w:rFonts w:ascii="仿宋" w:eastAsia="仿宋" w:hAnsi="仿宋" w:cs="仿宋" w:hint="eastAsia"/>
            <w:lang w:eastAsia="zh-CN"/>
          </w:rPr>
          <w:t>(九)、社会影响评估</w:t>
        </w:r>
        <w:r>
          <w:tab/>
        </w:r>
        <w:r>
          <w:fldChar w:fldCharType="begin"/>
        </w:r>
        <w:r>
          <w:instrText xml:space="preserve"> PAGEREF _Toc31285 \h </w:instrText>
        </w:r>
        <w:r>
          <w:fldChar w:fldCharType="separate"/>
        </w:r>
        <w:r>
          <w:t>13</w:t>
        </w:r>
        <w:r>
          <w:fldChar w:fldCharType="end"/>
        </w:r>
      </w:hyperlink>
    </w:p>
    <w:p>
      <w:pPr>
        <w:pStyle w:val="TOC1"/>
        <w:tabs>
          <w:tab w:val="right" w:leader="dot" w:pos="8306"/>
        </w:tabs>
      </w:pPr>
      <w:hyperlink w:anchor="_Toc7743" w:history="1">
        <w:r>
          <w:rPr>
            <w:rFonts w:ascii="仿宋" w:eastAsia="仿宋" w:hAnsi="仿宋" w:cs="仿宋" w:hint="eastAsia"/>
            <w:lang w:eastAsia="zh-CN"/>
          </w:rPr>
          <w:t>二、环境和生态影响分析</w:t>
        </w:r>
        <w:r>
          <w:tab/>
        </w:r>
        <w:r>
          <w:fldChar w:fldCharType="begin"/>
        </w:r>
        <w:r>
          <w:instrText xml:space="preserve"> PAGEREF _Toc7743 \h </w:instrText>
        </w:r>
        <w:r>
          <w:fldChar w:fldCharType="separate"/>
        </w:r>
        <w:r>
          <w:t>15</w:t>
        </w:r>
        <w:r>
          <w:fldChar w:fldCharType="end"/>
        </w:r>
      </w:hyperlink>
    </w:p>
    <w:p>
      <w:pPr>
        <w:pStyle w:val="TOC2"/>
        <w:tabs>
          <w:tab w:val="right" w:leader="dot" w:pos="8306"/>
        </w:tabs>
      </w:pPr>
      <w:hyperlink w:anchor="_Toc17488" w:history="1">
        <w:r>
          <w:rPr>
            <w:rFonts w:ascii="仿宋" w:eastAsia="仿宋" w:hAnsi="仿宋" w:cs="仿宋" w:hint="eastAsia"/>
            <w:lang w:eastAsia="zh-CN"/>
          </w:rPr>
          <w:t>(一)、环境和生态现状</w:t>
        </w:r>
        <w:r>
          <w:tab/>
        </w:r>
        <w:r>
          <w:fldChar w:fldCharType="begin"/>
        </w:r>
        <w:r>
          <w:instrText xml:space="preserve"> PAGEREF _Toc17488 \h </w:instrText>
        </w:r>
        <w:r>
          <w:fldChar w:fldCharType="separate"/>
        </w:r>
        <w:r>
          <w:t>15</w:t>
        </w:r>
        <w:r>
          <w:fldChar w:fldCharType="end"/>
        </w:r>
      </w:hyperlink>
    </w:p>
    <w:p>
      <w:pPr>
        <w:pStyle w:val="TOC2"/>
        <w:tabs>
          <w:tab w:val="right" w:leader="dot" w:pos="8306"/>
        </w:tabs>
      </w:pPr>
      <w:hyperlink w:anchor="_Toc27454" w:history="1">
        <w:r>
          <w:rPr>
            <w:rFonts w:ascii="仿宋" w:eastAsia="仿宋" w:hAnsi="仿宋" w:cs="仿宋" w:hint="eastAsia"/>
            <w:lang w:eastAsia="zh-CN"/>
          </w:rPr>
          <w:t>(二)、生态环境影响分析</w:t>
        </w:r>
        <w:r>
          <w:tab/>
        </w:r>
        <w:r>
          <w:fldChar w:fldCharType="begin"/>
        </w:r>
        <w:r>
          <w:instrText xml:space="preserve"> PAGEREF _Toc27454 \h </w:instrText>
        </w:r>
        <w:r>
          <w:fldChar w:fldCharType="separate"/>
        </w:r>
        <w:r>
          <w:t>17</w:t>
        </w:r>
        <w:r>
          <w:fldChar w:fldCharType="end"/>
        </w:r>
      </w:hyperlink>
    </w:p>
    <w:p>
      <w:pPr>
        <w:pStyle w:val="TOC2"/>
        <w:tabs>
          <w:tab w:val="right" w:leader="dot" w:pos="8306"/>
        </w:tabs>
      </w:pPr>
      <w:hyperlink w:anchor="_Toc31749" w:history="1">
        <w:r>
          <w:rPr>
            <w:rFonts w:ascii="仿宋" w:eastAsia="仿宋" w:hAnsi="仿宋" w:cs="仿宋" w:hint="eastAsia"/>
            <w:lang w:eastAsia="zh-CN"/>
          </w:rPr>
          <w:t>(三)、生态环境保护措施</w:t>
        </w:r>
        <w:r>
          <w:tab/>
        </w:r>
        <w:r>
          <w:fldChar w:fldCharType="begin"/>
        </w:r>
        <w:r>
          <w:instrText xml:space="preserve"> PAGEREF _Toc31749 \h </w:instrText>
        </w:r>
        <w:r>
          <w:fldChar w:fldCharType="separate"/>
        </w:r>
        <w:r>
          <w:t>18</w:t>
        </w:r>
        <w:r>
          <w:fldChar w:fldCharType="end"/>
        </w:r>
      </w:hyperlink>
    </w:p>
    <w:p>
      <w:pPr>
        <w:pStyle w:val="TOC2"/>
        <w:tabs>
          <w:tab w:val="right" w:leader="dot" w:pos="8306"/>
        </w:tabs>
      </w:pPr>
      <w:hyperlink w:anchor="_Toc1580" w:history="1">
        <w:r>
          <w:rPr>
            <w:rFonts w:ascii="仿宋" w:eastAsia="仿宋" w:hAnsi="仿宋" w:cs="仿宋" w:hint="eastAsia"/>
            <w:lang w:eastAsia="zh-CN"/>
          </w:rPr>
          <w:t>(四)、地质灾害影响分析</w:t>
        </w:r>
        <w:r>
          <w:tab/>
        </w:r>
        <w:r>
          <w:fldChar w:fldCharType="begin"/>
        </w:r>
        <w:r>
          <w:instrText xml:space="preserve"> PAGEREF _Toc1580 \h </w:instrText>
        </w:r>
        <w:r>
          <w:fldChar w:fldCharType="separate"/>
        </w:r>
        <w:r>
          <w:t>20</w:t>
        </w:r>
        <w:r>
          <w:fldChar w:fldCharType="end"/>
        </w:r>
      </w:hyperlink>
    </w:p>
    <w:p>
      <w:pPr>
        <w:pStyle w:val="TOC2"/>
        <w:tabs>
          <w:tab w:val="right" w:leader="dot" w:pos="8306"/>
        </w:tabs>
      </w:pPr>
      <w:hyperlink w:anchor="_Toc2741" w:history="1">
        <w:r>
          <w:rPr>
            <w:rFonts w:ascii="仿宋" w:eastAsia="仿宋" w:hAnsi="仿宋" w:cs="仿宋" w:hint="eastAsia"/>
            <w:lang w:eastAsia="zh-CN"/>
          </w:rPr>
          <w:t>(五)、特殊环境影响</w:t>
        </w:r>
        <w:r>
          <w:tab/>
        </w:r>
        <w:r>
          <w:fldChar w:fldCharType="begin"/>
        </w:r>
        <w:r>
          <w:instrText xml:space="preserve"> PAGEREF _Toc2741 \h </w:instrText>
        </w:r>
        <w:r>
          <w:fldChar w:fldCharType="separate"/>
        </w:r>
        <w:r>
          <w:t>21</w:t>
        </w:r>
        <w:r>
          <w:fldChar w:fldCharType="end"/>
        </w:r>
      </w:hyperlink>
    </w:p>
    <w:p>
      <w:pPr>
        <w:pStyle w:val="TOC1"/>
        <w:tabs>
          <w:tab w:val="right" w:leader="dot" w:pos="8306"/>
        </w:tabs>
      </w:pPr>
      <w:hyperlink w:anchor="_Toc19152" w:history="1">
        <w:r>
          <w:rPr>
            <w:rFonts w:ascii="仿宋" w:eastAsia="仿宋" w:hAnsi="仿宋" w:cs="仿宋" w:hint="eastAsia"/>
            <w:lang w:eastAsia="zh-CN"/>
          </w:rPr>
          <w:t>三、项目监理与质量保证</w:t>
        </w:r>
        <w:r>
          <w:tab/>
        </w:r>
        <w:r>
          <w:fldChar w:fldCharType="begin"/>
        </w:r>
        <w:r>
          <w:instrText xml:space="preserve"> PAGEREF _Toc19152 \h </w:instrText>
        </w:r>
        <w:r>
          <w:fldChar w:fldCharType="separate"/>
        </w:r>
        <w:r>
          <w:t>22</w:t>
        </w:r>
        <w:r>
          <w:fldChar w:fldCharType="end"/>
        </w:r>
      </w:hyperlink>
    </w:p>
    <w:p>
      <w:pPr>
        <w:pStyle w:val="TOC2"/>
        <w:tabs>
          <w:tab w:val="right" w:leader="dot" w:pos="8306"/>
        </w:tabs>
      </w:pPr>
      <w:hyperlink w:anchor="_Toc15692" w:history="1">
        <w:r>
          <w:rPr>
            <w:rFonts w:ascii="仿宋" w:eastAsia="仿宋" w:hAnsi="仿宋" w:cs="仿宋" w:hint="eastAsia"/>
            <w:lang w:eastAsia="zh-CN"/>
          </w:rPr>
          <w:t>(一)、监理体系构建</w:t>
        </w:r>
        <w:r>
          <w:tab/>
        </w:r>
        <w:r>
          <w:fldChar w:fldCharType="begin"/>
        </w:r>
        <w:r>
          <w:instrText xml:space="preserve"> PAGEREF _Toc15692 \h </w:instrText>
        </w:r>
        <w:r>
          <w:fldChar w:fldCharType="separate"/>
        </w:r>
        <w:r>
          <w:t>22</w:t>
        </w:r>
        <w:r>
          <w:fldChar w:fldCharType="end"/>
        </w:r>
      </w:hyperlink>
    </w:p>
    <w:p>
      <w:pPr>
        <w:pStyle w:val="TOC2"/>
        <w:tabs>
          <w:tab w:val="right" w:leader="dot" w:pos="8306"/>
        </w:tabs>
      </w:pPr>
      <w:hyperlink w:anchor="_Toc14750" w:history="1">
        <w:r>
          <w:rPr>
            <w:rFonts w:ascii="仿宋" w:eastAsia="仿宋" w:hAnsi="仿宋" w:cs="仿宋" w:hint="eastAsia"/>
            <w:lang w:eastAsia="zh-CN"/>
          </w:rPr>
          <w:t>(二)、质量保证体系实施</w:t>
        </w:r>
        <w:r>
          <w:tab/>
        </w:r>
        <w:r>
          <w:fldChar w:fldCharType="begin"/>
        </w:r>
        <w:r>
          <w:instrText xml:space="preserve"> PAGEREF _Toc14750 \h </w:instrText>
        </w:r>
        <w:r>
          <w:fldChar w:fldCharType="separate"/>
        </w:r>
        <w:r>
          <w:t>23</w:t>
        </w:r>
        <w:r>
          <w:fldChar w:fldCharType="end"/>
        </w:r>
      </w:hyperlink>
    </w:p>
    <w:p>
      <w:pPr>
        <w:pStyle w:val="TOC2"/>
        <w:tabs>
          <w:tab w:val="right" w:leader="dot" w:pos="8306"/>
        </w:tabs>
      </w:pPr>
      <w:hyperlink w:anchor="_Toc17600" w:history="1">
        <w:r>
          <w:rPr>
            <w:rFonts w:ascii="仿宋" w:eastAsia="仿宋" w:hAnsi="仿宋" w:cs="仿宋" w:hint="eastAsia"/>
            <w:lang w:eastAsia="zh-CN"/>
          </w:rPr>
          <w:t>(三)、监理与质量控制流程</w:t>
        </w:r>
        <w:r>
          <w:tab/>
        </w:r>
        <w:r>
          <w:fldChar w:fldCharType="begin"/>
        </w:r>
        <w:r>
          <w:instrText xml:space="preserve"> PAGEREF _Toc17600 \h </w:instrText>
        </w:r>
        <w:r>
          <w:fldChar w:fldCharType="separate"/>
        </w:r>
        <w:r>
          <w:t>24</w:t>
        </w:r>
        <w:r>
          <w:fldChar w:fldCharType="end"/>
        </w:r>
      </w:hyperlink>
    </w:p>
    <w:p>
      <w:pPr>
        <w:pStyle w:val="TOC1"/>
        <w:tabs>
          <w:tab w:val="right" w:leader="dot" w:pos="8306"/>
        </w:tabs>
      </w:pPr>
      <w:hyperlink w:anchor="_Toc28868" w:history="1">
        <w:r>
          <w:rPr>
            <w:rFonts w:ascii="仿宋" w:eastAsia="仿宋" w:hAnsi="仿宋" w:cs="仿宋" w:hint="eastAsia"/>
            <w:lang w:eastAsia="zh-CN"/>
          </w:rPr>
          <w:t>四、财务管理与成本控制</w:t>
        </w:r>
        <w:r>
          <w:tab/>
        </w:r>
        <w:r>
          <w:fldChar w:fldCharType="begin"/>
        </w:r>
        <w:r>
          <w:instrText xml:space="preserve"> PAGEREF _Toc28868 \h </w:instrText>
        </w:r>
        <w:r>
          <w:fldChar w:fldCharType="separate"/>
        </w:r>
        <w:r>
          <w:t>24</w:t>
        </w:r>
        <w:r>
          <w:fldChar w:fldCharType="end"/>
        </w:r>
      </w:hyperlink>
    </w:p>
    <w:p>
      <w:pPr>
        <w:pStyle w:val="TOC2"/>
        <w:tabs>
          <w:tab w:val="right" w:leader="dot" w:pos="8306"/>
        </w:tabs>
      </w:pPr>
      <w:hyperlink w:anchor="_Toc23407" w:history="1">
        <w:r>
          <w:rPr>
            <w:rFonts w:ascii="仿宋" w:eastAsia="仿宋" w:hAnsi="仿宋" w:cs="仿宋" w:hint="eastAsia"/>
            <w:lang w:eastAsia="zh-CN"/>
          </w:rPr>
          <w:t>(一)、财务管理体系建设</w:t>
        </w:r>
        <w:r>
          <w:tab/>
        </w:r>
        <w:r>
          <w:fldChar w:fldCharType="begin"/>
        </w:r>
        <w:r>
          <w:instrText xml:space="preserve"> PAGEREF _Toc23407 \h </w:instrText>
        </w:r>
        <w:r>
          <w:fldChar w:fldCharType="separate"/>
        </w:r>
        <w:r>
          <w:t>24</w:t>
        </w:r>
        <w:r>
          <w:fldChar w:fldCharType="end"/>
        </w:r>
      </w:hyperlink>
    </w:p>
    <w:p>
      <w:pPr>
        <w:pStyle w:val="TOC2"/>
        <w:tabs>
          <w:tab w:val="right" w:leader="dot" w:pos="8306"/>
        </w:tabs>
      </w:pPr>
      <w:hyperlink w:anchor="_Toc2685" w:history="1">
        <w:r>
          <w:rPr>
            <w:rFonts w:ascii="仿宋" w:eastAsia="仿宋" w:hAnsi="仿宋" w:cs="仿宋" w:hint="eastAsia"/>
            <w:lang w:eastAsia="zh-CN"/>
          </w:rPr>
          <w:t>(二)、成本控制措施</w:t>
        </w:r>
        <w:r>
          <w:tab/>
        </w:r>
        <w:r>
          <w:fldChar w:fldCharType="begin"/>
        </w:r>
        <w:r>
          <w:instrText xml:space="preserve"> PAGEREF _Toc2685 \h </w:instrText>
        </w:r>
        <w:r>
          <w:fldChar w:fldCharType="separate"/>
        </w:r>
        <w:r>
          <w:t>26</w:t>
        </w:r>
        <w:r>
          <w:fldChar w:fldCharType="end"/>
        </w:r>
      </w:hyperlink>
    </w:p>
    <w:p>
      <w:pPr>
        <w:pStyle w:val="TOC1"/>
        <w:tabs>
          <w:tab w:val="right" w:leader="dot" w:pos="8306"/>
        </w:tabs>
      </w:pPr>
      <w:hyperlink w:anchor="_Toc16015" w:history="1">
        <w:r>
          <w:rPr>
            <w:rFonts w:ascii="仿宋" w:eastAsia="仿宋" w:hAnsi="仿宋" w:cs="仿宋" w:hint="eastAsia"/>
            <w:lang w:eastAsia="zh-CN"/>
          </w:rPr>
          <w:t>五、社会影响分析</w:t>
        </w:r>
        <w:r>
          <w:tab/>
        </w:r>
        <w:r>
          <w:fldChar w:fldCharType="begin"/>
        </w:r>
        <w:r>
          <w:instrText xml:space="preserve"> PAGEREF _Toc16015 \h </w:instrText>
        </w:r>
        <w:r>
          <w:fldChar w:fldCharType="separate"/>
        </w:r>
        <w:r>
          <w:t>27</w:t>
        </w:r>
        <w:r>
          <w:fldChar w:fldCharType="end"/>
        </w:r>
      </w:hyperlink>
    </w:p>
    <w:p>
      <w:pPr>
        <w:pStyle w:val="TOC2"/>
        <w:tabs>
          <w:tab w:val="right" w:leader="dot" w:pos="8306"/>
        </w:tabs>
      </w:pPr>
      <w:hyperlink w:anchor="_Toc29521" w:history="1">
        <w:r>
          <w:rPr>
            <w:rFonts w:ascii="仿宋" w:eastAsia="仿宋" w:hAnsi="仿宋" w:cs="仿宋" w:hint="eastAsia"/>
            <w:lang w:eastAsia="zh-CN"/>
          </w:rPr>
          <w:t>(一)、社会影响效果分析</w:t>
        </w:r>
        <w:r>
          <w:tab/>
        </w:r>
        <w:r>
          <w:fldChar w:fldCharType="begin"/>
        </w:r>
        <w:r>
          <w:instrText xml:space="preserve"> PAGEREF _Toc29521 \h </w:instrText>
        </w:r>
        <w:r>
          <w:fldChar w:fldCharType="separate"/>
        </w:r>
        <w:r>
          <w:t>27</w:t>
        </w:r>
        <w:r>
          <w:fldChar w:fldCharType="end"/>
        </w:r>
      </w:hyperlink>
    </w:p>
    <w:p>
      <w:pPr>
        <w:pStyle w:val="TOC2"/>
        <w:tabs>
          <w:tab w:val="right" w:leader="dot" w:pos="8306"/>
        </w:tabs>
      </w:pPr>
      <w:hyperlink w:anchor="_Toc25621" w:history="1">
        <w:r>
          <w:rPr>
            <w:rFonts w:ascii="仿宋" w:eastAsia="仿宋" w:hAnsi="仿宋" w:cs="仿宋" w:hint="eastAsia"/>
            <w:lang w:eastAsia="zh-CN"/>
          </w:rPr>
          <w:t>(二)、社会适应性分析</w:t>
        </w:r>
        <w:r>
          <w:tab/>
        </w:r>
        <w:r>
          <w:fldChar w:fldCharType="begin"/>
        </w:r>
        <w:r>
          <w:instrText xml:space="preserve"> PAGEREF _Toc25621 \h </w:instrText>
        </w:r>
        <w:r>
          <w:fldChar w:fldCharType="separate"/>
        </w:r>
        <w:r>
          <w:t>29</w:t>
        </w:r>
        <w:r>
          <w:fldChar w:fldCharType="end"/>
        </w:r>
      </w:hyperlink>
    </w:p>
    <w:p>
      <w:pPr>
        <w:pStyle w:val="TOC2"/>
        <w:tabs>
          <w:tab w:val="right" w:leader="dot" w:pos="8306"/>
        </w:tabs>
      </w:pPr>
      <w:hyperlink w:anchor="_Toc7903" w:history="1">
        <w:r>
          <w:rPr>
            <w:rFonts w:ascii="仿宋" w:eastAsia="仿宋" w:hAnsi="仿宋" w:cs="仿宋" w:hint="eastAsia"/>
            <w:lang w:eastAsia="zh-CN"/>
          </w:rPr>
          <w:t>(三)、社会风险及对策分析</w:t>
        </w:r>
        <w:r>
          <w:tab/>
        </w:r>
        <w:r>
          <w:fldChar w:fldCharType="begin"/>
        </w:r>
        <w:r>
          <w:instrText xml:space="preserve"> PAGEREF _Toc7903 \h </w:instrText>
        </w:r>
        <w:r>
          <w:fldChar w:fldCharType="separate"/>
        </w:r>
        <w:r>
          <w:t>31</w:t>
        </w:r>
        <w:r>
          <w:fldChar w:fldCharType="end"/>
        </w:r>
      </w:hyperlink>
    </w:p>
    <w:p>
      <w:pPr>
        <w:pStyle w:val="TOC1"/>
        <w:tabs>
          <w:tab w:val="right" w:leader="dot" w:pos="8306"/>
        </w:tabs>
      </w:pPr>
      <w:hyperlink w:anchor="_Toc22703" w:history="1">
        <w:r>
          <w:rPr>
            <w:rFonts w:ascii="仿宋" w:eastAsia="仿宋" w:hAnsi="仿宋" w:cs="仿宋" w:hint="eastAsia"/>
            <w:lang w:eastAsia="zh-CN"/>
          </w:rPr>
          <w:t>六、发展规划、产业政策和行业准入分析</w:t>
        </w:r>
        <w:r>
          <w:tab/>
        </w:r>
        <w:r>
          <w:fldChar w:fldCharType="begin"/>
        </w:r>
        <w:r>
          <w:instrText xml:space="preserve"> PAGEREF _Toc22703 \h </w:instrText>
        </w:r>
        <w:r>
          <w:fldChar w:fldCharType="separate"/>
        </w:r>
        <w:r>
          <w:t>34</w:t>
        </w:r>
        <w:r>
          <w:fldChar w:fldCharType="end"/>
        </w:r>
      </w:hyperlink>
    </w:p>
    <w:p>
      <w:pPr>
        <w:pStyle w:val="TOC2"/>
        <w:tabs>
          <w:tab w:val="right" w:leader="dot" w:pos="8306"/>
        </w:tabs>
      </w:pPr>
      <w:hyperlink w:anchor="_Toc30819" w:history="1">
        <w:r>
          <w:rPr>
            <w:rFonts w:ascii="仿宋" w:eastAsia="仿宋" w:hAnsi="仿宋" w:cs="仿宋" w:hint="eastAsia"/>
            <w:lang w:eastAsia="zh-CN"/>
          </w:rPr>
          <w:t>(一)、发展规划分析</w:t>
        </w:r>
        <w:r>
          <w:tab/>
        </w:r>
        <w:r>
          <w:fldChar w:fldCharType="begin"/>
        </w:r>
        <w:r>
          <w:instrText xml:space="preserve"> PAGEREF _Toc30819 \h </w:instrText>
        </w:r>
        <w:r>
          <w:fldChar w:fldCharType="separate"/>
        </w:r>
        <w:r>
          <w:t>34</w:t>
        </w:r>
        <w:r>
          <w:fldChar w:fldCharType="end"/>
        </w:r>
      </w:hyperlink>
    </w:p>
    <w:p>
      <w:pPr>
        <w:pStyle w:val="TOC2"/>
        <w:tabs>
          <w:tab w:val="right" w:leader="dot" w:pos="8306"/>
        </w:tabs>
      </w:pPr>
      <w:hyperlink w:anchor="_Toc20176" w:history="1">
        <w:r>
          <w:rPr>
            <w:rFonts w:ascii="仿宋" w:eastAsia="仿宋" w:hAnsi="仿宋" w:cs="仿宋" w:hint="eastAsia"/>
            <w:lang w:eastAsia="zh-CN"/>
          </w:rPr>
          <w:t>(二)、产业政策分析</w:t>
        </w:r>
        <w:r>
          <w:tab/>
        </w:r>
        <w:r>
          <w:fldChar w:fldCharType="begin"/>
        </w:r>
        <w:r>
          <w:instrText xml:space="preserve"> PAGEREF _Toc20176 \h </w:instrText>
        </w:r>
        <w:r>
          <w:fldChar w:fldCharType="separate"/>
        </w:r>
        <w:r>
          <w:t>36</w:t>
        </w:r>
        <w:r>
          <w:fldChar w:fldCharType="end"/>
        </w:r>
      </w:hyperlink>
    </w:p>
    <w:p>
      <w:pPr>
        <w:pStyle w:val="TOC2"/>
        <w:tabs>
          <w:tab w:val="right" w:leader="dot" w:pos="8306"/>
        </w:tabs>
      </w:pPr>
      <w:hyperlink w:anchor="_Toc5151" w:history="1">
        <w:r>
          <w:rPr>
            <w:rFonts w:ascii="仿宋" w:eastAsia="仿宋" w:hAnsi="仿宋" w:cs="仿宋" w:hint="eastAsia"/>
            <w:lang w:eastAsia="zh-CN"/>
          </w:rPr>
          <w:t>(三)、行业准入分析</w:t>
        </w:r>
        <w:r>
          <w:tab/>
        </w:r>
        <w:r>
          <w:fldChar w:fldCharType="begin"/>
        </w:r>
        <w:r>
          <w:instrText xml:space="preserve"> PAGEREF _Toc5151 \h </w:instrText>
        </w:r>
        <w:r>
          <w:fldChar w:fldCharType="separate"/>
        </w:r>
        <w:r>
          <w:t>37</w:t>
        </w:r>
        <w:r>
          <w:fldChar w:fldCharType="end"/>
        </w:r>
      </w:hyperlink>
    </w:p>
    <w:p>
      <w:pPr>
        <w:pStyle w:val="TOC1"/>
        <w:tabs>
          <w:tab w:val="right" w:leader="dot" w:pos="8306"/>
        </w:tabs>
      </w:pPr>
      <w:hyperlink w:anchor="_Toc28383" w:history="1">
        <w:r>
          <w:rPr>
            <w:rFonts w:ascii="仿宋" w:eastAsia="仿宋" w:hAnsi="仿宋" w:cs="仿宋" w:hint="eastAsia"/>
            <w:lang w:eastAsia="zh-CN"/>
          </w:rPr>
          <w:t>七、项目实施与管理方案</w:t>
        </w:r>
        <w:r>
          <w:tab/>
        </w:r>
        <w:r>
          <w:fldChar w:fldCharType="begin"/>
        </w:r>
        <w:r>
          <w:instrText xml:space="preserve"> PAGEREF _Toc28383 \h </w:instrText>
        </w:r>
        <w:r>
          <w:fldChar w:fldCharType="separate"/>
        </w:r>
        <w:r>
          <w:t>39</w:t>
        </w:r>
        <w:r>
          <w:fldChar w:fldCharType="end"/>
        </w:r>
      </w:hyperlink>
    </w:p>
    <w:p>
      <w:pPr>
        <w:pStyle w:val="TOC2"/>
        <w:tabs>
          <w:tab w:val="right" w:leader="dot" w:pos="8306"/>
        </w:tabs>
      </w:pPr>
      <w:hyperlink w:anchor="_Toc4425" w:history="1">
        <w:r>
          <w:rPr>
            <w:rFonts w:ascii="仿宋" w:eastAsia="仿宋" w:hAnsi="仿宋" w:cs="仿宋" w:hint="eastAsia"/>
            <w:lang w:eastAsia="zh-CN"/>
          </w:rPr>
          <w:t>(一)、项目实施计划</w:t>
        </w:r>
        <w:r>
          <w:tab/>
        </w:r>
        <w:r>
          <w:fldChar w:fldCharType="begin"/>
        </w:r>
        <w:r>
          <w:instrText xml:space="preserve"> PAGEREF _Toc4425 \h </w:instrText>
        </w:r>
        <w:r>
          <w:fldChar w:fldCharType="separate"/>
        </w:r>
        <w:r>
          <w:t>39</w:t>
        </w:r>
        <w:r>
          <w:fldChar w:fldCharType="end"/>
        </w:r>
      </w:hyperlink>
    </w:p>
    <w:p>
      <w:pPr>
        <w:pStyle w:val="TOC2"/>
        <w:tabs>
          <w:tab w:val="right" w:leader="dot" w:pos="8306"/>
        </w:tabs>
      </w:pPr>
      <w:hyperlink w:anchor="_Toc14847" w:history="1">
        <w:r>
          <w:rPr>
            <w:rFonts w:ascii="仿宋" w:eastAsia="仿宋" w:hAnsi="仿宋" w:cs="仿宋" w:hint="eastAsia"/>
            <w:lang w:eastAsia="zh-CN"/>
          </w:rPr>
          <w:t>(二)、项目组织机构与职责</w:t>
        </w:r>
        <w:r>
          <w:tab/>
        </w:r>
        <w:r>
          <w:fldChar w:fldCharType="begin"/>
        </w:r>
        <w:r>
          <w:instrText xml:space="preserve"> PAGEREF _Toc14847 \h </w:instrText>
        </w:r>
        <w:r>
          <w:fldChar w:fldCharType="separate"/>
        </w:r>
        <w:r>
          <w:t>40</w:t>
        </w:r>
        <w:r>
          <w:fldChar w:fldCharType="end"/>
        </w:r>
      </w:hyperlink>
    </w:p>
    <w:p>
      <w:pPr>
        <w:pStyle w:val="TOC2"/>
        <w:tabs>
          <w:tab w:val="right" w:leader="dot" w:pos="8306"/>
        </w:tabs>
      </w:pPr>
      <w:hyperlink w:anchor="_Toc22575" w:history="1">
        <w:r>
          <w:rPr>
            <w:rFonts w:ascii="仿宋" w:eastAsia="仿宋" w:hAnsi="仿宋" w:cs="仿宋" w:hint="eastAsia"/>
            <w:lang w:eastAsia="zh-CN"/>
          </w:rPr>
          <w:t>(三)、项目管理与监控体系</w:t>
        </w:r>
        <w:r>
          <w:tab/>
        </w:r>
        <w:r>
          <w:fldChar w:fldCharType="begin"/>
        </w:r>
        <w:r>
          <w:instrText xml:space="preserve"> PAGEREF _Toc22575 \h </w:instrText>
        </w:r>
        <w:r>
          <w:fldChar w:fldCharType="separate"/>
        </w:r>
        <w:r>
          <w:t>43</w:t>
        </w:r>
        <w:r>
          <w:fldChar w:fldCharType="end"/>
        </w:r>
      </w:hyperlink>
    </w:p>
    <w:p>
      <w:pPr>
        <w:pStyle w:val="TOC1"/>
        <w:tabs>
          <w:tab w:val="right" w:leader="dot" w:pos="8306"/>
        </w:tabs>
      </w:pPr>
      <w:hyperlink w:anchor="_Toc7190" w:history="1">
        <w:r>
          <w:rPr>
            <w:rFonts w:ascii="仿宋" w:eastAsia="仿宋" w:hAnsi="仿宋" w:cs="仿宋" w:hint="eastAsia"/>
            <w:lang w:eastAsia="zh-CN"/>
          </w:rPr>
          <w:t>八、项目进度计划</w:t>
        </w:r>
        <w:r>
          <w:tab/>
        </w:r>
        <w:r>
          <w:fldChar w:fldCharType="begin"/>
        </w:r>
        <w:r>
          <w:instrText xml:space="preserve"> PAGEREF _Toc7190 \h </w:instrText>
        </w:r>
        <w:r>
          <w:fldChar w:fldCharType="separate"/>
        </w:r>
        <w:r>
          <w:t>44</w:t>
        </w:r>
        <w:r>
          <w:fldChar w:fldCharType="end"/>
        </w:r>
      </w:hyperlink>
    </w:p>
    <w:p>
      <w:pPr>
        <w:pStyle w:val="TOC2"/>
        <w:tabs>
          <w:tab w:val="right" w:leader="dot" w:pos="8306"/>
        </w:tabs>
      </w:pPr>
      <w:hyperlink w:anchor="_Toc32429" w:history="1">
        <w:r>
          <w:rPr>
            <w:rFonts w:ascii="仿宋" w:eastAsia="仿宋" w:hAnsi="仿宋" w:cs="仿宋" w:hint="eastAsia"/>
            <w:lang w:eastAsia="zh-CN"/>
          </w:rPr>
          <w:t>(一)、建设周期</w:t>
        </w:r>
        <w:r>
          <w:tab/>
        </w:r>
        <w:r>
          <w:fldChar w:fldCharType="begin"/>
        </w:r>
        <w:r>
          <w:instrText xml:space="preserve"> PAGEREF _Toc32429 \h </w:instrText>
        </w:r>
        <w:r>
          <w:fldChar w:fldCharType="separate"/>
        </w:r>
        <w:r>
          <w:t>44</w:t>
        </w:r>
        <w:r>
          <w:fldChar w:fldCharType="end"/>
        </w:r>
      </w:hyperlink>
    </w:p>
    <w:p>
      <w:pPr>
        <w:pStyle w:val="TOC2"/>
        <w:tabs>
          <w:tab w:val="right" w:leader="dot" w:pos="8306"/>
        </w:tabs>
      </w:pPr>
      <w:hyperlink w:anchor="_Toc28403" w:history="1">
        <w:r>
          <w:rPr>
            <w:rFonts w:ascii="仿宋" w:eastAsia="仿宋" w:hAnsi="仿宋" w:cs="仿宋" w:hint="eastAsia"/>
            <w:lang w:eastAsia="zh-CN"/>
          </w:rPr>
          <w:t>(二)、建设进度</w:t>
        </w:r>
        <w:r>
          <w:tab/>
        </w:r>
        <w:r>
          <w:fldChar w:fldCharType="begin"/>
        </w:r>
        <w:r>
          <w:instrText xml:space="preserve"> PAGEREF _Toc28403 \h </w:instrText>
        </w:r>
        <w:r>
          <w:fldChar w:fldCharType="separate"/>
        </w:r>
        <w:r>
          <w:t>44</w:t>
        </w:r>
        <w:r>
          <w:fldChar w:fldCharType="end"/>
        </w:r>
      </w:hyperlink>
    </w:p>
    <w:p>
      <w:pPr>
        <w:pStyle w:val="TOC2"/>
        <w:tabs>
          <w:tab w:val="right" w:leader="dot" w:pos="8306"/>
        </w:tabs>
      </w:pPr>
      <w:hyperlink w:anchor="_Toc11567" w:history="1">
        <w:r>
          <w:rPr>
            <w:rFonts w:ascii="仿宋" w:eastAsia="仿宋" w:hAnsi="仿宋" w:cs="仿宋" w:hint="eastAsia"/>
            <w:lang w:eastAsia="zh-CN"/>
          </w:rPr>
          <w:t>(三)、进度安排注意事项</w:t>
        </w:r>
        <w:r>
          <w:tab/>
        </w:r>
        <w:r>
          <w:fldChar w:fldCharType="begin"/>
        </w:r>
        <w:r>
          <w:instrText xml:space="preserve"> PAGEREF _Toc11567 \h </w:instrText>
        </w:r>
        <w:r>
          <w:fldChar w:fldCharType="separate"/>
        </w:r>
        <w:r>
          <w:t>46</w:t>
        </w:r>
        <w:r>
          <w:fldChar w:fldCharType="end"/>
        </w:r>
      </w:hyperlink>
    </w:p>
    <w:p>
      <w:pPr>
        <w:pStyle w:val="TOC2"/>
        <w:tabs>
          <w:tab w:val="right" w:leader="dot" w:pos="8306"/>
        </w:tabs>
      </w:pPr>
      <w:hyperlink w:anchor="_Toc32711" w:history="1">
        <w:r>
          <w:rPr>
            <w:rFonts w:ascii="仿宋" w:eastAsia="仿宋" w:hAnsi="仿宋" w:cs="仿宋" w:hint="eastAsia"/>
            <w:lang w:eastAsia="zh-CN"/>
          </w:rPr>
          <w:t>(四)、人力资源配置</w:t>
        </w:r>
        <w:r>
          <w:tab/>
        </w:r>
        <w:r>
          <w:fldChar w:fldCharType="begin"/>
        </w:r>
        <w:r>
          <w:instrText xml:space="preserve"> PAGEREF _Toc32711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4" w:history="1">
        <w:r>
          <w:rPr>
            <w:rFonts w:ascii="仿宋" w:eastAsia="仿宋" w:hAnsi="仿宋" w:cs="仿宋" w:hint="eastAsia"/>
            <w:lang w:eastAsia="zh-CN"/>
          </w:rPr>
          <w:t>(五)、员工培训</w:t>
        </w:r>
        <w:r>
          <w:tab/>
        </w:r>
        <w:r>
          <w:fldChar w:fldCharType="begin"/>
        </w:r>
        <w:r>
          <w:instrText xml:space="preserve"> PAGEREF _Toc28874 \h </w:instrText>
        </w:r>
        <w:r>
          <w:fldChar w:fldCharType="separate"/>
        </w:r>
        <w:r>
          <w:t>49</w:t>
        </w:r>
        <w:r>
          <w:fldChar w:fldCharType="end"/>
        </w:r>
      </w:hyperlink>
    </w:p>
    <w:p>
      <w:pPr>
        <w:pStyle w:val="TOC2"/>
        <w:tabs>
          <w:tab w:val="right" w:leader="dot" w:pos="8306"/>
        </w:tabs>
      </w:pPr>
      <w:hyperlink w:anchor="_Toc29008" w:history="1">
        <w:r>
          <w:rPr>
            <w:rFonts w:ascii="仿宋" w:eastAsia="仿宋" w:hAnsi="仿宋" w:cs="仿宋" w:hint="eastAsia"/>
            <w:lang w:eastAsia="zh-CN"/>
          </w:rPr>
          <w:t>(六)、项目实施保障</w:t>
        </w:r>
        <w:r>
          <w:tab/>
        </w:r>
        <w:r>
          <w:fldChar w:fldCharType="begin"/>
        </w:r>
        <w:r>
          <w:instrText xml:space="preserve"> PAGEREF _Toc29008 \h </w:instrText>
        </w:r>
        <w:r>
          <w:fldChar w:fldCharType="separate"/>
        </w:r>
        <w:r>
          <w:t>50</w:t>
        </w:r>
        <w:r>
          <w:fldChar w:fldCharType="end"/>
        </w:r>
      </w:hyperlink>
    </w:p>
    <w:p>
      <w:pPr>
        <w:pStyle w:val="TOC2"/>
        <w:tabs>
          <w:tab w:val="right" w:leader="dot" w:pos="8306"/>
        </w:tabs>
      </w:pPr>
      <w:hyperlink w:anchor="_Toc2878" w:history="1">
        <w:r>
          <w:rPr>
            <w:rFonts w:ascii="仿宋" w:eastAsia="仿宋" w:hAnsi="仿宋" w:cs="仿宋" w:hint="eastAsia"/>
            <w:lang w:eastAsia="zh-CN"/>
          </w:rPr>
          <w:t>(七)、安全规范管理</w:t>
        </w:r>
        <w:r>
          <w:tab/>
        </w:r>
        <w:r>
          <w:fldChar w:fldCharType="begin"/>
        </w:r>
        <w:r>
          <w:instrText xml:space="preserve"> PAGEREF _Toc2878 \h </w:instrText>
        </w:r>
        <w:r>
          <w:fldChar w:fldCharType="separate"/>
        </w:r>
        <w:r>
          <w:t>51</w:t>
        </w:r>
        <w:r>
          <w:fldChar w:fldCharType="end"/>
        </w:r>
      </w:hyperlink>
    </w:p>
    <w:p>
      <w:pPr>
        <w:pStyle w:val="TOC1"/>
        <w:tabs>
          <w:tab w:val="right" w:leader="dot" w:pos="8306"/>
        </w:tabs>
      </w:pPr>
      <w:hyperlink w:anchor="_Toc26723" w:history="1">
        <w:r>
          <w:rPr>
            <w:rFonts w:ascii="仿宋" w:eastAsia="仿宋" w:hAnsi="仿宋" w:cs="仿宋" w:hint="eastAsia"/>
            <w:lang w:eastAsia="zh-CN"/>
          </w:rPr>
          <w:t>九、环境保护与治理方案</w:t>
        </w:r>
        <w:r>
          <w:tab/>
        </w:r>
        <w:r>
          <w:fldChar w:fldCharType="begin"/>
        </w:r>
        <w:r>
          <w:instrText xml:space="preserve"> PAGEREF _Toc26723 \h </w:instrText>
        </w:r>
        <w:r>
          <w:fldChar w:fldCharType="separate"/>
        </w:r>
        <w:r>
          <w:t>52</w:t>
        </w:r>
        <w:r>
          <w:fldChar w:fldCharType="end"/>
        </w:r>
      </w:hyperlink>
    </w:p>
    <w:p>
      <w:pPr>
        <w:pStyle w:val="TOC2"/>
        <w:tabs>
          <w:tab w:val="right" w:leader="dot" w:pos="8306"/>
        </w:tabs>
      </w:pPr>
      <w:hyperlink w:anchor="_Toc6105" w:history="1">
        <w:r>
          <w:rPr>
            <w:rFonts w:ascii="仿宋" w:eastAsia="仿宋" w:hAnsi="仿宋" w:cs="仿宋" w:hint="eastAsia"/>
            <w:lang w:eastAsia="zh-CN"/>
          </w:rPr>
          <w:t>(一)、项目环境影响评估</w:t>
        </w:r>
        <w:r>
          <w:tab/>
        </w:r>
        <w:r>
          <w:fldChar w:fldCharType="begin"/>
        </w:r>
        <w:r>
          <w:instrText xml:space="preserve"> PAGEREF _Toc6105 \h </w:instrText>
        </w:r>
        <w:r>
          <w:fldChar w:fldCharType="separate"/>
        </w:r>
        <w:r>
          <w:t>52</w:t>
        </w:r>
        <w:r>
          <w:fldChar w:fldCharType="end"/>
        </w:r>
      </w:hyperlink>
    </w:p>
    <w:p>
      <w:pPr>
        <w:pStyle w:val="TOC2"/>
        <w:tabs>
          <w:tab w:val="right" w:leader="dot" w:pos="8306"/>
        </w:tabs>
      </w:pPr>
      <w:hyperlink w:anchor="_Toc7606" w:history="1">
        <w:r>
          <w:rPr>
            <w:rFonts w:ascii="仿宋" w:eastAsia="仿宋" w:hAnsi="仿宋" w:cs="仿宋" w:hint="eastAsia"/>
            <w:lang w:eastAsia="zh-CN"/>
          </w:rPr>
          <w:t>(二)、环境保护措施与治理方案</w:t>
        </w:r>
        <w:r>
          <w:tab/>
        </w:r>
        <w:r>
          <w:fldChar w:fldCharType="begin"/>
        </w:r>
        <w:r>
          <w:instrText xml:space="preserve"> PAGEREF _Toc7606 \h </w:instrText>
        </w:r>
        <w:r>
          <w:fldChar w:fldCharType="separate"/>
        </w:r>
        <w:r>
          <w:t>52</w:t>
        </w:r>
        <w:r>
          <w:fldChar w:fldCharType="end"/>
        </w:r>
      </w:hyperlink>
    </w:p>
    <w:p>
      <w:pPr>
        <w:pStyle w:val="TOC1"/>
        <w:tabs>
          <w:tab w:val="right" w:leader="dot" w:pos="8306"/>
        </w:tabs>
      </w:pPr>
      <w:hyperlink w:anchor="_Toc21648" w:history="1">
        <w:r>
          <w:rPr>
            <w:rFonts w:ascii="仿宋" w:eastAsia="仿宋" w:hAnsi="仿宋" w:cs="仿宋" w:hint="eastAsia"/>
            <w:lang w:eastAsia="zh-CN"/>
          </w:rPr>
          <w:t>十、项目质量与标准</w:t>
        </w:r>
        <w:r>
          <w:tab/>
        </w:r>
        <w:r>
          <w:fldChar w:fldCharType="begin"/>
        </w:r>
        <w:r>
          <w:instrText xml:space="preserve"> PAGEREF _Toc21648 \h </w:instrText>
        </w:r>
        <w:r>
          <w:fldChar w:fldCharType="separate"/>
        </w:r>
        <w:r>
          <w:t>53</w:t>
        </w:r>
        <w:r>
          <w:fldChar w:fldCharType="end"/>
        </w:r>
      </w:hyperlink>
    </w:p>
    <w:p>
      <w:pPr>
        <w:pStyle w:val="TOC2"/>
        <w:tabs>
          <w:tab w:val="right" w:leader="dot" w:pos="8306"/>
        </w:tabs>
      </w:pPr>
      <w:hyperlink w:anchor="_Toc1824" w:history="1">
        <w:r>
          <w:rPr>
            <w:rFonts w:ascii="仿宋" w:eastAsia="仿宋" w:hAnsi="仿宋" w:cs="仿宋" w:hint="eastAsia"/>
            <w:lang w:eastAsia="zh-CN"/>
          </w:rPr>
          <w:t>(一)、质量保障体系</w:t>
        </w:r>
        <w:r>
          <w:tab/>
        </w:r>
        <w:r>
          <w:fldChar w:fldCharType="begin"/>
        </w:r>
        <w:r>
          <w:instrText xml:space="preserve"> PAGEREF _Toc1824 \h </w:instrText>
        </w:r>
        <w:r>
          <w:fldChar w:fldCharType="separate"/>
        </w:r>
        <w:r>
          <w:t>53</w:t>
        </w:r>
        <w:r>
          <w:fldChar w:fldCharType="end"/>
        </w:r>
      </w:hyperlink>
    </w:p>
    <w:p>
      <w:pPr>
        <w:pStyle w:val="TOC2"/>
        <w:tabs>
          <w:tab w:val="right" w:leader="dot" w:pos="8306"/>
        </w:tabs>
      </w:pPr>
      <w:hyperlink w:anchor="_Toc6348" w:history="1">
        <w:r>
          <w:rPr>
            <w:rFonts w:ascii="仿宋" w:eastAsia="仿宋" w:hAnsi="仿宋" w:cs="仿宋" w:hint="eastAsia"/>
            <w:lang w:eastAsia="zh-CN"/>
          </w:rPr>
          <w:t>(二)、标准化作业流程</w:t>
        </w:r>
        <w:r>
          <w:tab/>
        </w:r>
        <w:r>
          <w:fldChar w:fldCharType="begin"/>
        </w:r>
        <w:r>
          <w:instrText xml:space="preserve"> PAGEREF _Toc6348 \h </w:instrText>
        </w:r>
        <w:r>
          <w:fldChar w:fldCharType="separate"/>
        </w:r>
        <w:r>
          <w:t>54</w:t>
        </w:r>
        <w:r>
          <w:fldChar w:fldCharType="end"/>
        </w:r>
      </w:hyperlink>
    </w:p>
    <w:p>
      <w:pPr>
        <w:pStyle w:val="TOC2"/>
        <w:tabs>
          <w:tab w:val="right" w:leader="dot" w:pos="8306"/>
        </w:tabs>
      </w:pPr>
      <w:hyperlink w:anchor="_Toc7073" w:history="1">
        <w:r>
          <w:rPr>
            <w:rFonts w:ascii="仿宋" w:eastAsia="仿宋" w:hAnsi="仿宋" w:cs="仿宋" w:hint="eastAsia"/>
            <w:lang w:eastAsia="zh-CN"/>
          </w:rPr>
          <w:t>(三)、质量监控与评估</w:t>
        </w:r>
        <w:r>
          <w:tab/>
        </w:r>
        <w:r>
          <w:fldChar w:fldCharType="begin"/>
        </w:r>
        <w:r>
          <w:instrText xml:space="preserve"> PAGEREF _Toc7073 \h </w:instrText>
        </w:r>
        <w:r>
          <w:fldChar w:fldCharType="separate"/>
        </w:r>
        <w:r>
          <w:t>56</w:t>
        </w:r>
        <w:r>
          <w:fldChar w:fldCharType="end"/>
        </w:r>
      </w:hyperlink>
    </w:p>
    <w:p>
      <w:pPr>
        <w:pStyle w:val="TOC2"/>
        <w:tabs>
          <w:tab w:val="right" w:leader="dot" w:pos="8306"/>
        </w:tabs>
      </w:pPr>
      <w:hyperlink w:anchor="_Toc4032" w:history="1">
        <w:r>
          <w:rPr>
            <w:rFonts w:ascii="仿宋" w:eastAsia="仿宋" w:hAnsi="仿宋" w:cs="仿宋" w:hint="eastAsia"/>
            <w:lang w:eastAsia="zh-CN"/>
          </w:rPr>
          <w:t>(四)、质量改进计划</w:t>
        </w:r>
        <w:r>
          <w:tab/>
        </w:r>
        <w:r>
          <w:fldChar w:fldCharType="begin"/>
        </w:r>
        <w:r>
          <w:instrText xml:space="preserve"> PAGEREF _Toc4032 \h </w:instrText>
        </w:r>
        <w:r>
          <w:fldChar w:fldCharType="separate"/>
        </w:r>
        <w:r>
          <w:t>57</w:t>
        </w:r>
        <w:r>
          <w:fldChar w:fldCharType="end"/>
        </w:r>
      </w:hyperlink>
    </w:p>
    <w:p>
      <w:pPr>
        <w:pStyle w:val="TOC1"/>
        <w:tabs>
          <w:tab w:val="right" w:leader="dot" w:pos="8306"/>
        </w:tabs>
      </w:pPr>
      <w:hyperlink w:anchor="_Toc4345" w:history="1">
        <w:r>
          <w:rPr>
            <w:rFonts w:ascii="仿宋" w:eastAsia="仿宋" w:hAnsi="仿宋" w:cs="仿宋" w:hint="eastAsia"/>
            <w:lang w:eastAsia="zh-CN"/>
          </w:rPr>
          <w:t>十一、土地利用与规划方案</w:t>
        </w:r>
        <w:r>
          <w:tab/>
        </w:r>
        <w:r>
          <w:fldChar w:fldCharType="begin"/>
        </w:r>
        <w:r>
          <w:instrText xml:space="preserve"> PAGEREF _Toc4345 \h </w:instrText>
        </w:r>
        <w:r>
          <w:fldChar w:fldCharType="separate"/>
        </w:r>
        <w:r>
          <w:t>58</w:t>
        </w:r>
        <w:r>
          <w:fldChar w:fldCharType="end"/>
        </w:r>
      </w:hyperlink>
    </w:p>
    <w:p>
      <w:pPr>
        <w:pStyle w:val="TOC2"/>
        <w:tabs>
          <w:tab w:val="right" w:leader="dot" w:pos="8306"/>
        </w:tabs>
      </w:pPr>
      <w:hyperlink w:anchor="_Toc14911" w:history="1">
        <w:r>
          <w:rPr>
            <w:rFonts w:ascii="仿宋" w:eastAsia="仿宋" w:hAnsi="仿宋" w:cs="仿宋" w:hint="eastAsia"/>
            <w:lang w:eastAsia="zh-CN"/>
          </w:rPr>
          <w:t>(一)、项目用地情况分析</w:t>
        </w:r>
        <w:r>
          <w:tab/>
        </w:r>
        <w:r>
          <w:fldChar w:fldCharType="begin"/>
        </w:r>
        <w:r>
          <w:instrText xml:space="preserve"> PAGEREF _Toc14911 \h </w:instrText>
        </w:r>
        <w:r>
          <w:fldChar w:fldCharType="separate"/>
        </w:r>
        <w:r>
          <w:t>58</w:t>
        </w:r>
        <w:r>
          <w:fldChar w:fldCharType="end"/>
        </w:r>
      </w:hyperlink>
    </w:p>
    <w:p>
      <w:pPr>
        <w:pStyle w:val="TOC2"/>
        <w:tabs>
          <w:tab w:val="right" w:leader="dot" w:pos="8306"/>
        </w:tabs>
      </w:pPr>
      <w:hyperlink w:anchor="_Toc9870" w:history="1">
        <w:r>
          <w:rPr>
            <w:rFonts w:ascii="仿宋" w:eastAsia="仿宋" w:hAnsi="仿宋" w:cs="仿宋" w:hint="eastAsia"/>
            <w:lang w:eastAsia="zh-CN"/>
          </w:rPr>
          <w:t>(二)、土地利用规划方案</w:t>
        </w:r>
        <w:r>
          <w:tab/>
        </w:r>
        <w:r>
          <w:fldChar w:fldCharType="begin"/>
        </w:r>
        <w:r>
          <w:instrText xml:space="preserve"> PAGEREF _Toc9870 \h </w:instrText>
        </w:r>
        <w:r>
          <w:fldChar w:fldCharType="separate"/>
        </w:r>
        <w:r>
          <w:t>59</w:t>
        </w:r>
        <w:r>
          <w:fldChar w:fldCharType="end"/>
        </w:r>
      </w:hyperlink>
    </w:p>
    <w:p>
      <w:pPr>
        <w:pStyle w:val="TOC1"/>
        <w:tabs>
          <w:tab w:val="right" w:leader="dot" w:pos="8306"/>
        </w:tabs>
      </w:pPr>
      <w:hyperlink w:anchor="_Toc7272" w:history="1">
        <w:r>
          <w:rPr>
            <w:rFonts w:ascii="仿宋" w:eastAsia="仿宋" w:hAnsi="仿宋" w:cs="仿宋" w:hint="eastAsia"/>
            <w:lang w:eastAsia="zh-CN"/>
          </w:rPr>
          <w:t>十二、技术创新与产业升级</w:t>
        </w:r>
        <w:r>
          <w:tab/>
        </w:r>
        <w:r>
          <w:fldChar w:fldCharType="begin"/>
        </w:r>
        <w:r>
          <w:instrText xml:space="preserve"> PAGEREF _Toc7272 \h </w:instrText>
        </w:r>
        <w:r>
          <w:fldChar w:fldCharType="separate"/>
        </w:r>
        <w:r>
          <w:t>60</w:t>
        </w:r>
        <w:r>
          <w:fldChar w:fldCharType="end"/>
        </w:r>
      </w:hyperlink>
    </w:p>
    <w:p>
      <w:pPr>
        <w:pStyle w:val="TOC2"/>
        <w:tabs>
          <w:tab w:val="right" w:leader="dot" w:pos="8306"/>
        </w:tabs>
      </w:pPr>
      <w:hyperlink w:anchor="_Toc28917" w:history="1">
        <w:r>
          <w:rPr>
            <w:rFonts w:ascii="仿宋" w:eastAsia="仿宋" w:hAnsi="仿宋" w:cs="仿宋" w:hint="eastAsia"/>
            <w:lang w:eastAsia="zh-CN"/>
          </w:rPr>
          <w:t>(一)、技术创新方向与目标</w:t>
        </w:r>
        <w:r>
          <w:tab/>
        </w:r>
        <w:r>
          <w:fldChar w:fldCharType="begin"/>
        </w:r>
        <w:r>
          <w:instrText xml:space="preserve"> PAGEREF _Toc28917 \h </w:instrText>
        </w:r>
        <w:r>
          <w:fldChar w:fldCharType="separate"/>
        </w:r>
        <w:r>
          <w:t>60</w:t>
        </w:r>
        <w:r>
          <w:fldChar w:fldCharType="end"/>
        </w:r>
      </w:hyperlink>
    </w:p>
    <w:p>
      <w:pPr>
        <w:pStyle w:val="TOC2"/>
        <w:tabs>
          <w:tab w:val="right" w:leader="dot" w:pos="8306"/>
        </w:tabs>
      </w:pPr>
      <w:hyperlink w:anchor="_Toc23980" w:history="1">
        <w:r>
          <w:rPr>
            <w:rFonts w:ascii="仿宋" w:eastAsia="仿宋" w:hAnsi="仿宋" w:cs="仿宋" w:hint="eastAsia"/>
            <w:lang w:eastAsia="zh-CN"/>
          </w:rPr>
          <w:t>(二)、产业升级路径与措施</w:t>
        </w:r>
        <w:r>
          <w:tab/>
        </w:r>
        <w:r>
          <w:fldChar w:fldCharType="begin"/>
        </w:r>
        <w:r>
          <w:instrText xml:space="preserve"> PAGEREF _Toc23980 \h </w:instrText>
        </w:r>
        <w:r>
          <w:fldChar w:fldCharType="separate"/>
        </w:r>
        <w:r>
          <w:t>61</w:t>
        </w:r>
        <w:r>
          <w:fldChar w:fldCharType="end"/>
        </w:r>
      </w:hyperlink>
    </w:p>
    <w:p>
      <w:pPr>
        <w:pStyle w:val="TOC1"/>
        <w:tabs>
          <w:tab w:val="right" w:leader="dot" w:pos="8306"/>
        </w:tabs>
      </w:pPr>
      <w:hyperlink w:anchor="_Toc29280" w:history="1">
        <w:r>
          <w:rPr>
            <w:rFonts w:ascii="仿宋" w:eastAsia="仿宋" w:hAnsi="仿宋" w:cs="仿宋" w:hint="eastAsia"/>
            <w:lang w:eastAsia="zh-CN"/>
          </w:rPr>
          <w:t>十三、成果转化与推广应用</w:t>
        </w:r>
        <w:r>
          <w:tab/>
        </w:r>
        <w:r>
          <w:fldChar w:fldCharType="begin"/>
        </w:r>
        <w:r>
          <w:instrText xml:space="preserve"> PAGEREF _Toc29280 \h </w:instrText>
        </w:r>
        <w:r>
          <w:fldChar w:fldCharType="separate"/>
        </w:r>
        <w:r>
          <w:t>63</w:t>
        </w:r>
        <w:r>
          <w:fldChar w:fldCharType="end"/>
        </w:r>
      </w:hyperlink>
    </w:p>
    <w:p>
      <w:pPr>
        <w:pStyle w:val="TOC2"/>
        <w:tabs>
          <w:tab w:val="right" w:leader="dot" w:pos="8306"/>
        </w:tabs>
      </w:pPr>
      <w:hyperlink w:anchor="_Toc5616" w:history="1">
        <w:r>
          <w:rPr>
            <w:rFonts w:ascii="仿宋" w:eastAsia="仿宋" w:hAnsi="仿宋" w:cs="仿宋" w:hint="eastAsia"/>
            <w:lang w:eastAsia="zh-CN"/>
          </w:rPr>
          <w:t>(一)、成果转化策略制定</w:t>
        </w:r>
        <w:r>
          <w:tab/>
        </w:r>
        <w:r>
          <w:fldChar w:fldCharType="begin"/>
        </w:r>
        <w:r>
          <w:instrText xml:space="preserve"> PAGEREF _Toc5616 \h </w:instrText>
        </w:r>
        <w:r>
          <w:fldChar w:fldCharType="separate"/>
        </w:r>
        <w:r>
          <w:t>63</w:t>
        </w:r>
        <w:r>
          <w:fldChar w:fldCharType="end"/>
        </w:r>
      </w:hyperlink>
    </w:p>
    <w:p>
      <w:pPr>
        <w:pStyle w:val="TOC2"/>
        <w:tabs>
          <w:tab w:val="right" w:leader="dot" w:pos="8306"/>
        </w:tabs>
      </w:pPr>
      <w:hyperlink w:anchor="_Toc28589" w:history="1">
        <w:r>
          <w:rPr>
            <w:rFonts w:ascii="仿宋" w:eastAsia="仿宋" w:hAnsi="仿宋" w:cs="仿宋" w:hint="eastAsia"/>
            <w:lang w:eastAsia="zh-CN"/>
          </w:rPr>
          <w:t>(二)、成果推广应用方案</w:t>
        </w:r>
        <w:r>
          <w:tab/>
        </w:r>
        <w:r>
          <w:fldChar w:fldCharType="begin"/>
        </w:r>
        <w:r>
          <w:instrText xml:space="preserve"> PAGEREF _Toc28589 \h </w:instrText>
        </w:r>
        <w:r>
          <w:fldChar w:fldCharType="separate"/>
        </w:r>
        <w:r>
          <w:t>64</w:t>
        </w:r>
        <w:r>
          <w:fldChar w:fldCharType="end"/>
        </w:r>
      </w:hyperlink>
    </w:p>
    <w:p>
      <w:pPr>
        <w:pStyle w:val="TOC1"/>
        <w:tabs>
          <w:tab w:val="right" w:leader="dot" w:pos="8306"/>
        </w:tabs>
      </w:pPr>
      <w:hyperlink w:anchor="_Toc6366" w:history="1">
        <w:r>
          <w:rPr>
            <w:rFonts w:ascii="仿宋" w:eastAsia="仿宋" w:hAnsi="仿宋" w:cs="仿宋" w:hint="eastAsia"/>
            <w:lang w:eastAsia="zh-CN"/>
          </w:rPr>
          <w:t>十四、产业协同与集群发展</w:t>
        </w:r>
        <w:r>
          <w:tab/>
        </w:r>
        <w:r>
          <w:fldChar w:fldCharType="begin"/>
        </w:r>
        <w:r>
          <w:instrText xml:space="preserve"> PAGEREF _Toc6366 \h </w:instrText>
        </w:r>
        <w:r>
          <w:fldChar w:fldCharType="separate"/>
        </w:r>
        <w:r>
          <w:t>66</w:t>
        </w:r>
        <w:r>
          <w:fldChar w:fldCharType="end"/>
        </w:r>
      </w:hyperlink>
    </w:p>
    <w:p>
      <w:pPr>
        <w:pStyle w:val="TOC2"/>
        <w:tabs>
          <w:tab w:val="right" w:leader="dot" w:pos="8306"/>
        </w:tabs>
      </w:pPr>
      <w:hyperlink w:anchor="_Toc12033" w:history="1">
        <w:r>
          <w:rPr>
            <w:rFonts w:ascii="仿宋" w:eastAsia="仿宋" w:hAnsi="仿宋" w:cs="仿宋" w:hint="eastAsia"/>
            <w:lang w:eastAsia="zh-CN"/>
          </w:rPr>
          <w:t>(一)、产业协同机制建设</w:t>
        </w:r>
        <w:r>
          <w:tab/>
        </w:r>
        <w:r>
          <w:fldChar w:fldCharType="begin"/>
        </w:r>
        <w:r>
          <w:instrText xml:space="preserve"> PAGEREF _Toc12033 \h </w:instrText>
        </w:r>
        <w:r>
          <w:fldChar w:fldCharType="separate"/>
        </w:r>
        <w:r>
          <w:t>66</w:t>
        </w:r>
        <w:r>
          <w:fldChar w:fldCharType="end"/>
        </w:r>
      </w:hyperlink>
    </w:p>
    <w:p>
      <w:pPr>
        <w:pStyle w:val="TOC2"/>
        <w:tabs>
          <w:tab w:val="right" w:leader="dot" w:pos="8306"/>
        </w:tabs>
      </w:pPr>
      <w:hyperlink w:anchor="_Toc22691" w:history="1">
        <w:r>
          <w:rPr>
            <w:rFonts w:ascii="仿宋" w:eastAsia="仿宋" w:hAnsi="仿宋" w:cs="仿宋" w:hint="eastAsia"/>
            <w:lang w:eastAsia="zh-CN"/>
          </w:rPr>
          <w:t>(二)、产业集群培育与发展</w:t>
        </w:r>
        <w:r>
          <w:tab/>
        </w:r>
        <w:r>
          <w:fldChar w:fldCharType="begin"/>
        </w:r>
        <w:r>
          <w:instrText xml:space="preserve"> PAGEREF _Toc22691 \h </w:instrText>
        </w:r>
        <w:r>
          <w:fldChar w:fldCharType="separate"/>
        </w:r>
        <w:r>
          <w:t>67</w:t>
        </w:r>
        <w:r>
          <w:fldChar w:fldCharType="end"/>
        </w:r>
      </w:hyperlink>
    </w:p>
    <w:p>
      <w:pPr>
        <w:pStyle w:val="TOC1"/>
        <w:tabs>
          <w:tab w:val="right" w:leader="dot" w:pos="8306"/>
        </w:tabs>
      </w:pPr>
      <w:hyperlink w:anchor="_Toc29704" w:history="1">
        <w:r>
          <w:rPr>
            <w:rFonts w:ascii="仿宋" w:eastAsia="仿宋" w:hAnsi="仿宋" w:cs="仿宋" w:hint="eastAsia"/>
            <w:lang w:eastAsia="zh-CN"/>
          </w:rPr>
          <w:t>十五、法律法规与政策遵循</w:t>
        </w:r>
        <w:r>
          <w:tab/>
        </w:r>
        <w:r>
          <w:fldChar w:fldCharType="begin"/>
        </w:r>
        <w:r>
          <w:instrText xml:space="preserve"> PAGEREF _Toc29704 \h </w:instrText>
        </w:r>
        <w:r>
          <w:fldChar w:fldCharType="separate"/>
        </w:r>
        <w:r>
          <w:t>68</w:t>
        </w:r>
        <w:r>
          <w:fldChar w:fldCharType="end"/>
        </w:r>
      </w:hyperlink>
    </w:p>
    <w:p>
      <w:pPr>
        <w:pStyle w:val="TOC2"/>
        <w:tabs>
          <w:tab w:val="right" w:leader="dot" w:pos="8306"/>
        </w:tabs>
      </w:pPr>
      <w:hyperlink w:anchor="_Toc936" w:history="1">
        <w:r>
          <w:rPr>
            <w:rFonts w:ascii="仿宋" w:eastAsia="仿宋" w:hAnsi="仿宋" w:cs="仿宋" w:hint="eastAsia"/>
            <w:lang w:eastAsia="zh-CN"/>
          </w:rPr>
          <w:t>(一)、法律法规遵守</w:t>
        </w:r>
        <w:r>
          <w:tab/>
        </w:r>
        <w:r>
          <w:fldChar w:fldCharType="begin"/>
        </w:r>
        <w:r>
          <w:instrText xml:space="preserve"> PAGEREF _Toc936 \h </w:instrText>
        </w:r>
        <w:r>
          <w:fldChar w:fldCharType="separate"/>
        </w:r>
        <w:r>
          <w:t>68</w:t>
        </w:r>
        <w:r>
          <w:fldChar w:fldCharType="end"/>
        </w:r>
      </w:hyperlink>
    </w:p>
    <w:p>
      <w:pPr>
        <w:pStyle w:val="TOC2"/>
        <w:tabs>
          <w:tab w:val="right" w:leader="dot" w:pos="8306"/>
        </w:tabs>
      </w:pPr>
      <w:hyperlink w:anchor="_Toc28492" w:history="1">
        <w:r>
          <w:rPr>
            <w:rFonts w:ascii="仿宋" w:eastAsia="仿宋" w:hAnsi="仿宋" w:cs="仿宋" w:hint="eastAsia"/>
            <w:lang w:eastAsia="zh-CN"/>
          </w:rPr>
          <w:t>(二)、政策导向与利用</w:t>
        </w:r>
        <w:r>
          <w:tab/>
        </w:r>
        <w:r>
          <w:fldChar w:fldCharType="begin"/>
        </w:r>
        <w:r>
          <w:instrText xml:space="preserve"> PAGEREF _Toc28492 \h </w:instrText>
        </w:r>
        <w:r>
          <w:fldChar w:fldCharType="separate"/>
        </w:r>
        <w:r>
          <w:t>69</w:t>
        </w:r>
        <w:r>
          <w:fldChar w:fldCharType="end"/>
        </w:r>
      </w:hyperlink>
    </w:p>
    <w:p>
      <w:pPr>
        <w:pStyle w:val="TOC1"/>
        <w:tabs>
          <w:tab w:val="right" w:leader="dot" w:pos="8306"/>
        </w:tabs>
      </w:pPr>
      <w:hyperlink w:anchor="_Toc23816" w:history="1">
        <w:r>
          <w:rPr>
            <w:rFonts w:ascii="仿宋" w:eastAsia="仿宋" w:hAnsi="仿宋" w:cs="仿宋" w:hint="eastAsia"/>
            <w:lang w:eastAsia="zh-CN"/>
          </w:rPr>
          <w:t>十六、企业合规与伦理</w:t>
        </w:r>
        <w:r>
          <w:tab/>
        </w:r>
        <w:r>
          <w:fldChar w:fldCharType="begin"/>
        </w:r>
        <w:r>
          <w:instrText xml:space="preserve"> PAGEREF _Toc23816 \h </w:instrText>
        </w:r>
        <w:r>
          <w:fldChar w:fldCharType="separate"/>
        </w:r>
        <w:r>
          <w:t>70</w:t>
        </w:r>
        <w:r>
          <w:fldChar w:fldCharType="end"/>
        </w:r>
      </w:hyperlink>
    </w:p>
    <w:p>
      <w:pPr>
        <w:pStyle w:val="TOC2"/>
        <w:tabs>
          <w:tab w:val="right" w:leader="dot" w:pos="8306"/>
        </w:tabs>
      </w:pPr>
      <w:hyperlink w:anchor="_Toc16714" w:history="1">
        <w:r>
          <w:rPr>
            <w:rFonts w:ascii="仿宋" w:eastAsia="仿宋" w:hAnsi="仿宋" w:cs="仿宋" w:hint="eastAsia"/>
            <w:lang w:eastAsia="zh-CN"/>
          </w:rPr>
          <w:t>(一)、合规政策与程序</w:t>
        </w:r>
        <w:r>
          <w:tab/>
        </w:r>
        <w:r>
          <w:fldChar w:fldCharType="begin"/>
        </w:r>
        <w:r>
          <w:instrText xml:space="preserve"> PAGEREF _Toc16714 \h </w:instrText>
        </w:r>
        <w:r>
          <w:fldChar w:fldCharType="separate"/>
        </w:r>
        <w:r>
          <w:t>70</w:t>
        </w:r>
        <w:r>
          <w:fldChar w:fldCharType="end"/>
        </w:r>
      </w:hyperlink>
    </w:p>
    <w:p>
      <w:pPr>
        <w:pStyle w:val="TOC2"/>
        <w:tabs>
          <w:tab w:val="right" w:leader="dot" w:pos="8306"/>
        </w:tabs>
      </w:pPr>
      <w:hyperlink w:anchor="_Toc3542" w:history="1">
        <w:r>
          <w:rPr>
            <w:rFonts w:ascii="仿宋" w:eastAsia="仿宋" w:hAnsi="仿宋" w:cs="仿宋" w:hint="eastAsia"/>
            <w:lang w:eastAsia="zh-CN"/>
          </w:rPr>
          <w:t>(二)、伦理规范与培训</w:t>
        </w:r>
        <w:r>
          <w:tab/>
        </w:r>
        <w:r>
          <w:fldChar w:fldCharType="begin"/>
        </w:r>
        <w:r>
          <w:instrText xml:space="preserve"> PAGEREF _Toc3542 \h </w:instrText>
        </w:r>
        <w:r>
          <w:fldChar w:fldCharType="separate"/>
        </w:r>
        <w:r>
          <w:t>71</w:t>
        </w:r>
        <w:r>
          <w:fldChar w:fldCharType="end"/>
        </w:r>
      </w:hyperlink>
    </w:p>
    <w:p>
      <w:pPr>
        <w:pStyle w:val="TOC2"/>
        <w:tabs>
          <w:tab w:val="right" w:leader="dot" w:pos="8306"/>
        </w:tabs>
      </w:pPr>
      <w:hyperlink w:anchor="_Toc30507" w:history="1">
        <w:r>
          <w:rPr>
            <w:rFonts w:ascii="仿宋" w:eastAsia="仿宋" w:hAnsi="仿宋" w:cs="仿宋" w:hint="eastAsia"/>
            <w:lang w:eastAsia="zh-CN"/>
          </w:rPr>
          <w:t>(三)、合规风险评估</w:t>
        </w:r>
        <w:r>
          <w:tab/>
        </w:r>
        <w:r>
          <w:fldChar w:fldCharType="begin"/>
        </w:r>
        <w:r>
          <w:instrText xml:space="preserve"> PAGEREF _Toc30507 \h </w:instrText>
        </w:r>
        <w:r>
          <w:fldChar w:fldCharType="separate"/>
        </w:r>
        <w:r>
          <w:t>72</w:t>
        </w:r>
        <w:r>
          <w:fldChar w:fldCharType="end"/>
        </w:r>
      </w:hyperlink>
    </w:p>
    <w:p>
      <w:pPr>
        <w:pStyle w:val="TOC2"/>
        <w:tabs>
          <w:tab w:val="right" w:leader="dot" w:pos="8306"/>
        </w:tabs>
      </w:pPr>
      <w:hyperlink w:anchor="_Toc23919" w:history="1">
        <w:r>
          <w:rPr>
            <w:rFonts w:ascii="仿宋" w:eastAsia="仿宋" w:hAnsi="仿宋" w:cs="仿宋" w:hint="eastAsia"/>
            <w:lang w:eastAsia="zh-CN"/>
          </w:rPr>
          <w:t>(四)、合规监督与执行</w:t>
        </w:r>
        <w:r>
          <w:tab/>
        </w:r>
        <w:r>
          <w:fldChar w:fldCharType="begin"/>
        </w:r>
        <w:r>
          <w:instrText xml:space="preserve"> PAGEREF _Toc23919 \h </w:instrText>
        </w:r>
        <w:r>
          <w:fldChar w:fldCharType="separate"/>
        </w:r>
        <w:r>
          <w:t>73</w:t>
        </w:r>
        <w:r>
          <w:fldChar w:fldCharType="end"/>
        </w:r>
      </w:hyperlink>
    </w:p>
    <w:p>
      <w:pPr>
        <w:pStyle w:val="TOC1"/>
        <w:tabs>
          <w:tab w:val="right" w:leader="dot" w:pos="8306"/>
        </w:tabs>
      </w:pPr>
      <w:hyperlink w:anchor="_Toc22093" w:history="1">
        <w:r>
          <w:rPr>
            <w:rFonts w:ascii="仿宋" w:eastAsia="仿宋" w:hAnsi="仿宋" w:cs="仿宋" w:hint="eastAsia"/>
            <w:lang w:eastAsia="zh-CN"/>
          </w:rPr>
          <w:t>十七、合作与交流机制建立</w:t>
        </w:r>
        <w:r>
          <w:tab/>
        </w:r>
        <w:r>
          <w:fldChar w:fldCharType="begin"/>
        </w:r>
        <w:r>
          <w:instrText xml:space="preserve"> PAGEREF _Toc22093 \h </w:instrText>
        </w:r>
        <w:r>
          <w:fldChar w:fldCharType="separate"/>
        </w:r>
        <w:r>
          <w:t>74</w:t>
        </w:r>
        <w:r>
          <w:fldChar w:fldCharType="end"/>
        </w:r>
      </w:hyperlink>
    </w:p>
    <w:p>
      <w:pPr>
        <w:pStyle w:val="TOC2"/>
        <w:tabs>
          <w:tab w:val="right" w:leader="dot" w:pos="8306"/>
        </w:tabs>
      </w:pPr>
      <w:hyperlink w:anchor="_Toc29028" w:history="1">
        <w:r>
          <w:rPr>
            <w:rFonts w:ascii="仿宋" w:eastAsia="仿宋" w:hAnsi="仿宋" w:cs="仿宋" w:hint="eastAsia"/>
            <w:lang w:eastAsia="zh-CN"/>
          </w:rPr>
          <w:t>(一)、合作伙伴选择与合作方式</w:t>
        </w:r>
        <w:r>
          <w:tab/>
        </w:r>
        <w:r>
          <w:fldChar w:fldCharType="begin"/>
        </w:r>
        <w:r>
          <w:instrText xml:space="preserve"> PAGEREF _Toc29028 \h </w:instrText>
        </w:r>
        <w:r>
          <w:fldChar w:fldCharType="separate"/>
        </w:r>
        <w:r>
          <w:t>74</w:t>
        </w:r>
        <w:r>
          <w:fldChar w:fldCharType="end"/>
        </w:r>
      </w:hyperlink>
    </w:p>
    <w:p>
      <w:pPr>
        <w:pStyle w:val="TOC2"/>
        <w:tabs>
          <w:tab w:val="right" w:leader="dot" w:pos="8306"/>
        </w:tabs>
      </w:pPr>
      <w:hyperlink w:anchor="_Toc13564" w:history="1">
        <w:r>
          <w:rPr>
            <w:rFonts w:ascii="仿宋" w:eastAsia="仿宋" w:hAnsi="仿宋" w:cs="仿宋" w:hint="eastAsia"/>
            <w:lang w:eastAsia="zh-CN"/>
          </w:rPr>
          <w:t>(二)、交流与合作平台搭建</w:t>
        </w:r>
        <w:r>
          <w:tab/>
        </w:r>
        <w:r>
          <w:fldChar w:fldCharType="begin"/>
        </w:r>
        <w:r>
          <w:instrText xml:space="preserve"> PAGEREF _Toc13564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2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50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42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5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5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18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4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55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https://d.book118.com/995140334003011122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4251C"/>
    <w:rsid w:val="432425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14033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2024-02-18T08:50:00Z</dcterms:created>
  <dcterms:modified xsi:type="dcterms:W3CDTF">2024-02-18T08:50:45Z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B612D009FDB846B594B16AF3C598857F_11</vt:lpwstr>
  </property>
  <property fmtid="{D5CDD505-2E9C-101B-9397-08002B2CF9AE}" pid="3" name="KSOProductBuildVer">
    <vt:lpwstr>2052-12.1.0.16250</vt:lpwstr>
  </property>
</Properties>
</file>