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液体二氧化碳项目建设总纲及方案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4" w:history="1">
        <w:r>
          <w:rPr>
            <w:rFonts w:ascii="仿宋" w:eastAsia="仿宋" w:hAnsi="仿宋" w:cs="仿宋" w:hint="eastAsia"/>
            <w:lang w:eastAsia="zh-CN"/>
          </w:rPr>
          <w:t>前言</w:t>
        </w:r>
        <w:r>
          <w:tab/>
        </w:r>
        <w:r>
          <w:fldChar w:fldCharType="begin"/>
        </w:r>
        <w:r>
          <w:instrText xml:space="preserve"> PAGEREF _Toc27024 \h </w:instrText>
        </w:r>
        <w:r>
          <w:fldChar w:fldCharType="separate"/>
        </w:r>
        <w:r>
          <w:t>4</w:t>
        </w:r>
        <w:r>
          <w:fldChar w:fldCharType="end"/>
        </w:r>
      </w:hyperlink>
    </w:p>
    <w:p>
      <w:pPr>
        <w:pStyle w:val="TOC1"/>
        <w:tabs>
          <w:tab w:val="right" w:leader="dot" w:pos="8306"/>
        </w:tabs>
      </w:pPr>
      <w:hyperlink w:anchor="_Toc3221" w:history="1">
        <w:r>
          <w:rPr>
            <w:rFonts w:ascii="仿宋" w:eastAsia="仿宋" w:hAnsi="仿宋" w:cs="仿宋" w:hint="eastAsia"/>
            <w:lang w:eastAsia="zh-CN"/>
          </w:rPr>
          <w:t>一、发展规划、产业政策和行业准入分析</w:t>
        </w:r>
        <w:r>
          <w:tab/>
        </w:r>
        <w:r>
          <w:fldChar w:fldCharType="begin"/>
        </w:r>
        <w:r>
          <w:instrText xml:space="preserve"> PAGEREF _Toc3221 \h </w:instrText>
        </w:r>
        <w:r>
          <w:fldChar w:fldCharType="separate"/>
        </w:r>
        <w:r>
          <w:t>4</w:t>
        </w:r>
        <w:r>
          <w:fldChar w:fldCharType="end"/>
        </w:r>
      </w:hyperlink>
    </w:p>
    <w:p>
      <w:pPr>
        <w:pStyle w:val="TOC2"/>
        <w:tabs>
          <w:tab w:val="right" w:leader="dot" w:pos="8306"/>
        </w:tabs>
      </w:pPr>
      <w:hyperlink w:anchor="_Toc6190" w:history="1">
        <w:r>
          <w:rPr>
            <w:rFonts w:ascii="仿宋" w:eastAsia="仿宋" w:hAnsi="仿宋" w:cs="仿宋" w:hint="eastAsia"/>
            <w:lang w:eastAsia="zh-CN"/>
          </w:rPr>
          <w:t>(一)、发展规划分析</w:t>
        </w:r>
        <w:r>
          <w:tab/>
        </w:r>
        <w:r>
          <w:fldChar w:fldCharType="begin"/>
        </w:r>
        <w:r>
          <w:instrText xml:space="preserve"> PAGEREF _Toc6190 \h </w:instrText>
        </w:r>
        <w:r>
          <w:fldChar w:fldCharType="separate"/>
        </w:r>
        <w:r>
          <w:t>4</w:t>
        </w:r>
        <w:r>
          <w:fldChar w:fldCharType="end"/>
        </w:r>
      </w:hyperlink>
    </w:p>
    <w:p>
      <w:pPr>
        <w:pStyle w:val="TOC2"/>
        <w:tabs>
          <w:tab w:val="right" w:leader="dot" w:pos="8306"/>
        </w:tabs>
      </w:pPr>
      <w:hyperlink w:anchor="_Toc22232" w:history="1">
        <w:r>
          <w:rPr>
            <w:rFonts w:ascii="仿宋" w:eastAsia="仿宋" w:hAnsi="仿宋" w:cs="仿宋" w:hint="eastAsia"/>
            <w:lang w:eastAsia="zh-CN"/>
          </w:rPr>
          <w:t>(二)、产业政策分析</w:t>
        </w:r>
        <w:r>
          <w:tab/>
        </w:r>
        <w:r>
          <w:fldChar w:fldCharType="begin"/>
        </w:r>
        <w:r>
          <w:instrText xml:space="preserve"> PAGEREF _Toc22232 \h </w:instrText>
        </w:r>
        <w:r>
          <w:fldChar w:fldCharType="separate"/>
        </w:r>
        <w:r>
          <w:t>6</w:t>
        </w:r>
        <w:r>
          <w:fldChar w:fldCharType="end"/>
        </w:r>
      </w:hyperlink>
    </w:p>
    <w:p>
      <w:pPr>
        <w:pStyle w:val="TOC2"/>
        <w:tabs>
          <w:tab w:val="right" w:leader="dot" w:pos="8306"/>
        </w:tabs>
      </w:pPr>
      <w:hyperlink w:anchor="_Toc30762" w:history="1">
        <w:r>
          <w:rPr>
            <w:rFonts w:ascii="仿宋" w:eastAsia="仿宋" w:hAnsi="仿宋" w:cs="仿宋" w:hint="eastAsia"/>
            <w:lang w:eastAsia="zh-CN"/>
          </w:rPr>
          <w:t>(三)、行业准入分析</w:t>
        </w:r>
        <w:r>
          <w:tab/>
        </w:r>
        <w:r>
          <w:fldChar w:fldCharType="begin"/>
        </w:r>
        <w:r>
          <w:instrText xml:space="preserve"> PAGEREF _Toc30762 \h </w:instrText>
        </w:r>
        <w:r>
          <w:fldChar w:fldCharType="separate"/>
        </w:r>
        <w:r>
          <w:t>7</w:t>
        </w:r>
        <w:r>
          <w:fldChar w:fldCharType="end"/>
        </w:r>
      </w:hyperlink>
    </w:p>
    <w:p>
      <w:pPr>
        <w:pStyle w:val="TOC1"/>
        <w:tabs>
          <w:tab w:val="right" w:leader="dot" w:pos="8306"/>
        </w:tabs>
      </w:pPr>
      <w:hyperlink w:anchor="_Toc14128" w:history="1">
        <w:r>
          <w:rPr>
            <w:rFonts w:ascii="仿宋" w:eastAsia="仿宋" w:hAnsi="仿宋" w:cs="仿宋" w:hint="eastAsia"/>
            <w:lang w:eastAsia="zh-CN"/>
          </w:rPr>
          <w:t>二、资源开发及综合利用分析</w:t>
        </w:r>
        <w:r>
          <w:tab/>
        </w:r>
        <w:r>
          <w:fldChar w:fldCharType="begin"/>
        </w:r>
        <w:r>
          <w:instrText xml:space="preserve"> PAGEREF _Toc14128 \h </w:instrText>
        </w:r>
        <w:r>
          <w:fldChar w:fldCharType="separate"/>
        </w:r>
        <w:r>
          <w:t>8</w:t>
        </w:r>
        <w:r>
          <w:fldChar w:fldCharType="end"/>
        </w:r>
      </w:hyperlink>
    </w:p>
    <w:p>
      <w:pPr>
        <w:pStyle w:val="TOC2"/>
        <w:tabs>
          <w:tab w:val="right" w:leader="dot" w:pos="8306"/>
        </w:tabs>
      </w:pPr>
      <w:hyperlink w:anchor="_Toc8289" w:history="1">
        <w:r>
          <w:rPr>
            <w:rFonts w:ascii="仿宋" w:eastAsia="仿宋" w:hAnsi="仿宋" w:cs="仿宋" w:hint="eastAsia"/>
            <w:lang w:eastAsia="zh-CN"/>
          </w:rPr>
          <w:t>(一)、资源开发方案</w:t>
        </w:r>
        <w:r>
          <w:tab/>
        </w:r>
        <w:r>
          <w:fldChar w:fldCharType="begin"/>
        </w:r>
        <w:r>
          <w:instrText xml:space="preserve"> PAGEREF _Toc8289 \h </w:instrText>
        </w:r>
        <w:r>
          <w:fldChar w:fldCharType="separate"/>
        </w:r>
        <w:r>
          <w:t>8</w:t>
        </w:r>
        <w:r>
          <w:fldChar w:fldCharType="end"/>
        </w:r>
      </w:hyperlink>
    </w:p>
    <w:p>
      <w:pPr>
        <w:pStyle w:val="TOC2"/>
        <w:tabs>
          <w:tab w:val="right" w:leader="dot" w:pos="8306"/>
        </w:tabs>
      </w:pPr>
      <w:hyperlink w:anchor="_Toc1144" w:history="1">
        <w:r>
          <w:rPr>
            <w:rFonts w:ascii="仿宋" w:eastAsia="仿宋" w:hAnsi="仿宋" w:cs="仿宋" w:hint="eastAsia"/>
            <w:lang w:eastAsia="zh-CN"/>
          </w:rPr>
          <w:t>(二)、资源利用方案</w:t>
        </w:r>
        <w:r>
          <w:tab/>
        </w:r>
        <w:r>
          <w:fldChar w:fldCharType="begin"/>
        </w:r>
        <w:r>
          <w:instrText xml:space="preserve"> PAGEREF _Toc1144 \h </w:instrText>
        </w:r>
        <w:r>
          <w:fldChar w:fldCharType="separate"/>
        </w:r>
        <w:r>
          <w:t>10</w:t>
        </w:r>
        <w:r>
          <w:fldChar w:fldCharType="end"/>
        </w:r>
      </w:hyperlink>
    </w:p>
    <w:p>
      <w:pPr>
        <w:pStyle w:val="TOC2"/>
        <w:tabs>
          <w:tab w:val="right" w:leader="dot" w:pos="8306"/>
        </w:tabs>
      </w:pPr>
      <w:hyperlink w:anchor="_Toc484" w:history="1">
        <w:r>
          <w:rPr>
            <w:rFonts w:ascii="仿宋" w:eastAsia="仿宋" w:hAnsi="仿宋" w:cs="仿宋" w:hint="eastAsia"/>
            <w:lang w:eastAsia="zh-CN"/>
          </w:rPr>
          <w:t>(三)、资源节约措施</w:t>
        </w:r>
        <w:r>
          <w:tab/>
        </w:r>
        <w:r>
          <w:fldChar w:fldCharType="begin"/>
        </w:r>
        <w:r>
          <w:instrText xml:space="preserve"> PAGEREF _Toc484 \h </w:instrText>
        </w:r>
        <w:r>
          <w:fldChar w:fldCharType="separate"/>
        </w:r>
        <w:r>
          <w:t>11</w:t>
        </w:r>
        <w:r>
          <w:fldChar w:fldCharType="end"/>
        </w:r>
      </w:hyperlink>
    </w:p>
    <w:p>
      <w:pPr>
        <w:pStyle w:val="TOC1"/>
        <w:tabs>
          <w:tab w:val="right" w:leader="dot" w:pos="8306"/>
        </w:tabs>
      </w:pPr>
      <w:hyperlink w:anchor="_Toc12925" w:history="1">
        <w:r>
          <w:rPr>
            <w:rFonts w:ascii="仿宋" w:eastAsia="仿宋" w:hAnsi="仿宋" w:cs="仿宋" w:hint="eastAsia"/>
            <w:lang w:eastAsia="zh-CN"/>
          </w:rPr>
          <w:t>三、背景、必要性分析</w:t>
        </w:r>
        <w:r>
          <w:tab/>
        </w:r>
        <w:r>
          <w:fldChar w:fldCharType="begin"/>
        </w:r>
        <w:r>
          <w:instrText xml:space="preserve"> PAGEREF _Toc12925 \h </w:instrText>
        </w:r>
        <w:r>
          <w:fldChar w:fldCharType="separate"/>
        </w:r>
        <w:r>
          <w:t>12</w:t>
        </w:r>
        <w:r>
          <w:fldChar w:fldCharType="end"/>
        </w:r>
      </w:hyperlink>
    </w:p>
    <w:p>
      <w:pPr>
        <w:pStyle w:val="TOC2"/>
        <w:tabs>
          <w:tab w:val="right" w:leader="dot" w:pos="8306"/>
        </w:tabs>
      </w:pPr>
      <w:hyperlink w:anchor="_Toc29768" w:history="1">
        <w:r>
          <w:rPr>
            <w:rFonts w:ascii="仿宋" w:eastAsia="仿宋" w:hAnsi="仿宋" w:cs="仿宋" w:hint="eastAsia"/>
            <w:lang w:eastAsia="zh-CN"/>
          </w:rPr>
          <w:t>(一)、项目建设背景</w:t>
        </w:r>
        <w:r>
          <w:tab/>
        </w:r>
        <w:r>
          <w:fldChar w:fldCharType="begin"/>
        </w:r>
        <w:r>
          <w:instrText xml:space="preserve"> PAGEREF _Toc29768 \h </w:instrText>
        </w:r>
        <w:r>
          <w:fldChar w:fldCharType="separate"/>
        </w:r>
        <w:r>
          <w:t>12</w:t>
        </w:r>
        <w:r>
          <w:fldChar w:fldCharType="end"/>
        </w:r>
      </w:hyperlink>
    </w:p>
    <w:p>
      <w:pPr>
        <w:pStyle w:val="TOC2"/>
        <w:tabs>
          <w:tab w:val="right" w:leader="dot" w:pos="8306"/>
        </w:tabs>
      </w:pPr>
      <w:hyperlink w:anchor="_Toc2452" w:history="1">
        <w:r>
          <w:rPr>
            <w:rFonts w:ascii="仿宋" w:eastAsia="仿宋" w:hAnsi="仿宋" w:cs="仿宋" w:hint="eastAsia"/>
            <w:lang w:eastAsia="zh-CN"/>
          </w:rPr>
          <w:t>(二)、必要性分析</w:t>
        </w:r>
        <w:r>
          <w:tab/>
        </w:r>
        <w:r>
          <w:fldChar w:fldCharType="begin"/>
        </w:r>
        <w:r>
          <w:instrText xml:space="preserve"> PAGEREF _Toc2452 \h </w:instrText>
        </w:r>
        <w:r>
          <w:fldChar w:fldCharType="separate"/>
        </w:r>
        <w:r>
          <w:t>13</w:t>
        </w:r>
        <w:r>
          <w:fldChar w:fldCharType="end"/>
        </w:r>
      </w:hyperlink>
    </w:p>
    <w:p>
      <w:pPr>
        <w:pStyle w:val="TOC2"/>
        <w:tabs>
          <w:tab w:val="right" w:leader="dot" w:pos="8306"/>
        </w:tabs>
      </w:pPr>
      <w:hyperlink w:anchor="_Toc31066" w:history="1">
        <w:r>
          <w:rPr>
            <w:rFonts w:ascii="仿宋" w:eastAsia="仿宋" w:hAnsi="仿宋" w:cs="仿宋" w:hint="eastAsia"/>
            <w:lang w:eastAsia="zh-CN"/>
          </w:rPr>
          <w:t>(三)、项目建设有利条件</w:t>
        </w:r>
        <w:r>
          <w:tab/>
        </w:r>
        <w:r>
          <w:fldChar w:fldCharType="begin"/>
        </w:r>
        <w:r>
          <w:instrText xml:space="preserve"> PAGEREF _Toc31066 \h </w:instrText>
        </w:r>
        <w:r>
          <w:fldChar w:fldCharType="separate"/>
        </w:r>
        <w:r>
          <w:t>15</w:t>
        </w:r>
        <w:r>
          <w:fldChar w:fldCharType="end"/>
        </w:r>
      </w:hyperlink>
    </w:p>
    <w:p>
      <w:pPr>
        <w:pStyle w:val="TOC1"/>
        <w:tabs>
          <w:tab w:val="right" w:leader="dot" w:pos="8306"/>
        </w:tabs>
      </w:pPr>
      <w:hyperlink w:anchor="_Toc7158" w:history="1">
        <w:r>
          <w:rPr>
            <w:rFonts w:ascii="仿宋" w:eastAsia="仿宋" w:hAnsi="仿宋" w:cs="仿宋" w:hint="eastAsia"/>
            <w:lang w:eastAsia="zh-CN"/>
          </w:rPr>
          <w:t>四、液体二氧化碳项目概论</w:t>
        </w:r>
        <w:r>
          <w:tab/>
        </w:r>
        <w:r>
          <w:fldChar w:fldCharType="begin"/>
        </w:r>
        <w:r>
          <w:instrText xml:space="preserve"> PAGEREF _Toc7158 \h </w:instrText>
        </w:r>
        <w:r>
          <w:fldChar w:fldCharType="separate"/>
        </w:r>
        <w:r>
          <w:t>16</w:t>
        </w:r>
        <w:r>
          <w:fldChar w:fldCharType="end"/>
        </w:r>
      </w:hyperlink>
    </w:p>
    <w:p>
      <w:pPr>
        <w:pStyle w:val="TOC2"/>
        <w:tabs>
          <w:tab w:val="right" w:leader="dot" w:pos="8306"/>
        </w:tabs>
      </w:pPr>
      <w:hyperlink w:anchor="_Toc7048" w:history="1">
        <w:r>
          <w:rPr>
            <w:rFonts w:ascii="仿宋" w:eastAsia="仿宋" w:hAnsi="仿宋" w:cs="仿宋" w:hint="eastAsia"/>
            <w:lang w:eastAsia="zh-CN"/>
          </w:rPr>
          <w:t>(一)、项目申报单位概况</w:t>
        </w:r>
        <w:r>
          <w:tab/>
        </w:r>
        <w:r>
          <w:fldChar w:fldCharType="begin"/>
        </w:r>
        <w:r>
          <w:instrText xml:space="preserve"> PAGEREF _Toc7048 \h </w:instrText>
        </w:r>
        <w:r>
          <w:fldChar w:fldCharType="separate"/>
        </w:r>
        <w:r>
          <w:t>16</w:t>
        </w:r>
        <w:r>
          <w:fldChar w:fldCharType="end"/>
        </w:r>
      </w:hyperlink>
    </w:p>
    <w:p>
      <w:pPr>
        <w:pStyle w:val="TOC2"/>
        <w:tabs>
          <w:tab w:val="right" w:leader="dot" w:pos="8306"/>
        </w:tabs>
      </w:pPr>
      <w:hyperlink w:anchor="_Toc28429" w:history="1">
        <w:r>
          <w:rPr>
            <w:rFonts w:ascii="仿宋" w:eastAsia="仿宋" w:hAnsi="仿宋" w:cs="仿宋" w:hint="eastAsia"/>
            <w:lang w:eastAsia="zh-CN"/>
          </w:rPr>
          <w:t>(二)、项目概况</w:t>
        </w:r>
        <w:r>
          <w:tab/>
        </w:r>
        <w:r>
          <w:fldChar w:fldCharType="begin"/>
        </w:r>
        <w:r>
          <w:instrText xml:space="preserve"> PAGEREF _Toc28429 \h </w:instrText>
        </w:r>
        <w:r>
          <w:fldChar w:fldCharType="separate"/>
        </w:r>
        <w:r>
          <w:t>17</w:t>
        </w:r>
        <w:r>
          <w:fldChar w:fldCharType="end"/>
        </w:r>
      </w:hyperlink>
    </w:p>
    <w:p>
      <w:pPr>
        <w:pStyle w:val="TOC1"/>
        <w:tabs>
          <w:tab w:val="right" w:leader="dot" w:pos="8306"/>
        </w:tabs>
      </w:pPr>
      <w:hyperlink w:anchor="_Toc9344" w:history="1">
        <w:r>
          <w:rPr>
            <w:rFonts w:ascii="仿宋" w:eastAsia="仿宋" w:hAnsi="仿宋" w:cs="仿宋" w:hint="eastAsia"/>
            <w:lang w:eastAsia="zh-CN"/>
          </w:rPr>
          <w:t>五、项目选址研究</w:t>
        </w:r>
        <w:r>
          <w:tab/>
        </w:r>
        <w:r>
          <w:fldChar w:fldCharType="begin"/>
        </w:r>
        <w:r>
          <w:instrText xml:space="preserve"> PAGEREF _Toc9344 \h </w:instrText>
        </w:r>
        <w:r>
          <w:fldChar w:fldCharType="separate"/>
        </w:r>
        <w:r>
          <w:t>20</w:t>
        </w:r>
        <w:r>
          <w:fldChar w:fldCharType="end"/>
        </w:r>
      </w:hyperlink>
    </w:p>
    <w:p>
      <w:pPr>
        <w:pStyle w:val="TOC2"/>
        <w:tabs>
          <w:tab w:val="right" w:leader="dot" w:pos="8306"/>
        </w:tabs>
      </w:pPr>
      <w:hyperlink w:anchor="_Toc16402" w:history="1">
        <w:r>
          <w:rPr>
            <w:rFonts w:ascii="仿宋" w:eastAsia="仿宋" w:hAnsi="仿宋" w:cs="仿宋" w:hint="eastAsia"/>
            <w:lang w:eastAsia="zh-CN"/>
          </w:rPr>
          <w:t>(一)、项目选址原则</w:t>
        </w:r>
        <w:r>
          <w:tab/>
        </w:r>
        <w:r>
          <w:fldChar w:fldCharType="begin"/>
        </w:r>
        <w:r>
          <w:instrText xml:space="preserve"> PAGEREF _Toc16402 \h </w:instrText>
        </w:r>
        <w:r>
          <w:fldChar w:fldCharType="separate"/>
        </w:r>
        <w:r>
          <w:t>20</w:t>
        </w:r>
        <w:r>
          <w:fldChar w:fldCharType="end"/>
        </w:r>
      </w:hyperlink>
    </w:p>
    <w:p>
      <w:pPr>
        <w:pStyle w:val="TOC2"/>
        <w:tabs>
          <w:tab w:val="right" w:leader="dot" w:pos="8306"/>
        </w:tabs>
      </w:pPr>
      <w:hyperlink w:anchor="_Toc5584" w:history="1">
        <w:r>
          <w:rPr>
            <w:rFonts w:ascii="仿宋" w:eastAsia="仿宋" w:hAnsi="仿宋" w:cs="仿宋" w:hint="eastAsia"/>
            <w:lang w:eastAsia="zh-CN"/>
          </w:rPr>
          <w:t>(二)、项目选址</w:t>
        </w:r>
        <w:r>
          <w:tab/>
        </w:r>
        <w:r>
          <w:fldChar w:fldCharType="begin"/>
        </w:r>
        <w:r>
          <w:instrText xml:space="preserve"> PAGEREF _Toc5584 \h </w:instrText>
        </w:r>
        <w:r>
          <w:fldChar w:fldCharType="separate"/>
        </w:r>
        <w:r>
          <w:t>23</w:t>
        </w:r>
        <w:r>
          <w:fldChar w:fldCharType="end"/>
        </w:r>
      </w:hyperlink>
    </w:p>
    <w:p>
      <w:pPr>
        <w:pStyle w:val="TOC2"/>
        <w:tabs>
          <w:tab w:val="right" w:leader="dot" w:pos="8306"/>
        </w:tabs>
      </w:pPr>
      <w:hyperlink w:anchor="_Toc18089" w:history="1">
        <w:r>
          <w:rPr>
            <w:rFonts w:ascii="仿宋" w:eastAsia="仿宋" w:hAnsi="仿宋" w:cs="仿宋" w:hint="eastAsia"/>
            <w:lang w:eastAsia="zh-CN"/>
          </w:rPr>
          <w:t>(三)、建设条件分析</w:t>
        </w:r>
        <w:r>
          <w:tab/>
        </w:r>
        <w:r>
          <w:fldChar w:fldCharType="begin"/>
        </w:r>
        <w:r>
          <w:instrText xml:space="preserve"> PAGEREF _Toc18089 \h </w:instrText>
        </w:r>
        <w:r>
          <w:fldChar w:fldCharType="separate"/>
        </w:r>
        <w:r>
          <w:t>26</w:t>
        </w:r>
        <w:r>
          <w:fldChar w:fldCharType="end"/>
        </w:r>
      </w:hyperlink>
    </w:p>
    <w:p>
      <w:pPr>
        <w:pStyle w:val="TOC2"/>
        <w:tabs>
          <w:tab w:val="right" w:leader="dot" w:pos="8306"/>
        </w:tabs>
      </w:pPr>
      <w:hyperlink w:anchor="_Toc23443" w:history="1">
        <w:r>
          <w:rPr>
            <w:rFonts w:ascii="仿宋" w:eastAsia="仿宋" w:hAnsi="仿宋" w:cs="仿宋" w:hint="eastAsia"/>
            <w:lang w:eastAsia="zh-CN"/>
          </w:rPr>
          <w:t>(四)、用地控制指标</w:t>
        </w:r>
        <w:r>
          <w:tab/>
        </w:r>
        <w:r>
          <w:fldChar w:fldCharType="begin"/>
        </w:r>
        <w:r>
          <w:instrText xml:space="preserve"> PAGEREF _Toc23443 \h </w:instrText>
        </w:r>
        <w:r>
          <w:fldChar w:fldCharType="separate"/>
        </w:r>
        <w:r>
          <w:t>27</w:t>
        </w:r>
        <w:r>
          <w:fldChar w:fldCharType="end"/>
        </w:r>
      </w:hyperlink>
    </w:p>
    <w:p>
      <w:pPr>
        <w:pStyle w:val="TOC2"/>
        <w:tabs>
          <w:tab w:val="right" w:leader="dot" w:pos="8306"/>
        </w:tabs>
      </w:pPr>
      <w:hyperlink w:anchor="_Toc11622" w:history="1">
        <w:r>
          <w:rPr>
            <w:rFonts w:ascii="仿宋" w:eastAsia="仿宋" w:hAnsi="仿宋" w:cs="仿宋" w:hint="eastAsia"/>
            <w:lang w:eastAsia="zh-CN"/>
          </w:rPr>
          <w:t>(五)、地总体要求</w:t>
        </w:r>
        <w:r>
          <w:tab/>
        </w:r>
        <w:r>
          <w:fldChar w:fldCharType="begin"/>
        </w:r>
        <w:r>
          <w:instrText xml:space="preserve"> PAGEREF _Toc11622 \h </w:instrText>
        </w:r>
        <w:r>
          <w:fldChar w:fldCharType="separate"/>
        </w:r>
        <w:r>
          <w:t>28</w:t>
        </w:r>
        <w:r>
          <w:fldChar w:fldCharType="end"/>
        </w:r>
      </w:hyperlink>
    </w:p>
    <w:p>
      <w:pPr>
        <w:pStyle w:val="TOC2"/>
        <w:tabs>
          <w:tab w:val="right" w:leader="dot" w:pos="8306"/>
        </w:tabs>
      </w:pPr>
      <w:hyperlink w:anchor="_Toc12649" w:history="1">
        <w:r>
          <w:rPr>
            <w:rFonts w:ascii="仿宋" w:eastAsia="仿宋" w:hAnsi="仿宋" w:cs="仿宋" w:hint="eastAsia"/>
            <w:lang w:eastAsia="zh-CN"/>
          </w:rPr>
          <w:t>(六)、节约用地措施</w:t>
        </w:r>
        <w:r>
          <w:tab/>
        </w:r>
        <w:r>
          <w:fldChar w:fldCharType="begin"/>
        </w:r>
        <w:r>
          <w:instrText xml:space="preserve"> PAGEREF _Toc12649 \h </w:instrText>
        </w:r>
        <w:r>
          <w:fldChar w:fldCharType="separate"/>
        </w:r>
        <w:r>
          <w:t>29</w:t>
        </w:r>
        <w:r>
          <w:fldChar w:fldCharType="end"/>
        </w:r>
      </w:hyperlink>
    </w:p>
    <w:p>
      <w:pPr>
        <w:pStyle w:val="TOC2"/>
        <w:tabs>
          <w:tab w:val="right" w:leader="dot" w:pos="8306"/>
        </w:tabs>
      </w:pPr>
      <w:hyperlink w:anchor="_Toc30552" w:history="1">
        <w:r>
          <w:rPr>
            <w:rFonts w:ascii="仿宋" w:eastAsia="仿宋" w:hAnsi="仿宋" w:cs="仿宋" w:hint="eastAsia"/>
            <w:lang w:eastAsia="zh-CN"/>
          </w:rPr>
          <w:t>(七)、选址综合评价</w:t>
        </w:r>
        <w:r>
          <w:tab/>
        </w:r>
        <w:r>
          <w:fldChar w:fldCharType="begin"/>
        </w:r>
        <w:r>
          <w:instrText xml:space="preserve"> PAGEREF _Toc30552 \h </w:instrText>
        </w:r>
        <w:r>
          <w:fldChar w:fldCharType="separate"/>
        </w:r>
        <w:r>
          <w:t>31</w:t>
        </w:r>
        <w:r>
          <w:fldChar w:fldCharType="end"/>
        </w:r>
      </w:hyperlink>
    </w:p>
    <w:p>
      <w:pPr>
        <w:pStyle w:val="TOC1"/>
        <w:tabs>
          <w:tab w:val="right" w:leader="dot" w:pos="8306"/>
        </w:tabs>
      </w:pPr>
      <w:hyperlink w:anchor="_Toc13391" w:history="1">
        <w:r>
          <w:rPr>
            <w:rFonts w:ascii="仿宋" w:eastAsia="仿宋" w:hAnsi="仿宋" w:cs="仿宋" w:hint="eastAsia"/>
            <w:lang w:eastAsia="zh-CN"/>
          </w:rPr>
          <w:t>六、建设风险评估分析</w:t>
        </w:r>
        <w:r>
          <w:tab/>
        </w:r>
        <w:r>
          <w:fldChar w:fldCharType="begin"/>
        </w:r>
        <w:r>
          <w:instrText xml:space="preserve"> PAGEREF _Toc13391 \h </w:instrText>
        </w:r>
        <w:r>
          <w:fldChar w:fldCharType="separate"/>
        </w:r>
        <w:r>
          <w:t>32</w:t>
        </w:r>
        <w:r>
          <w:fldChar w:fldCharType="end"/>
        </w:r>
      </w:hyperlink>
    </w:p>
    <w:p>
      <w:pPr>
        <w:pStyle w:val="TOC2"/>
        <w:tabs>
          <w:tab w:val="right" w:leader="dot" w:pos="8306"/>
        </w:tabs>
      </w:pPr>
      <w:hyperlink w:anchor="_Toc784" w:history="1">
        <w:r>
          <w:rPr>
            <w:rFonts w:ascii="仿宋" w:eastAsia="仿宋" w:hAnsi="仿宋" w:cs="仿宋" w:hint="eastAsia"/>
            <w:lang w:eastAsia="zh-CN"/>
          </w:rPr>
          <w:t>(一)、政策风险分析</w:t>
        </w:r>
        <w:r>
          <w:tab/>
        </w:r>
        <w:r>
          <w:fldChar w:fldCharType="begin"/>
        </w:r>
        <w:r>
          <w:instrText xml:space="preserve"> PAGEREF _Toc784 \h </w:instrText>
        </w:r>
        <w:r>
          <w:fldChar w:fldCharType="separate"/>
        </w:r>
        <w:r>
          <w:t>32</w:t>
        </w:r>
        <w:r>
          <w:fldChar w:fldCharType="end"/>
        </w:r>
      </w:hyperlink>
    </w:p>
    <w:p>
      <w:pPr>
        <w:pStyle w:val="TOC2"/>
        <w:tabs>
          <w:tab w:val="right" w:leader="dot" w:pos="8306"/>
        </w:tabs>
      </w:pPr>
      <w:hyperlink w:anchor="_Toc12303" w:history="1">
        <w:r>
          <w:rPr>
            <w:rFonts w:ascii="仿宋" w:eastAsia="仿宋" w:hAnsi="仿宋" w:cs="仿宋" w:hint="eastAsia"/>
            <w:lang w:eastAsia="zh-CN"/>
          </w:rPr>
          <w:t>(二)、社会风险分析</w:t>
        </w:r>
        <w:r>
          <w:tab/>
        </w:r>
        <w:r>
          <w:fldChar w:fldCharType="begin"/>
        </w:r>
        <w:r>
          <w:instrText xml:space="preserve"> PAGEREF _Toc12303 \h </w:instrText>
        </w:r>
        <w:r>
          <w:fldChar w:fldCharType="separate"/>
        </w:r>
        <w:r>
          <w:t>33</w:t>
        </w:r>
        <w:r>
          <w:fldChar w:fldCharType="end"/>
        </w:r>
      </w:hyperlink>
    </w:p>
    <w:p>
      <w:pPr>
        <w:pStyle w:val="TOC2"/>
        <w:tabs>
          <w:tab w:val="right" w:leader="dot" w:pos="8306"/>
        </w:tabs>
      </w:pPr>
      <w:hyperlink w:anchor="_Toc7869" w:history="1">
        <w:r>
          <w:rPr>
            <w:rFonts w:ascii="仿宋" w:eastAsia="仿宋" w:hAnsi="仿宋" w:cs="仿宋" w:hint="eastAsia"/>
            <w:lang w:eastAsia="zh-CN"/>
          </w:rPr>
          <w:t>(三)、市场风险分析</w:t>
        </w:r>
        <w:r>
          <w:tab/>
        </w:r>
        <w:r>
          <w:fldChar w:fldCharType="begin"/>
        </w:r>
        <w:r>
          <w:instrText xml:space="preserve"> PAGEREF _Toc7869 \h </w:instrText>
        </w:r>
        <w:r>
          <w:fldChar w:fldCharType="separate"/>
        </w:r>
        <w:r>
          <w:t>35</w:t>
        </w:r>
        <w:r>
          <w:fldChar w:fldCharType="end"/>
        </w:r>
      </w:hyperlink>
    </w:p>
    <w:p>
      <w:pPr>
        <w:pStyle w:val="TOC2"/>
        <w:tabs>
          <w:tab w:val="right" w:leader="dot" w:pos="8306"/>
        </w:tabs>
      </w:pPr>
      <w:hyperlink w:anchor="_Toc28003" w:history="1">
        <w:r>
          <w:rPr>
            <w:rFonts w:ascii="仿宋" w:eastAsia="仿宋" w:hAnsi="仿宋" w:cs="仿宋" w:hint="eastAsia"/>
            <w:lang w:eastAsia="zh-CN"/>
          </w:rPr>
          <w:t>(四)、资金风险分析</w:t>
        </w:r>
        <w:r>
          <w:tab/>
        </w:r>
        <w:r>
          <w:fldChar w:fldCharType="begin"/>
        </w:r>
        <w:r>
          <w:instrText xml:space="preserve"> PAGEREF _Toc28003 \h </w:instrText>
        </w:r>
        <w:r>
          <w:fldChar w:fldCharType="separate"/>
        </w:r>
        <w:r>
          <w:t>35</w:t>
        </w:r>
        <w:r>
          <w:fldChar w:fldCharType="end"/>
        </w:r>
      </w:hyperlink>
    </w:p>
    <w:p>
      <w:pPr>
        <w:pStyle w:val="TOC2"/>
        <w:tabs>
          <w:tab w:val="right" w:leader="dot" w:pos="8306"/>
        </w:tabs>
      </w:pPr>
      <w:hyperlink w:anchor="_Toc32341" w:history="1">
        <w:r>
          <w:rPr>
            <w:rFonts w:ascii="仿宋" w:eastAsia="仿宋" w:hAnsi="仿宋" w:cs="仿宋" w:hint="eastAsia"/>
            <w:lang w:eastAsia="zh-CN"/>
          </w:rPr>
          <w:t>(五)、技术风险分析</w:t>
        </w:r>
        <w:r>
          <w:tab/>
        </w:r>
        <w:r>
          <w:fldChar w:fldCharType="begin"/>
        </w:r>
        <w:r>
          <w:instrText xml:space="preserve"> PAGEREF _Toc32341 \h </w:instrText>
        </w:r>
        <w:r>
          <w:fldChar w:fldCharType="separate"/>
        </w:r>
        <w:r>
          <w:t>36</w:t>
        </w:r>
        <w:r>
          <w:fldChar w:fldCharType="end"/>
        </w:r>
      </w:hyperlink>
    </w:p>
    <w:p>
      <w:pPr>
        <w:pStyle w:val="TOC2"/>
        <w:tabs>
          <w:tab w:val="right" w:leader="dot" w:pos="8306"/>
        </w:tabs>
      </w:pPr>
      <w:hyperlink w:anchor="_Toc11776" w:history="1">
        <w:r>
          <w:rPr>
            <w:rFonts w:ascii="仿宋" w:eastAsia="仿宋" w:hAnsi="仿宋" w:cs="仿宋" w:hint="eastAsia"/>
            <w:lang w:eastAsia="zh-CN"/>
          </w:rPr>
          <w:t>(六)、财务风险分析</w:t>
        </w:r>
        <w:r>
          <w:tab/>
        </w:r>
        <w:r>
          <w:fldChar w:fldCharType="begin"/>
        </w:r>
        <w:r>
          <w:instrText xml:space="preserve"> PAGEREF _Toc11776 \h </w:instrText>
        </w:r>
        <w:r>
          <w:fldChar w:fldCharType="separate"/>
        </w:r>
        <w:r>
          <w:t>38</w:t>
        </w:r>
        <w:r>
          <w:fldChar w:fldCharType="end"/>
        </w:r>
      </w:hyperlink>
    </w:p>
    <w:p>
      <w:pPr>
        <w:pStyle w:val="TOC2"/>
        <w:tabs>
          <w:tab w:val="right" w:leader="dot" w:pos="8306"/>
        </w:tabs>
      </w:pPr>
      <w:hyperlink w:anchor="_Toc11241" w:history="1">
        <w:r>
          <w:rPr>
            <w:rFonts w:ascii="仿宋" w:eastAsia="仿宋" w:hAnsi="仿宋" w:cs="仿宋" w:hint="eastAsia"/>
            <w:lang w:eastAsia="zh-CN"/>
          </w:rPr>
          <w:t>(七)、管理风险分析</w:t>
        </w:r>
        <w:r>
          <w:tab/>
        </w:r>
        <w:r>
          <w:fldChar w:fldCharType="begin"/>
        </w:r>
        <w:r>
          <w:instrText xml:space="preserve"> PAGEREF _Toc11241 \h </w:instrText>
        </w:r>
        <w:r>
          <w:fldChar w:fldCharType="separate"/>
        </w:r>
        <w:r>
          <w:t>39</w:t>
        </w:r>
        <w:r>
          <w:fldChar w:fldCharType="end"/>
        </w:r>
      </w:hyperlink>
    </w:p>
    <w:p>
      <w:pPr>
        <w:pStyle w:val="TOC2"/>
        <w:tabs>
          <w:tab w:val="right" w:leader="dot" w:pos="8306"/>
        </w:tabs>
      </w:pPr>
      <w:hyperlink w:anchor="_Toc11810" w:history="1">
        <w:r>
          <w:rPr>
            <w:rFonts w:ascii="仿宋" w:eastAsia="仿宋" w:hAnsi="仿宋" w:cs="仿宋" w:hint="eastAsia"/>
            <w:lang w:eastAsia="zh-CN"/>
          </w:rPr>
          <w:t>(八)、其它风险分析</w:t>
        </w:r>
        <w:r>
          <w:tab/>
        </w:r>
        <w:r>
          <w:fldChar w:fldCharType="begin"/>
        </w:r>
        <w:r>
          <w:instrText xml:space="preserve"> PAGEREF _Toc11810 \h </w:instrText>
        </w:r>
        <w:r>
          <w:fldChar w:fldCharType="separate"/>
        </w:r>
        <w:r>
          <w:t>41</w:t>
        </w:r>
        <w:r>
          <w:fldChar w:fldCharType="end"/>
        </w:r>
      </w:hyperlink>
    </w:p>
    <w:p>
      <w:pPr>
        <w:pStyle w:val="TOC2"/>
        <w:tabs>
          <w:tab w:val="right" w:leader="dot" w:pos="8306"/>
        </w:tabs>
      </w:pPr>
      <w:hyperlink w:anchor="_Toc2953" w:history="1">
        <w:r>
          <w:rPr>
            <w:rFonts w:ascii="仿宋" w:eastAsia="仿宋" w:hAnsi="仿宋" w:cs="仿宋" w:hint="eastAsia"/>
            <w:lang w:eastAsia="zh-CN"/>
          </w:rPr>
          <w:t>(九)、社会影响评估</w:t>
        </w:r>
        <w:r>
          <w:tab/>
        </w:r>
        <w:r>
          <w:fldChar w:fldCharType="begin"/>
        </w:r>
        <w:r>
          <w:instrText xml:space="preserve"> PAGEREF _Toc2953 \h </w:instrText>
        </w:r>
        <w:r>
          <w:fldChar w:fldCharType="separate"/>
        </w:r>
        <w:r>
          <w:t>42</w:t>
        </w:r>
        <w:r>
          <w:fldChar w:fldCharType="end"/>
        </w:r>
      </w:hyperlink>
    </w:p>
    <w:p>
      <w:pPr>
        <w:pStyle w:val="TOC1"/>
        <w:tabs>
          <w:tab w:val="right" w:leader="dot" w:pos="8306"/>
        </w:tabs>
      </w:pPr>
      <w:hyperlink w:anchor="_Toc32594" w:history="1">
        <w:r>
          <w:rPr>
            <w:rFonts w:ascii="仿宋" w:eastAsia="仿宋" w:hAnsi="仿宋" w:cs="仿宋" w:hint="eastAsia"/>
            <w:lang w:eastAsia="zh-CN"/>
          </w:rPr>
          <w:t>七、技术创新与产业升级</w:t>
        </w:r>
        <w:r>
          <w:tab/>
        </w:r>
        <w:r>
          <w:fldChar w:fldCharType="begin"/>
        </w:r>
        <w:r>
          <w:instrText xml:space="preserve"> PAGEREF _Toc32594 \h </w:instrText>
        </w:r>
        <w:r>
          <w:fldChar w:fldCharType="separate"/>
        </w:r>
        <w:r>
          <w:t>44</w:t>
        </w:r>
        <w:r>
          <w:fldChar w:fldCharType="end"/>
        </w:r>
      </w:hyperlink>
    </w:p>
    <w:p>
      <w:pPr>
        <w:pStyle w:val="TOC2"/>
        <w:tabs>
          <w:tab w:val="right" w:leader="dot" w:pos="8306"/>
        </w:tabs>
      </w:pPr>
      <w:hyperlink w:anchor="_Toc5994" w:history="1">
        <w:r>
          <w:rPr>
            <w:rFonts w:ascii="仿宋" w:eastAsia="仿宋" w:hAnsi="仿宋" w:cs="仿宋" w:hint="eastAsia"/>
            <w:lang w:eastAsia="zh-CN"/>
          </w:rPr>
          <w:t>(一)、技术创新方向与目标</w:t>
        </w:r>
        <w:r>
          <w:tab/>
        </w:r>
        <w:r>
          <w:fldChar w:fldCharType="begin"/>
        </w:r>
        <w:r>
          <w:instrText xml:space="preserve"> PAGEREF _Toc5994 \h </w:instrText>
        </w:r>
        <w:r>
          <w:fldChar w:fldCharType="separate"/>
        </w:r>
        <w:r>
          <w:t>44</w:t>
        </w:r>
        <w:r>
          <w:fldChar w:fldCharType="end"/>
        </w:r>
      </w:hyperlink>
    </w:p>
    <w:p>
      <w:pPr>
        <w:pStyle w:val="TOC2"/>
        <w:tabs>
          <w:tab w:val="right" w:leader="dot" w:pos="8306"/>
        </w:tabs>
      </w:pPr>
      <w:hyperlink w:anchor="_Toc28283" w:history="1">
        <w:r>
          <w:rPr>
            <w:rFonts w:ascii="仿宋" w:eastAsia="仿宋" w:hAnsi="仿宋" w:cs="仿宋" w:hint="eastAsia"/>
            <w:lang w:eastAsia="zh-CN"/>
          </w:rPr>
          <w:t>(二)、产业升级路径与措施</w:t>
        </w:r>
        <w:r>
          <w:tab/>
        </w:r>
        <w:r>
          <w:fldChar w:fldCharType="begin"/>
        </w:r>
        <w:r>
          <w:instrText xml:space="preserve"> PAGEREF _Toc28283 \h </w:instrText>
        </w:r>
        <w:r>
          <w:fldChar w:fldCharType="separate"/>
        </w:r>
        <w:r>
          <w:t>45</w:t>
        </w:r>
        <w:r>
          <w:fldChar w:fldCharType="end"/>
        </w:r>
      </w:hyperlink>
    </w:p>
    <w:p>
      <w:pPr>
        <w:pStyle w:val="TOC1"/>
        <w:tabs>
          <w:tab w:val="right" w:leader="dot" w:pos="8306"/>
        </w:tabs>
      </w:pPr>
      <w:hyperlink w:anchor="_Toc24111" w:history="1">
        <w:r>
          <w:rPr>
            <w:rFonts w:ascii="仿宋" w:eastAsia="仿宋" w:hAnsi="仿宋" w:cs="仿宋" w:hint="eastAsia"/>
            <w:lang w:eastAsia="zh-CN"/>
          </w:rPr>
          <w:t>八、项目变更管理</w:t>
        </w:r>
        <w:r>
          <w:tab/>
        </w:r>
        <w:r>
          <w:fldChar w:fldCharType="begin"/>
        </w:r>
        <w:r>
          <w:instrText xml:space="preserve"> PAGEREF _Toc24111 \h </w:instrText>
        </w:r>
        <w:r>
          <w:fldChar w:fldCharType="separate"/>
        </w:r>
        <w:r>
          <w:t>47</w:t>
        </w:r>
        <w:r>
          <w:fldChar w:fldCharType="end"/>
        </w:r>
      </w:hyperlink>
    </w:p>
    <w:p>
      <w:pPr>
        <w:pStyle w:val="TOC2"/>
        <w:tabs>
          <w:tab w:val="right" w:leader="dot" w:pos="8306"/>
        </w:tabs>
      </w:pPr>
      <w:hyperlink w:anchor="_Toc30601" w:history="1">
        <w:r>
          <w:rPr>
            <w:rFonts w:ascii="仿宋" w:eastAsia="仿宋" w:hAnsi="仿宋" w:cs="仿宋" w:hint="eastAsia"/>
            <w:lang w:eastAsia="zh-CN"/>
          </w:rPr>
          <w:t>(一)、变更控制流程</w:t>
        </w:r>
        <w:r>
          <w:tab/>
        </w:r>
        <w:r>
          <w:fldChar w:fldCharType="begin"/>
        </w:r>
        <w:r>
          <w:instrText xml:space="preserve"> PAGEREF _Toc30601 \h </w:instrText>
        </w:r>
        <w:r>
          <w:fldChar w:fldCharType="separate"/>
        </w:r>
        <w:r>
          <w:t>47</w:t>
        </w:r>
        <w:r>
          <w:fldChar w:fldCharType="end"/>
        </w:r>
      </w:hyperlink>
    </w:p>
    <w:p>
      <w:pPr>
        <w:pStyle w:val="TOC2"/>
        <w:tabs>
          <w:tab w:val="right" w:leader="dot" w:pos="8306"/>
        </w:tabs>
      </w:pPr>
      <w:hyperlink w:anchor="_Toc23684" w:history="1">
        <w:r>
          <w:rPr>
            <w:rFonts w:ascii="仿宋" w:eastAsia="仿宋" w:hAnsi="仿宋" w:cs="仿宋" w:hint="eastAsia"/>
            <w:lang w:eastAsia="zh-CN"/>
          </w:rPr>
          <w:t>(二)、影响评估与处理</w:t>
        </w:r>
        <w:r>
          <w:tab/>
        </w:r>
        <w:r>
          <w:fldChar w:fldCharType="begin"/>
        </w:r>
        <w:r>
          <w:instrText xml:space="preserve"> PAGEREF _Toc23684 \h </w:instrText>
        </w:r>
        <w:r>
          <w:fldChar w:fldCharType="separate"/>
        </w:r>
        <w:r>
          <w:t>48</w:t>
        </w:r>
        <w:r>
          <w:fldChar w:fldCharType="end"/>
        </w:r>
      </w:hyperlink>
    </w:p>
    <w:p>
      <w:pPr>
        <w:pStyle w:val="TOC2"/>
        <w:tabs>
          <w:tab w:val="right" w:leader="dot" w:pos="8306"/>
        </w:tabs>
      </w:pPr>
      <w:hyperlink w:anchor="_Toc6955" w:history="1">
        <w:r>
          <w:rPr>
            <w:rFonts w:ascii="仿宋" w:eastAsia="仿宋" w:hAnsi="仿宋" w:cs="仿宋" w:hint="eastAsia"/>
            <w:lang w:eastAsia="zh-CN"/>
          </w:rPr>
          <w:t>(三)、变更记录与追踪</w:t>
        </w:r>
        <w:r>
          <w:tab/>
        </w:r>
        <w:r>
          <w:fldChar w:fldCharType="begin"/>
        </w:r>
        <w:r>
          <w:instrText xml:space="preserve"> PAGEREF _Toc6955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2" w:history="1">
        <w:r>
          <w:rPr>
            <w:rFonts w:ascii="仿宋" w:eastAsia="仿宋" w:hAnsi="仿宋" w:cs="仿宋" w:hint="eastAsia"/>
            <w:lang w:eastAsia="zh-CN"/>
          </w:rPr>
          <w:t>(四)、变更管理策略</w:t>
        </w:r>
        <w:r>
          <w:tab/>
        </w:r>
        <w:r>
          <w:fldChar w:fldCharType="begin"/>
        </w:r>
        <w:r>
          <w:instrText xml:space="preserve"> PAGEREF _Toc21602 \h </w:instrText>
        </w:r>
        <w:r>
          <w:fldChar w:fldCharType="separate"/>
        </w:r>
        <w:r>
          <w:t>51</w:t>
        </w:r>
        <w:r>
          <w:fldChar w:fldCharType="end"/>
        </w:r>
      </w:hyperlink>
    </w:p>
    <w:p>
      <w:pPr>
        <w:pStyle w:val="TOC1"/>
        <w:tabs>
          <w:tab w:val="right" w:leader="dot" w:pos="8306"/>
        </w:tabs>
      </w:pPr>
      <w:hyperlink w:anchor="_Toc20329" w:history="1">
        <w:r>
          <w:rPr>
            <w:rFonts w:ascii="仿宋" w:eastAsia="仿宋" w:hAnsi="仿宋" w:cs="仿宋" w:hint="eastAsia"/>
            <w:lang w:eastAsia="zh-CN"/>
          </w:rPr>
          <w:t>九、项目进度计划</w:t>
        </w:r>
        <w:r>
          <w:tab/>
        </w:r>
        <w:r>
          <w:fldChar w:fldCharType="begin"/>
        </w:r>
        <w:r>
          <w:instrText xml:space="preserve"> PAGEREF _Toc20329 \h </w:instrText>
        </w:r>
        <w:r>
          <w:fldChar w:fldCharType="separate"/>
        </w:r>
        <w:r>
          <w:t>53</w:t>
        </w:r>
        <w:r>
          <w:fldChar w:fldCharType="end"/>
        </w:r>
      </w:hyperlink>
    </w:p>
    <w:p>
      <w:pPr>
        <w:pStyle w:val="TOC2"/>
        <w:tabs>
          <w:tab w:val="right" w:leader="dot" w:pos="8306"/>
        </w:tabs>
      </w:pPr>
      <w:hyperlink w:anchor="_Toc6078" w:history="1">
        <w:r>
          <w:rPr>
            <w:rFonts w:ascii="仿宋" w:eastAsia="仿宋" w:hAnsi="仿宋" w:cs="仿宋" w:hint="eastAsia"/>
            <w:lang w:eastAsia="zh-CN"/>
          </w:rPr>
          <w:t>(一)、建设周期</w:t>
        </w:r>
        <w:r>
          <w:tab/>
        </w:r>
        <w:r>
          <w:fldChar w:fldCharType="begin"/>
        </w:r>
        <w:r>
          <w:instrText xml:space="preserve"> PAGEREF _Toc6078 \h </w:instrText>
        </w:r>
        <w:r>
          <w:fldChar w:fldCharType="separate"/>
        </w:r>
        <w:r>
          <w:t>53</w:t>
        </w:r>
        <w:r>
          <w:fldChar w:fldCharType="end"/>
        </w:r>
      </w:hyperlink>
    </w:p>
    <w:p>
      <w:pPr>
        <w:pStyle w:val="TOC2"/>
        <w:tabs>
          <w:tab w:val="right" w:leader="dot" w:pos="8306"/>
        </w:tabs>
      </w:pPr>
      <w:hyperlink w:anchor="_Toc18993" w:history="1">
        <w:r>
          <w:rPr>
            <w:rFonts w:ascii="仿宋" w:eastAsia="仿宋" w:hAnsi="仿宋" w:cs="仿宋" w:hint="eastAsia"/>
            <w:lang w:eastAsia="zh-CN"/>
          </w:rPr>
          <w:t>(二)、建设进度</w:t>
        </w:r>
        <w:r>
          <w:tab/>
        </w:r>
        <w:r>
          <w:fldChar w:fldCharType="begin"/>
        </w:r>
        <w:r>
          <w:instrText xml:space="preserve"> PAGEREF _Toc18993 \h </w:instrText>
        </w:r>
        <w:r>
          <w:fldChar w:fldCharType="separate"/>
        </w:r>
        <w:r>
          <w:t>53</w:t>
        </w:r>
        <w:r>
          <w:fldChar w:fldCharType="end"/>
        </w:r>
      </w:hyperlink>
    </w:p>
    <w:p>
      <w:pPr>
        <w:pStyle w:val="TOC2"/>
        <w:tabs>
          <w:tab w:val="right" w:leader="dot" w:pos="8306"/>
        </w:tabs>
      </w:pPr>
      <w:hyperlink w:anchor="_Toc10612" w:history="1">
        <w:r>
          <w:rPr>
            <w:rFonts w:ascii="仿宋" w:eastAsia="仿宋" w:hAnsi="仿宋" w:cs="仿宋" w:hint="eastAsia"/>
            <w:lang w:eastAsia="zh-CN"/>
          </w:rPr>
          <w:t>(三)、进度安排注意事项</w:t>
        </w:r>
        <w:r>
          <w:tab/>
        </w:r>
        <w:r>
          <w:fldChar w:fldCharType="begin"/>
        </w:r>
        <w:r>
          <w:instrText xml:space="preserve"> PAGEREF _Toc10612 \h </w:instrText>
        </w:r>
        <w:r>
          <w:fldChar w:fldCharType="separate"/>
        </w:r>
        <w:r>
          <w:t>54</w:t>
        </w:r>
        <w:r>
          <w:fldChar w:fldCharType="end"/>
        </w:r>
      </w:hyperlink>
    </w:p>
    <w:p>
      <w:pPr>
        <w:pStyle w:val="TOC2"/>
        <w:tabs>
          <w:tab w:val="right" w:leader="dot" w:pos="8306"/>
        </w:tabs>
      </w:pPr>
      <w:hyperlink w:anchor="_Toc7433" w:history="1">
        <w:r>
          <w:rPr>
            <w:rFonts w:ascii="仿宋" w:eastAsia="仿宋" w:hAnsi="仿宋" w:cs="仿宋" w:hint="eastAsia"/>
            <w:lang w:eastAsia="zh-CN"/>
          </w:rPr>
          <w:t>(四)、人力资源配置</w:t>
        </w:r>
        <w:r>
          <w:tab/>
        </w:r>
        <w:r>
          <w:fldChar w:fldCharType="begin"/>
        </w:r>
        <w:r>
          <w:instrText xml:space="preserve"> PAGEREF _Toc7433 \h </w:instrText>
        </w:r>
        <w:r>
          <w:fldChar w:fldCharType="separate"/>
        </w:r>
        <w:r>
          <w:t>55</w:t>
        </w:r>
        <w:r>
          <w:fldChar w:fldCharType="end"/>
        </w:r>
      </w:hyperlink>
    </w:p>
    <w:p>
      <w:pPr>
        <w:pStyle w:val="TOC2"/>
        <w:tabs>
          <w:tab w:val="right" w:leader="dot" w:pos="8306"/>
        </w:tabs>
      </w:pPr>
      <w:hyperlink w:anchor="_Toc28321" w:history="1">
        <w:r>
          <w:rPr>
            <w:rFonts w:ascii="仿宋" w:eastAsia="仿宋" w:hAnsi="仿宋" w:cs="仿宋" w:hint="eastAsia"/>
            <w:lang w:eastAsia="zh-CN"/>
          </w:rPr>
          <w:t>(五)、员工培训</w:t>
        </w:r>
        <w:r>
          <w:tab/>
        </w:r>
        <w:r>
          <w:fldChar w:fldCharType="begin"/>
        </w:r>
        <w:r>
          <w:instrText xml:space="preserve"> PAGEREF _Toc28321 \h </w:instrText>
        </w:r>
        <w:r>
          <w:fldChar w:fldCharType="separate"/>
        </w:r>
        <w:r>
          <w:t>57</w:t>
        </w:r>
        <w:r>
          <w:fldChar w:fldCharType="end"/>
        </w:r>
      </w:hyperlink>
    </w:p>
    <w:p>
      <w:pPr>
        <w:pStyle w:val="TOC2"/>
        <w:tabs>
          <w:tab w:val="right" w:leader="dot" w:pos="8306"/>
        </w:tabs>
      </w:pPr>
      <w:hyperlink w:anchor="_Toc4994" w:history="1">
        <w:r>
          <w:rPr>
            <w:rFonts w:ascii="仿宋" w:eastAsia="仿宋" w:hAnsi="仿宋" w:cs="仿宋" w:hint="eastAsia"/>
            <w:lang w:eastAsia="zh-CN"/>
          </w:rPr>
          <w:t>(六)、项目实施保障</w:t>
        </w:r>
        <w:r>
          <w:tab/>
        </w:r>
        <w:r>
          <w:fldChar w:fldCharType="begin"/>
        </w:r>
        <w:r>
          <w:instrText xml:space="preserve"> PAGEREF _Toc4994 \h </w:instrText>
        </w:r>
        <w:r>
          <w:fldChar w:fldCharType="separate"/>
        </w:r>
        <w:r>
          <w:t>58</w:t>
        </w:r>
        <w:r>
          <w:fldChar w:fldCharType="end"/>
        </w:r>
      </w:hyperlink>
    </w:p>
    <w:p>
      <w:pPr>
        <w:pStyle w:val="TOC2"/>
        <w:tabs>
          <w:tab w:val="right" w:leader="dot" w:pos="8306"/>
        </w:tabs>
      </w:pPr>
      <w:hyperlink w:anchor="_Toc15316" w:history="1">
        <w:r>
          <w:rPr>
            <w:rFonts w:ascii="仿宋" w:eastAsia="仿宋" w:hAnsi="仿宋" w:cs="仿宋" w:hint="eastAsia"/>
            <w:lang w:eastAsia="zh-CN"/>
          </w:rPr>
          <w:t>(七)、安全规范管理</w:t>
        </w:r>
        <w:r>
          <w:tab/>
        </w:r>
        <w:r>
          <w:fldChar w:fldCharType="begin"/>
        </w:r>
        <w:r>
          <w:instrText xml:space="preserve"> PAGEREF _Toc15316 \h </w:instrText>
        </w:r>
        <w:r>
          <w:fldChar w:fldCharType="separate"/>
        </w:r>
        <w:r>
          <w:t>59</w:t>
        </w:r>
        <w:r>
          <w:fldChar w:fldCharType="end"/>
        </w:r>
      </w:hyperlink>
    </w:p>
    <w:p>
      <w:pPr>
        <w:pStyle w:val="TOC1"/>
        <w:tabs>
          <w:tab w:val="right" w:leader="dot" w:pos="8306"/>
        </w:tabs>
      </w:pPr>
      <w:hyperlink w:anchor="_Toc4649" w:history="1">
        <w:r>
          <w:rPr>
            <w:rFonts w:ascii="仿宋" w:eastAsia="仿宋" w:hAnsi="仿宋" w:cs="仿宋" w:hint="eastAsia"/>
            <w:lang w:eastAsia="zh-CN"/>
          </w:rPr>
          <w:t>十、环境保护与治理方案</w:t>
        </w:r>
        <w:r>
          <w:tab/>
        </w:r>
        <w:r>
          <w:fldChar w:fldCharType="begin"/>
        </w:r>
        <w:r>
          <w:instrText xml:space="preserve"> PAGEREF _Toc4649 \h </w:instrText>
        </w:r>
        <w:r>
          <w:fldChar w:fldCharType="separate"/>
        </w:r>
        <w:r>
          <w:t>60</w:t>
        </w:r>
        <w:r>
          <w:fldChar w:fldCharType="end"/>
        </w:r>
      </w:hyperlink>
    </w:p>
    <w:p>
      <w:pPr>
        <w:pStyle w:val="TOC2"/>
        <w:tabs>
          <w:tab w:val="right" w:leader="dot" w:pos="8306"/>
        </w:tabs>
      </w:pPr>
      <w:hyperlink w:anchor="_Toc9404" w:history="1">
        <w:r>
          <w:rPr>
            <w:rFonts w:ascii="仿宋" w:eastAsia="仿宋" w:hAnsi="仿宋" w:cs="仿宋" w:hint="eastAsia"/>
            <w:lang w:eastAsia="zh-CN"/>
          </w:rPr>
          <w:t>(一)、项目环境影响评估</w:t>
        </w:r>
        <w:r>
          <w:tab/>
        </w:r>
        <w:r>
          <w:fldChar w:fldCharType="begin"/>
        </w:r>
        <w:r>
          <w:instrText xml:space="preserve"> PAGEREF _Toc9404 \h </w:instrText>
        </w:r>
        <w:r>
          <w:fldChar w:fldCharType="separate"/>
        </w:r>
        <w:r>
          <w:t>60</w:t>
        </w:r>
        <w:r>
          <w:fldChar w:fldCharType="end"/>
        </w:r>
      </w:hyperlink>
    </w:p>
    <w:p>
      <w:pPr>
        <w:pStyle w:val="TOC2"/>
        <w:tabs>
          <w:tab w:val="right" w:leader="dot" w:pos="8306"/>
        </w:tabs>
      </w:pPr>
      <w:hyperlink w:anchor="_Toc25087" w:history="1">
        <w:r>
          <w:rPr>
            <w:rFonts w:ascii="仿宋" w:eastAsia="仿宋" w:hAnsi="仿宋" w:cs="仿宋" w:hint="eastAsia"/>
            <w:lang w:eastAsia="zh-CN"/>
          </w:rPr>
          <w:t>(二)、环境保护措施与治理方案</w:t>
        </w:r>
        <w:r>
          <w:tab/>
        </w:r>
        <w:r>
          <w:fldChar w:fldCharType="begin"/>
        </w:r>
        <w:r>
          <w:instrText xml:space="preserve"> PAGEREF _Toc25087 \h </w:instrText>
        </w:r>
        <w:r>
          <w:fldChar w:fldCharType="separate"/>
        </w:r>
        <w:r>
          <w:t>61</w:t>
        </w:r>
        <w:r>
          <w:fldChar w:fldCharType="end"/>
        </w:r>
      </w:hyperlink>
    </w:p>
    <w:p>
      <w:pPr>
        <w:pStyle w:val="TOC1"/>
        <w:tabs>
          <w:tab w:val="right" w:leader="dot" w:pos="8306"/>
        </w:tabs>
      </w:pPr>
      <w:hyperlink w:anchor="_Toc27189" w:history="1">
        <w:r>
          <w:rPr>
            <w:rFonts w:ascii="仿宋" w:eastAsia="仿宋" w:hAnsi="仿宋" w:cs="仿宋" w:hint="eastAsia"/>
            <w:lang w:eastAsia="zh-CN"/>
          </w:rPr>
          <w:t>十一、项目实施与管理方案</w:t>
        </w:r>
        <w:r>
          <w:tab/>
        </w:r>
        <w:r>
          <w:fldChar w:fldCharType="begin"/>
        </w:r>
        <w:r>
          <w:instrText xml:space="preserve"> PAGEREF _Toc27189 \h </w:instrText>
        </w:r>
        <w:r>
          <w:fldChar w:fldCharType="separate"/>
        </w:r>
        <w:r>
          <w:t>61</w:t>
        </w:r>
        <w:r>
          <w:fldChar w:fldCharType="end"/>
        </w:r>
      </w:hyperlink>
    </w:p>
    <w:p>
      <w:pPr>
        <w:pStyle w:val="TOC2"/>
        <w:tabs>
          <w:tab w:val="right" w:leader="dot" w:pos="8306"/>
        </w:tabs>
      </w:pPr>
      <w:hyperlink w:anchor="_Toc29893" w:history="1">
        <w:r>
          <w:rPr>
            <w:rFonts w:ascii="仿宋" w:eastAsia="仿宋" w:hAnsi="仿宋" w:cs="仿宋" w:hint="eastAsia"/>
            <w:lang w:eastAsia="zh-CN"/>
          </w:rPr>
          <w:t>(一)、项目实施计划</w:t>
        </w:r>
        <w:r>
          <w:tab/>
        </w:r>
        <w:r>
          <w:fldChar w:fldCharType="begin"/>
        </w:r>
        <w:r>
          <w:instrText xml:space="preserve"> PAGEREF _Toc29893 \h </w:instrText>
        </w:r>
        <w:r>
          <w:fldChar w:fldCharType="separate"/>
        </w:r>
        <w:r>
          <w:t>61</w:t>
        </w:r>
        <w:r>
          <w:fldChar w:fldCharType="end"/>
        </w:r>
      </w:hyperlink>
    </w:p>
    <w:p>
      <w:pPr>
        <w:pStyle w:val="TOC2"/>
        <w:tabs>
          <w:tab w:val="right" w:leader="dot" w:pos="8306"/>
        </w:tabs>
      </w:pPr>
      <w:hyperlink w:anchor="_Toc491" w:history="1">
        <w:r>
          <w:rPr>
            <w:rFonts w:ascii="仿宋" w:eastAsia="仿宋" w:hAnsi="仿宋" w:cs="仿宋" w:hint="eastAsia"/>
            <w:lang w:eastAsia="zh-CN"/>
          </w:rPr>
          <w:t>(二)、项目组织机构与职责</w:t>
        </w:r>
        <w:r>
          <w:tab/>
        </w:r>
        <w:r>
          <w:fldChar w:fldCharType="begin"/>
        </w:r>
        <w:r>
          <w:instrText xml:space="preserve"> PAGEREF _Toc491 \h </w:instrText>
        </w:r>
        <w:r>
          <w:fldChar w:fldCharType="separate"/>
        </w:r>
        <w:r>
          <w:t>63</w:t>
        </w:r>
        <w:r>
          <w:fldChar w:fldCharType="end"/>
        </w:r>
      </w:hyperlink>
    </w:p>
    <w:p>
      <w:pPr>
        <w:pStyle w:val="TOC2"/>
        <w:tabs>
          <w:tab w:val="right" w:leader="dot" w:pos="8306"/>
        </w:tabs>
      </w:pPr>
      <w:hyperlink w:anchor="_Toc20644" w:history="1">
        <w:r>
          <w:rPr>
            <w:rFonts w:ascii="仿宋" w:eastAsia="仿宋" w:hAnsi="仿宋" w:cs="仿宋" w:hint="eastAsia"/>
            <w:lang w:eastAsia="zh-CN"/>
          </w:rPr>
          <w:t>(三)、项目管理与监控体系</w:t>
        </w:r>
        <w:r>
          <w:tab/>
        </w:r>
        <w:r>
          <w:fldChar w:fldCharType="begin"/>
        </w:r>
        <w:r>
          <w:instrText xml:space="preserve"> PAGEREF _Toc20644 \h </w:instrText>
        </w:r>
        <w:r>
          <w:fldChar w:fldCharType="separate"/>
        </w:r>
        <w:r>
          <w:t>65</w:t>
        </w:r>
        <w:r>
          <w:fldChar w:fldCharType="end"/>
        </w:r>
      </w:hyperlink>
    </w:p>
    <w:p>
      <w:pPr>
        <w:pStyle w:val="TOC1"/>
        <w:tabs>
          <w:tab w:val="right" w:leader="dot" w:pos="8306"/>
        </w:tabs>
      </w:pPr>
      <w:hyperlink w:anchor="_Toc19436" w:history="1">
        <w:r>
          <w:rPr>
            <w:rFonts w:ascii="仿宋" w:eastAsia="仿宋" w:hAnsi="仿宋" w:cs="仿宋" w:hint="eastAsia"/>
            <w:lang w:eastAsia="zh-CN"/>
          </w:rPr>
          <w:t>十二、客户关系管理与市场拓展</w:t>
        </w:r>
        <w:r>
          <w:tab/>
        </w:r>
        <w:r>
          <w:fldChar w:fldCharType="begin"/>
        </w:r>
        <w:r>
          <w:instrText xml:space="preserve"> PAGEREF _Toc19436 \h </w:instrText>
        </w:r>
        <w:r>
          <w:fldChar w:fldCharType="separate"/>
        </w:r>
        <w:r>
          <w:t>67</w:t>
        </w:r>
        <w:r>
          <w:fldChar w:fldCharType="end"/>
        </w:r>
      </w:hyperlink>
    </w:p>
    <w:p>
      <w:pPr>
        <w:pStyle w:val="TOC2"/>
        <w:tabs>
          <w:tab w:val="right" w:leader="dot" w:pos="8306"/>
        </w:tabs>
      </w:pPr>
      <w:hyperlink w:anchor="_Toc1515" w:history="1">
        <w:r>
          <w:rPr>
            <w:rFonts w:ascii="仿宋" w:eastAsia="仿宋" w:hAnsi="仿宋" w:cs="仿宋" w:hint="eastAsia"/>
            <w:lang w:eastAsia="zh-CN"/>
          </w:rPr>
          <w:t>(一)、客户关系管理策略</w:t>
        </w:r>
        <w:r>
          <w:tab/>
        </w:r>
        <w:r>
          <w:fldChar w:fldCharType="begin"/>
        </w:r>
        <w:r>
          <w:instrText xml:space="preserve"> PAGEREF _Toc1515 \h </w:instrText>
        </w:r>
        <w:r>
          <w:fldChar w:fldCharType="separate"/>
        </w:r>
        <w:r>
          <w:t>67</w:t>
        </w:r>
        <w:r>
          <w:fldChar w:fldCharType="end"/>
        </w:r>
      </w:hyperlink>
    </w:p>
    <w:p>
      <w:pPr>
        <w:pStyle w:val="TOC2"/>
        <w:tabs>
          <w:tab w:val="right" w:leader="dot" w:pos="8306"/>
        </w:tabs>
      </w:pPr>
      <w:hyperlink w:anchor="_Toc28121" w:history="1">
        <w:r>
          <w:rPr>
            <w:rFonts w:ascii="仿宋" w:eastAsia="仿宋" w:hAnsi="仿宋" w:cs="仿宋" w:hint="eastAsia"/>
            <w:lang w:eastAsia="zh-CN"/>
          </w:rPr>
          <w:t>(二)、市场拓展方案</w:t>
        </w:r>
        <w:r>
          <w:tab/>
        </w:r>
        <w:r>
          <w:fldChar w:fldCharType="begin"/>
        </w:r>
        <w:r>
          <w:instrText xml:space="preserve"> PAGEREF _Toc28121 \h </w:instrText>
        </w:r>
        <w:r>
          <w:fldChar w:fldCharType="separate"/>
        </w:r>
        <w:r>
          <w:t>68</w:t>
        </w:r>
        <w:r>
          <w:fldChar w:fldCharType="end"/>
        </w:r>
      </w:hyperlink>
    </w:p>
    <w:p>
      <w:pPr>
        <w:pStyle w:val="TOC1"/>
        <w:tabs>
          <w:tab w:val="right" w:leader="dot" w:pos="8306"/>
        </w:tabs>
      </w:pPr>
      <w:hyperlink w:anchor="_Toc26626" w:history="1">
        <w:r>
          <w:rPr>
            <w:rFonts w:ascii="仿宋" w:eastAsia="仿宋" w:hAnsi="仿宋" w:cs="仿宋" w:hint="eastAsia"/>
            <w:lang w:eastAsia="zh-CN"/>
          </w:rPr>
          <w:t>十三、质量管理与控制</w:t>
        </w:r>
        <w:r>
          <w:tab/>
        </w:r>
        <w:r>
          <w:fldChar w:fldCharType="begin"/>
        </w:r>
        <w:r>
          <w:instrText xml:space="preserve"> PAGEREF _Toc26626 \h </w:instrText>
        </w:r>
        <w:r>
          <w:fldChar w:fldCharType="separate"/>
        </w:r>
        <w:r>
          <w:t>69</w:t>
        </w:r>
        <w:r>
          <w:fldChar w:fldCharType="end"/>
        </w:r>
      </w:hyperlink>
    </w:p>
    <w:p>
      <w:pPr>
        <w:pStyle w:val="TOC2"/>
        <w:tabs>
          <w:tab w:val="right" w:leader="dot" w:pos="8306"/>
        </w:tabs>
      </w:pPr>
      <w:hyperlink w:anchor="_Toc18586" w:history="1">
        <w:r>
          <w:rPr>
            <w:rFonts w:ascii="仿宋" w:eastAsia="仿宋" w:hAnsi="仿宋" w:cs="仿宋" w:hint="eastAsia"/>
            <w:lang w:eastAsia="zh-CN"/>
          </w:rPr>
          <w:t>(一)、质量管理体系建设</w:t>
        </w:r>
        <w:r>
          <w:tab/>
        </w:r>
        <w:r>
          <w:fldChar w:fldCharType="begin"/>
        </w:r>
        <w:r>
          <w:instrText xml:space="preserve"> PAGEREF _Toc18586 \h </w:instrText>
        </w:r>
        <w:r>
          <w:fldChar w:fldCharType="separate"/>
        </w:r>
        <w:r>
          <w:t>69</w:t>
        </w:r>
        <w:r>
          <w:fldChar w:fldCharType="end"/>
        </w:r>
      </w:hyperlink>
    </w:p>
    <w:p>
      <w:pPr>
        <w:pStyle w:val="TOC2"/>
        <w:tabs>
          <w:tab w:val="right" w:leader="dot" w:pos="8306"/>
        </w:tabs>
      </w:pPr>
      <w:hyperlink w:anchor="_Toc19145" w:history="1">
        <w:r>
          <w:rPr>
            <w:rFonts w:ascii="仿宋" w:eastAsia="仿宋" w:hAnsi="仿宋" w:cs="仿宋" w:hint="eastAsia"/>
            <w:lang w:eastAsia="zh-CN"/>
          </w:rPr>
          <w:t>(二)、质量控制措施</w:t>
        </w:r>
        <w:r>
          <w:tab/>
        </w:r>
        <w:r>
          <w:fldChar w:fldCharType="begin"/>
        </w:r>
        <w:r>
          <w:instrText xml:space="preserve"> PAGEREF _Toc19145 \h </w:instrText>
        </w:r>
        <w:r>
          <w:fldChar w:fldCharType="separate"/>
        </w:r>
        <w:r>
          <w:t>71</w:t>
        </w:r>
        <w:r>
          <w:fldChar w:fldCharType="end"/>
        </w:r>
      </w:hyperlink>
    </w:p>
    <w:p>
      <w:pPr>
        <w:pStyle w:val="TOC1"/>
        <w:tabs>
          <w:tab w:val="right" w:leader="dot" w:pos="8306"/>
        </w:tabs>
      </w:pPr>
      <w:hyperlink w:anchor="_Toc25796" w:history="1">
        <w:r>
          <w:rPr>
            <w:rFonts w:ascii="仿宋" w:eastAsia="仿宋" w:hAnsi="仿宋" w:cs="仿宋" w:hint="eastAsia"/>
            <w:lang w:eastAsia="zh-CN"/>
          </w:rPr>
          <w:t>十四、合作与交流机制建立</w:t>
        </w:r>
        <w:r>
          <w:tab/>
        </w:r>
        <w:r>
          <w:fldChar w:fldCharType="begin"/>
        </w:r>
        <w:r>
          <w:instrText xml:space="preserve"> PAGEREF _Toc25796 \h </w:instrText>
        </w:r>
        <w:r>
          <w:fldChar w:fldCharType="separate"/>
        </w:r>
        <w:r>
          <w:t>72</w:t>
        </w:r>
        <w:r>
          <w:fldChar w:fldCharType="end"/>
        </w:r>
      </w:hyperlink>
    </w:p>
    <w:p>
      <w:pPr>
        <w:pStyle w:val="TOC2"/>
        <w:tabs>
          <w:tab w:val="right" w:leader="dot" w:pos="8306"/>
        </w:tabs>
      </w:pPr>
      <w:hyperlink w:anchor="_Toc20463" w:history="1">
        <w:r>
          <w:rPr>
            <w:rFonts w:ascii="仿宋" w:eastAsia="仿宋" w:hAnsi="仿宋" w:cs="仿宋" w:hint="eastAsia"/>
            <w:lang w:eastAsia="zh-CN"/>
          </w:rPr>
          <w:t>(一)、合作伙伴选择与合作方式</w:t>
        </w:r>
        <w:r>
          <w:tab/>
        </w:r>
        <w:r>
          <w:fldChar w:fldCharType="begin"/>
        </w:r>
        <w:r>
          <w:instrText xml:space="preserve"> PAGEREF _Toc20463 \h </w:instrText>
        </w:r>
        <w:r>
          <w:fldChar w:fldCharType="separate"/>
        </w:r>
        <w:r>
          <w:t>72</w:t>
        </w:r>
        <w:r>
          <w:fldChar w:fldCharType="end"/>
        </w:r>
      </w:hyperlink>
    </w:p>
    <w:p>
      <w:pPr>
        <w:pStyle w:val="TOC2"/>
        <w:tabs>
          <w:tab w:val="right" w:leader="dot" w:pos="8306"/>
        </w:tabs>
      </w:pPr>
      <w:hyperlink w:anchor="_Toc21260" w:history="1">
        <w:r>
          <w:rPr>
            <w:rFonts w:ascii="仿宋" w:eastAsia="仿宋" w:hAnsi="仿宋" w:cs="仿宋" w:hint="eastAsia"/>
            <w:lang w:eastAsia="zh-CN"/>
          </w:rPr>
          <w:t>(二)、交流与合作平台搭建</w:t>
        </w:r>
        <w:r>
          <w:tab/>
        </w:r>
        <w:r>
          <w:fldChar w:fldCharType="begin"/>
        </w:r>
        <w:r>
          <w:instrText xml:space="preserve"> PAGEREF _Toc21260 \h </w:instrText>
        </w:r>
        <w:r>
          <w:fldChar w:fldCharType="separate"/>
        </w:r>
        <w:r>
          <w:t>73</w:t>
        </w:r>
        <w:r>
          <w:fldChar w:fldCharType="end"/>
        </w:r>
      </w:hyperlink>
    </w:p>
    <w:p>
      <w:pPr>
        <w:pStyle w:val="TOC1"/>
        <w:tabs>
          <w:tab w:val="right" w:leader="dot" w:pos="8306"/>
        </w:tabs>
      </w:pPr>
      <w:hyperlink w:anchor="_Toc27658" w:history="1">
        <w:r>
          <w:rPr>
            <w:rFonts w:ascii="仿宋" w:eastAsia="仿宋" w:hAnsi="仿宋" w:cs="仿宋" w:hint="eastAsia"/>
            <w:lang w:eastAsia="zh-CN"/>
          </w:rPr>
          <w:t>十五、法律法规与政策遵循</w:t>
        </w:r>
        <w:r>
          <w:tab/>
        </w:r>
        <w:r>
          <w:fldChar w:fldCharType="begin"/>
        </w:r>
        <w:r>
          <w:instrText xml:space="preserve"> PAGEREF _Toc27658 \h </w:instrText>
        </w:r>
        <w:r>
          <w:fldChar w:fldCharType="separate"/>
        </w:r>
        <w:r>
          <w:t>75</w:t>
        </w:r>
        <w:r>
          <w:fldChar w:fldCharType="end"/>
        </w:r>
      </w:hyperlink>
    </w:p>
    <w:p>
      <w:pPr>
        <w:pStyle w:val="TOC2"/>
        <w:tabs>
          <w:tab w:val="right" w:leader="dot" w:pos="8306"/>
        </w:tabs>
      </w:pPr>
      <w:hyperlink w:anchor="_Toc10624" w:history="1">
        <w:r>
          <w:rPr>
            <w:rFonts w:ascii="仿宋" w:eastAsia="仿宋" w:hAnsi="仿宋" w:cs="仿宋" w:hint="eastAsia"/>
            <w:lang w:eastAsia="zh-CN"/>
          </w:rPr>
          <w:t>(一)、法律法规遵守</w:t>
        </w:r>
        <w:r>
          <w:tab/>
        </w:r>
        <w:r>
          <w:fldChar w:fldCharType="begin"/>
        </w:r>
        <w:r>
          <w:instrText xml:space="preserve"> PAGEREF _Toc10624 \h </w:instrText>
        </w:r>
        <w:r>
          <w:fldChar w:fldCharType="separate"/>
        </w:r>
        <w:r>
          <w:t>75</w:t>
        </w:r>
        <w:r>
          <w:fldChar w:fldCharType="end"/>
        </w:r>
      </w:hyperlink>
    </w:p>
    <w:p>
      <w:pPr>
        <w:pStyle w:val="TOC2"/>
        <w:tabs>
          <w:tab w:val="right" w:leader="dot" w:pos="8306"/>
        </w:tabs>
      </w:pPr>
      <w:hyperlink w:anchor="_Toc18812" w:history="1">
        <w:r>
          <w:rPr>
            <w:rFonts w:ascii="仿宋" w:eastAsia="仿宋" w:hAnsi="仿宋" w:cs="仿宋" w:hint="eastAsia"/>
            <w:lang w:eastAsia="zh-CN"/>
          </w:rPr>
          <w:t>(二)、政策导向与利用</w:t>
        </w:r>
        <w:r>
          <w:tab/>
        </w:r>
        <w:r>
          <w:fldChar w:fldCharType="begin"/>
        </w:r>
        <w:r>
          <w:instrText xml:space="preserve"> PAGEREF _Toc18812 \h </w:instrText>
        </w:r>
        <w:r>
          <w:fldChar w:fldCharType="separate"/>
        </w:r>
        <w:r>
          <w:t>76</w:t>
        </w:r>
        <w:r>
          <w:fldChar w:fldCharType="end"/>
        </w:r>
      </w:hyperlink>
    </w:p>
    <w:p>
      <w:pPr>
        <w:pStyle w:val="TOC1"/>
        <w:tabs>
          <w:tab w:val="right" w:leader="dot" w:pos="8306"/>
        </w:tabs>
      </w:pPr>
      <w:hyperlink w:anchor="_Toc19295" w:history="1">
        <w:r>
          <w:rPr>
            <w:rFonts w:ascii="仿宋" w:eastAsia="仿宋" w:hAnsi="仿宋" w:cs="仿宋" w:hint="eastAsia"/>
            <w:lang w:eastAsia="zh-CN"/>
          </w:rPr>
          <w:t>十六、人力资源管理与开发</w:t>
        </w:r>
        <w:r>
          <w:tab/>
        </w:r>
        <w:r>
          <w:fldChar w:fldCharType="begin"/>
        </w:r>
        <w:r>
          <w:instrText xml:space="preserve"> PAGEREF _Toc19295 \h </w:instrText>
        </w:r>
        <w:r>
          <w:fldChar w:fldCharType="separate"/>
        </w:r>
        <w:r>
          <w:t>77</w:t>
        </w:r>
        <w:r>
          <w:fldChar w:fldCharType="end"/>
        </w:r>
      </w:hyperlink>
    </w:p>
    <w:p>
      <w:pPr>
        <w:pStyle w:val="TOC2"/>
        <w:tabs>
          <w:tab w:val="right" w:leader="dot" w:pos="8306"/>
        </w:tabs>
      </w:pPr>
      <w:hyperlink w:anchor="_Toc8035" w:history="1">
        <w:r>
          <w:rPr>
            <w:rFonts w:ascii="仿宋" w:eastAsia="仿宋" w:hAnsi="仿宋" w:cs="仿宋" w:hint="eastAsia"/>
            <w:lang w:eastAsia="zh-CN"/>
          </w:rPr>
          <w:t>(一)、人力资源规划</w:t>
        </w:r>
        <w:r>
          <w:tab/>
        </w:r>
        <w:r>
          <w:fldChar w:fldCharType="begin"/>
        </w:r>
        <w:r>
          <w:instrText xml:space="preserve"> PAGEREF _Toc8035 \h </w:instrText>
        </w:r>
        <w:r>
          <w:fldChar w:fldCharType="separate"/>
        </w:r>
        <w:r>
          <w:t>77</w:t>
        </w:r>
        <w:r>
          <w:fldChar w:fldCharType="end"/>
        </w:r>
      </w:hyperlink>
    </w:p>
    <w:p>
      <w:pPr>
        <w:pStyle w:val="TOC2"/>
        <w:tabs>
          <w:tab w:val="right" w:leader="dot" w:pos="8306"/>
        </w:tabs>
      </w:pPr>
      <w:hyperlink w:anchor="_Toc22719" w:history="1">
        <w:r>
          <w:rPr>
            <w:rFonts w:ascii="仿宋" w:eastAsia="仿宋" w:hAnsi="仿宋" w:cs="仿宋" w:hint="eastAsia"/>
            <w:lang w:eastAsia="zh-CN"/>
          </w:rPr>
          <w:t>(二)、人力资源开发与培训</w:t>
        </w:r>
        <w:r>
          <w:tab/>
        </w:r>
        <w:r>
          <w:fldChar w:fldCharType="begin"/>
        </w:r>
        <w:r>
          <w:instrText xml:space="preserve"> PAGEREF _Toc22719 \h </w:instrText>
        </w:r>
        <w:r>
          <w:fldChar w:fldCharType="separate"/>
        </w:r>
        <w:r>
          <w:t>78</w:t>
        </w:r>
        <w:r>
          <w:fldChar w:fldCharType="end"/>
        </w:r>
      </w:hyperlink>
    </w:p>
    <w:p>
      <w:pPr>
        <w:pStyle w:val="TOC1"/>
        <w:tabs>
          <w:tab w:val="right" w:leader="dot" w:pos="8306"/>
        </w:tabs>
      </w:pPr>
      <w:hyperlink w:anchor="_Toc1319" w:history="1">
        <w:r>
          <w:rPr>
            <w:rFonts w:ascii="仿宋" w:eastAsia="仿宋" w:hAnsi="仿宋" w:cs="仿宋" w:hint="eastAsia"/>
            <w:lang w:eastAsia="zh-CN"/>
          </w:rPr>
          <w:t>十七、设施与设备管理</w:t>
        </w:r>
        <w:r>
          <w:tab/>
        </w:r>
        <w:r>
          <w:fldChar w:fldCharType="begin"/>
        </w:r>
        <w:r>
          <w:instrText xml:space="preserve"> PAGEREF _Toc1319 \h </w:instrText>
        </w:r>
        <w:r>
          <w:fldChar w:fldCharType="separate"/>
        </w:r>
        <w:r>
          <w:t>81</w:t>
        </w:r>
        <w:r>
          <w:fldChar w:fldCharType="end"/>
        </w:r>
      </w:hyperlink>
    </w:p>
    <w:p>
      <w:pPr>
        <w:pStyle w:val="TOC2"/>
        <w:tabs>
          <w:tab w:val="right" w:leader="dot" w:pos="8306"/>
        </w:tabs>
      </w:pPr>
      <w:hyperlink w:anchor="_Toc19560" w:history="1">
        <w:r>
          <w:rPr>
            <w:rFonts w:ascii="仿宋" w:eastAsia="仿宋" w:hAnsi="仿宋" w:cs="仿宋" w:hint="eastAsia"/>
            <w:lang w:eastAsia="zh-CN"/>
          </w:rPr>
          <w:t>(一)、设施规划与配置</w:t>
        </w:r>
        <w:r>
          <w:tab/>
        </w:r>
        <w:r>
          <w:fldChar w:fldCharType="begin"/>
        </w:r>
        <w:r>
          <w:instrText xml:space="preserve"> PAGEREF _Toc19560 \h </w:instrText>
        </w:r>
        <w:r>
          <w:fldChar w:fldCharType="separate"/>
        </w:r>
        <w:r>
          <w:t>81</w:t>
        </w:r>
        <w:r>
          <w:fldChar w:fldCharType="end"/>
        </w:r>
      </w:hyperlink>
    </w:p>
    <w:p>
      <w:pPr>
        <w:pStyle w:val="TOC2"/>
        <w:tabs>
          <w:tab w:val="right" w:leader="dot" w:pos="8306"/>
        </w:tabs>
      </w:pPr>
      <w:hyperlink w:anchor="_Toc20328" w:history="1">
        <w:r>
          <w:rPr>
            <w:rFonts w:ascii="仿宋" w:eastAsia="仿宋" w:hAnsi="仿宋" w:cs="仿宋" w:hint="eastAsia"/>
            <w:lang w:eastAsia="zh-CN"/>
          </w:rPr>
          <w:t>(二)、设备采购与维护管理</w:t>
        </w:r>
        <w:r>
          <w:tab/>
        </w:r>
        <w:r>
          <w:fldChar w:fldCharType="begin"/>
        </w:r>
        <w:r>
          <w:instrText xml:space="preserve"> PAGEREF _Toc20328 \h </w:instrText>
        </w:r>
        <w:r>
          <w:fldChar w:fldCharType="separate"/>
        </w:r>
        <w:r>
          <w:t>82</w:t>
        </w:r>
        <w:r>
          <w:fldChar w:fldCharType="end"/>
        </w:r>
      </w:hyperlink>
    </w:p>
    <w:p>
      <w:pPr>
        <w:pStyle w:val="TOC2"/>
        <w:tabs>
          <w:tab w:val="right" w:leader="dot" w:pos="8306"/>
        </w:tabs>
      </w:pPr>
      <w:hyperlink w:anchor="_Toc16783" w:history="1">
        <w:r>
          <w:rPr>
            <w:rFonts w:ascii="仿宋" w:eastAsia="仿宋" w:hAnsi="仿宋" w:cs="仿宋" w:hint="eastAsia"/>
            <w:lang w:eastAsia="zh-CN"/>
          </w:rPr>
          <w:t>(三)、设施设备升级策略</w:t>
        </w:r>
        <w:r>
          <w:tab/>
        </w:r>
        <w:r>
          <w:fldChar w:fldCharType="begin"/>
        </w:r>
        <w:r>
          <w:instrText xml:space="preserve"> PAGEREF _Toc16783 \h </w:instrText>
        </w:r>
        <w:r>
          <w:fldChar w:fldCharType="separate"/>
        </w:r>
        <w:r>
          <w:t>82</w:t>
        </w:r>
        <w:r>
          <w:fldChar w:fldCharType="end"/>
        </w:r>
      </w:hyperlink>
    </w:p>
    <w:p>
      <w:pPr>
        <w:pStyle w:val="TOC1"/>
        <w:tabs>
          <w:tab w:val="right" w:leader="dot" w:pos="8306"/>
        </w:tabs>
      </w:pPr>
      <w:hyperlink w:anchor="_Toc10578" w:history="1">
        <w:r>
          <w:rPr>
            <w:rFonts w:ascii="仿宋" w:eastAsia="仿宋" w:hAnsi="仿宋" w:cs="仿宋" w:hint="eastAsia"/>
            <w:lang w:eastAsia="zh-CN"/>
          </w:rPr>
          <w:t>十八、成果转化与推广应用</w:t>
        </w:r>
        <w:r>
          <w:tab/>
        </w:r>
        <w:r>
          <w:fldChar w:fldCharType="begin"/>
        </w:r>
        <w:r>
          <w:instrText xml:space="preserve"> PAGEREF _Toc10578 \h </w:instrText>
        </w:r>
        <w:r>
          <w:fldChar w:fldCharType="separate"/>
        </w:r>
        <w:r>
          <w:t>83</w:t>
        </w:r>
        <w:r>
          <w:fldChar w:fldCharType="end"/>
        </w:r>
      </w:hyperlink>
    </w:p>
    <w:p>
      <w:pPr>
        <w:pStyle w:val="TOC2"/>
        <w:tabs>
          <w:tab w:val="right" w:leader="dot" w:pos="8306"/>
        </w:tabs>
      </w:pPr>
      <w:hyperlink w:anchor="_Toc26707" w:history="1">
        <w:r>
          <w:rPr>
            <w:rFonts w:ascii="仿宋" w:eastAsia="仿宋" w:hAnsi="仿宋" w:cs="仿宋" w:hint="eastAsia"/>
            <w:lang w:eastAsia="zh-CN"/>
          </w:rPr>
          <w:t>(一)、成果转化策略制定</w:t>
        </w:r>
        <w:r>
          <w:tab/>
        </w:r>
        <w:r>
          <w:fldChar w:fldCharType="begin"/>
        </w:r>
        <w:r>
          <w:instrText xml:space="preserve"> PAGEREF _Toc26707 \h </w:instrText>
        </w:r>
        <w:r>
          <w:fldChar w:fldCharType="separate"/>
        </w:r>
        <w:r>
          <w:t>83</w:t>
        </w:r>
        <w:r>
          <w:fldChar w:fldCharType="end"/>
        </w:r>
      </w:hyperlink>
    </w:p>
    <w:p>
      <w:pPr>
        <w:pStyle w:val="TOC2"/>
        <w:tabs>
          <w:tab w:val="right" w:leader="dot" w:pos="8306"/>
        </w:tabs>
      </w:pPr>
      <w:hyperlink w:anchor="_Toc30117" w:history="1">
        <w:r>
          <w:rPr>
            <w:rFonts w:ascii="仿宋" w:eastAsia="仿宋" w:hAnsi="仿宋" w:cs="仿宋" w:hint="eastAsia"/>
            <w:lang w:eastAsia="zh-CN"/>
          </w:rPr>
          <w:t>(二)、成果推广应用方案</w:t>
        </w:r>
        <w:r>
          <w:tab/>
        </w:r>
        <w:r>
          <w:fldChar w:fldCharType="begin"/>
        </w:r>
        <w:r>
          <w:instrText xml:space="preserve"> PAGEREF _Toc30117 \h </w:instrText>
        </w:r>
        <w:r>
          <w:fldChar w:fldCharType="separate"/>
        </w:r>
        <w:r>
          <w:t>84</w:t>
        </w:r>
        <w:r>
          <w:fldChar w:fldCharType="end"/>
        </w:r>
      </w:hyperlink>
    </w:p>
    <w:p>
      <w:pPr>
        <w:pStyle w:val="TOC1"/>
        <w:tabs>
          <w:tab w:val="right" w:leader="dot" w:pos="8306"/>
        </w:tabs>
      </w:pPr>
      <w:hyperlink w:anchor="_Toc10020" w:history="1">
        <w:r>
          <w:rPr>
            <w:rFonts w:ascii="仿宋" w:eastAsia="仿宋" w:hAnsi="仿宋" w:cs="仿宋" w:hint="eastAsia"/>
            <w:lang w:eastAsia="zh-CN"/>
          </w:rPr>
          <w:t>十九、企业合规与伦理</w:t>
        </w:r>
        <w:r>
          <w:tab/>
        </w:r>
        <w:r>
          <w:fldChar w:fldCharType="begin"/>
        </w:r>
        <w:r>
          <w:instrText xml:space="preserve"> PAGEREF _Toc10020 \h </w:instrText>
        </w:r>
        <w:r>
          <w:fldChar w:fldCharType="separate"/>
        </w:r>
        <w:r>
          <w:t>86</w:t>
        </w:r>
        <w:r>
          <w:fldChar w:fldCharType="end"/>
        </w:r>
      </w:hyperlink>
    </w:p>
    <w:p>
      <w:pPr>
        <w:pStyle w:val="TOC2"/>
        <w:tabs>
          <w:tab w:val="right" w:leader="dot" w:pos="8306"/>
        </w:tabs>
      </w:pPr>
      <w:hyperlink w:anchor="_Toc7412" w:history="1">
        <w:r>
          <w:rPr>
            <w:rFonts w:ascii="仿宋" w:eastAsia="仿宋" w:hAnsi="仿宋" w:cs="仿宋" w:hint="eastAsia"/>
            <w:lang w:eastAsia="zh-CN"/>
          </w:rPr>
          <w:t>(一)、合规政策与程序</w:t>
        </w:r>
        <w:r>
          <w:tab/>
        </w:r>
        <w:r>
          <w:fldChar w:fldCharType="begin"/>
        </w:r>
        <w:r>
          <w:instrText xml:space="preserve"> PAGEREF _Toc7412 \h </w:instrText>
        </w:r>
        <w:r>
          <w:fldChar w:fldCharType="separate"/>
        </w:r>
        <w:r>
          <w:t>86</w:t>
        </w:r>
        <w:r>
          <w:fldChar w:fldCharType="end"/>
        </w:r>
      </w:hyperlink>
    </w:p>
    <w:p>
      <w:pPr>
        <w:pStyle w:val="TOC2"/>
        <w:tabs>
          <w:tab w:val="right" w:leader="dot" w:pos="8306"/>
        </w:tabs>
      </w:pPr>
      <w:hyperlink w:anchor="_Toc6281" w:history="1">
        <w:r>
          <w:rPr>
            <w:rFonts w:ascii="仿宋" w:eastAsia="仿宋" w:hAnsi="仿宋" w:cs="仿宋" w:hint="eastAsia"/>
            <w:lang w:eastAsia="zh-CN"/>
          </w:rPr>
          <w:t>(二)、伦理规范与培训</w:t>
        </w:r>
        <w:r>
          <w:tab/>
        </w:r>
        <w:r>
          <w:fldChar w:fldCharType="begin"/>
        </w:r>
        <w:r>
          <w:instrText xml:space="preserve"> PAGEREF _Toc6281 \h </w:instrText>
        </w:r>
        <w:r>
          <w:fldChar w:fldCharType="separate"/>
        </w:r>
        <w:r>
          <w:t>87</w:t>
        </w:r>
        <w:r>
          <w:fldChar w:fldCharType="end"/>
        </w:r>
      </w:hyperlink>
    </w:p>
    <w:p>
      <w:pPr>
        <w:pStyle w:val="TOC2"/>
        <w:tabs>
          <w:tab w:val="right" w:leader="dot" w:pos="8306"/>
        </w:tabs>
      </w:pPr>
      <w:hyperlink w:anchor="_Toc23274" w:history="1">
        <w:r>
          <w:rPr>
            <w:rFonts w:ascii="仿宋" w:eastAsia="仿宋" w:hAnsi="仿宋" w:cs="仿宋" w:hint="eastAsia"/>
            <w:lang w:eastAsia="zh-CN"/>
          </w:rPr>
          <w:t>(三)、合规风险评估</w:t>
        </w:r>
        <w:r>
          <w:tab/>
        </w:r>
        <w:r>
          <w:fldChar w:fldCharType="begin"/>
        </w:r>
        <w:r>
          <w:instrText xml:space="preserve"> PAGEREF _Toc23274 \h </w:instrText>
        </w:r>
        <w:r>
          <w:fldChar w:fldCharType="separate"/>
        </w:r>
        <w:r>
          <w:t>88</w:t>
        </w:r>
        <w:r>
          <w:fldChar w:fldCharType="end"/>
        </w:r>
      </w:hyperlink>
    </w:p>
    <w:p>
      <w:pPr>
        <w:pStyle w:val="TOC2"/>
        <w:tabs>
          <w:tab w:val="right" w:leader="dot" w:pos="8306"/>
        </w:tabs>
      </w:pPr>
      <w:hyperlink w:anchor="_Toc20440" w:history="1">
        <w:r>
          <w:rPr>
            <w:rFonts w:ascii="仿宋" w:eastAsia="仿宋" w:hAnsi="仿宋" w:cs="仿宋" w:hint="eastAsia"/>
            <w:lang w:eastAsia="zh-CN"/>
          </w:rPr>
          <w:t>(四)、合规监督与执行</w:t>
        </w:r>
        <w:r>
          <w:tab/>
        </w:r>
        <w:r>
          <w:fldChar w:fldCharType="begin"/>
        </w:r>
        <w:r>
          <w:instrText xml:space="preserve"> PAGEREF _Toc20440 \h </w:instrText>
        </w:r>
        <w:r>
          <w:fldChar w:fldCharType="separate"/>
        </w:r>
        <w:r>
          <w:t>89</w:t>
        </w:r>
        <w:r>
          <w:fldChar w:fldCharType="end"/>
        </w:r>
      </w:hyperlink>
    </w:p>
    <w:p>
      <w:pPr>
        <w:pStyle w:val="TOC1"/>
        <w:tabs>
          <w:tab w:val="right" w:leader="dot" w:pos="8306"/>
        </w:tabs>
      </w:pPr>
      <w:hyperlink w:anchor="_Toc27279" w:history="1">
        <w:r>
          <w:rPr>
            <w:rFonts w:ascii="仿宋" w:eastAsia="仿宋" w:hAnsi="仿宋" w:cs="仿宋" w:hint="eastAsia"/>
            <w:lang w:eastAsia="zh-CN"/>
          </w:rPr>
          <w:t>二十、创新驱动与持续发展</w:t>
        </w:r>
        <w:r>
          <w:tab/>
        </w:r>
        <w:r>
          <w:fldChar w:fldCharType="begin"/>
        </w:r>
        <w:r>
          <w:instrText xml:space="preserve"> PAGEREF _Toc27279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816" w:history="1">
        <w:r>
          <w:rPr>
            <w:rFonts w:ascii="仿宋" w:eastAsia="仿宋" w:hAnsi="仿宋" w:cs="仿宋" w:hint="eastAsia"/>
            <w:lang w:eastAsia="zh-CN"/>
          </w:rPr>
          <w:t>(一)、创新驱动战略实施</w:t>
        </w:r>
        <w:r>
          <w:tab/>
        </w:r>
        <w:r>
          <w:fldChar w:fldCharType="begin"/>
        </w:r>
        <w:r>
          <w:instrText xml:space="preserve"> PAGEREF _Toc25816 \h </w:instrText>
        </w:r>
        <w:r>
          <w:fldChar w:fldCharType="separate"/>
        </w:r>
        <w:r>
          <w:t>90</w:t>
        </w:r>
        <w:r>
          <w:fldChar w:fldCharType="end"/>
        </w:r>
      </w:hyperlink>
    </w:p>
    <w:p>
      <w:pPr>
        <w:pStyle w:val="TOC2"/>
        <w:tabs>
          <w:tab w:val="right" w:leader="dot" w:pos="8306"/>
        </w:tabs>
      </w:pPr>
      <w:hyperlink w:anchor="_Toc12774" w:history="1">
        <w:r>
          <w:rPr>
            <w:rFonts w:ascii="仿宋" w:eastAsia="仿宋" w:hAnsi="仿宋" w:cs="仿宋" w:hint="eastAsia"/>
            <w:lang w:eastAsia="zh-CN"/>
          </w:rPr>
          <w:t>(二)、持续发展路径探索</w:t>
        </w:r>
        <w:r>
          <w:tab/>
        </w:r>
        <w:r>
          <w:fldChar w:fldCharType="begin"/>
        </w:r>
        <w:r>
          <w:instrText xml:space="preserve"> PAGEREF _Toc12774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1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7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一、液体二氧化碳项目的市场准入条件分析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体二氧化碳项目而言，市场准入条件首先取决于政策法规环境。政府对于[行业名称]领域的法规，如环保标准、税收政策、和技术使用规范，直接影响液体二氧化碳项目的运营和成本结构。例如，若政府针对使用可再生能源的企业提供税收优惠，这将对液体二氧化碳项目的财务规划产生重要影响。同时，考虑经济环境和消费者偏好的变化对液体二氧化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二、液体二氧化碳项目的行业规范与合规性要求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液体二氧化碳项目来说，遵守行业规范和合规性要求是确保项目顺利进行的基础。这包括遵循质量控制标准、安全规定、数据保护法规等。例如，若液体二氧化碳项目涉及数据处理，须严格遵守相关的数据保护法规。此外，行业内部的自律规范，如产品标准和服务流程，也对于提升液体二氧化碳项目在行业内的认可度和竞争力至关重要。项目管理团队必须不断更新策略，以应对行业规范和法规的变化，确保液体二氧化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三、液体二氧化碳项目的竞争格局和战略定位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二氧化碳项目的发展规划中，理解行业的竞争格局对于制定有效的市场策略极为关键。这包括分析主要竞争对手的市场地位、优势及其业务模式。液体二氧化碳项目面临的竞争对手可能包括大型成熟企业和创新型初创公司，各自采取不同的市场策略。因此，液体二氧化碳项目需精确地定位自己的市场策略，如专注于产品创新、客户服务或成本效率，以在竞争中占据优势。通过深入的市场和竞争分析，液体二氧化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12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28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一、液体二氧化碳项目的技术资源开发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二、液体二氧化碳项目的人力资源管理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液体二氧化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三、液体二氧化碳项目的资金资源筹措与优化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液体二氧化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4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液体二氧化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液体二氧化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液体二氧化碳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8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液体二氧化碳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液体二氧化碳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https://d.book118.com/995203324142011110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74C97"/>
    <w:rsid w:val="3FD74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03324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2024-02-01T15:54:00Z</dcterms:created>
  <dcterms:modified xsi:type="dcterms:W3CDTF">2024-02-01T15:54:39Z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804F62619E63454CA374D2C9E85C6288_11</vt:lpwstr>
  </property>
  <property fmtid="{D5CDD505-2E9C-101B-9397-08002B2CF9AE}" pid="3" name="KSOProductBuildVer">
    <vt:lpwstr>2052-12.1.0.16250</vt:lpwstr>
  </property>
</Properties>
</file>